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57"/>
        <w:tblW w:w="11194" w:type="dxa"/>
        <w:tblLayout w:type="fixed"/>
        <w:tblLook w:val="04A0" w:firstRow="1" w:lastRow="0" w:firstColumn="1" w:lastColumn="0" w:noHBand="0" w:noVBand="1"/>
      </w:tblPr>
      <w:tblGrid>
        <w:gridCol w:w="2211"/>
        <w:gridCol w:w="8983"/>
      </w:tblGrid>
      <w:tr w:rsidR="00632156" w:rsidRPr="004E3F35" w14:paraId="40DADC33" w14:textId="77777777" w:rsidTr="00DE7A91">
        <w:tc>
          <w:tcPr>
            <w:tcW w:w="2211" w:type="dxa"/>
            <w:vMerge w:val="restart"/>
            <w:shd w:val="clear" w:color="auto" w:fill="auto"/>
            <w:vAlign w:val="center"/>
          </w:tcPr>
          <w:p w14:paraId="147E62F2" w14:textId="4B227F3A" w:rsidR="00632156" w:rsidRPr="00632156" w:rsidRDefault="00632156" w:rsidP="00632156">
            <w:pPr>
              <w:rPr>
                <w:rFonts w:ascii="Arial" w:hAnsi="Arial" w:cs="Arial"/>
                <w:sz w:val="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577B508" wp14:editId="52E0C623">
                  <wp:simplePos x="0" y="0"/>
                  <wp:positionH relativeFrom="margin">
                    <wp:posOffset>173990</wp:posOffset>
                  </wp:positionH>
                  <wp:positionV relativeFrom="paragraph">
                    <wp:posOffset>-903605</wp:posOffset>
                  </wp:positionV>
                  <wp:extent cx="871200" cy="900000"/>
                  <wp:effectExtent l="0" t="0" r="571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2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83" w:type="dxa"/>
            <w:shd w:val="clear" w:color="auto" w:fill="auto"/>
            <w:vAlign w:val="center"/>
          </w:tcPr>
          <w:p w14:paraId="4FA6894C" w14:textId="77777777" w:rsidR="00632156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42EE08F8" w14:textId="77777777" w:rsidR="00632156" w:rsidRPr="004E3F35" w:rsidRDefault="00632156" w:rsidP="00DE7A91">
            <w:pPr>
              <w:jc w:val="center"/>
              <w:rPr>
                <w:rFonts w:ascii="Arial" w:hAnsi="Arial" w:cs="Arial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ESTHETIQUE COSMETIQUE PARFUMERIE</w:t>
            </w:r>
          </w:p>
        </w:tc>
      </w:tr>
      <w:tr w:rsidR="00632156" w:rsidRPr="004E3F35" w14:paraId="710BA226" w14:textId="77777777" w:rsidTr="00DE7A91">
        <w:trPr>
          <w:trHeight w:val="516"/>
        </w:trPr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E5CA8" w14:textId="77777777" w:rsidR="00632156" w:rsidRPr="004E3F35" w:rsidRDefault="00632156" w:rsidP="00DE7A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617D" w14:textId="77777777" w:rsidR="00632156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54DB02EA" w14:textId="35B47F93" w:rsidR="00632156" w:rsidRPr="00632156" w:rsidRDefault="00632156" w:rsidP="00632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E33 TECHNIQUES DE MAQUILLAGE</w:t>
            </w:r>
          </w:p>
        </w:tc>
      </w:tr>
      <w:tr w:rsidR="00632156" w:rsidRPr="004E3F35" w14:paraId="69AD4C56" w14:textId="77777777" w:rsidTr="00632156">
        <w:trPr>
          <w:trHeight w:val="190"/>
        </w:trPr>
        <w:tc>
          <w:tcPr>
            <w:tcW w:w="11194" w:type="dxa"/>
            <w:gridSpan w:val="2"/>
            <w:shd w:val="clear" w:color="auto" w:fill="FBE4D5" w:themeFill="accent2" w:themeFillTint="33"/>
            <w:vAlign w:val="center"/>
          </w:tcPr>
          <w:p w14:paraId="66586F28" w14:textId="77777777" w:rsidR="00632156" w:rsidRPr="004E3F35" w:rsidRDefault="00632156" w:rsidP="00DE7A91">
            <w:pPr>
              <w:jc w:val="center"/>
              <w:rPr>
                <w:rFonts w:ascii="Arial" w:hAnsi="Arial" w:cs="Arial"/>
              </w:rPr>
            </w:pPr>
            <w:r w:rsidRPr="00095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DOCUMENT D’AIDE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À</w:t>
            </w:r>
            <w:r w:rsidRPr="00095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L’EVALUATION</w:t>
            </w:r>
          </w:p>
        </w:tc>
      </w:tr>
    </w:tbl>
    <w:p w14:paraId="0E50918C" w14:textId="77777777" w:rsidR="00632156" w:rsidRDefault="00632156" w:rsidP="00632156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57"/>
        <w:tblW w:w="11194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701"/>
        <w:gridCol w:w="1701"/>
      </w:tblGrid>
      <w:tr w:rsidR="00632156" w:rsidRPr="004E3F35" w14:paraId="084CBF07" w14:textId="77777777" w:rsidTr="00632156">
        <w:tc>
          <w:tcPr>
            <w:tcW w:w="1413" w:type="dxa"/>
            <w:vMerge w:val="restart"/>
            <w:shd w:val="clear" w:color="auto" w:fill="FBE4D5" w:themeFill="accent2" w:themeFillTint="33"/>
            <w:vAlign w:val="center"/>
          </w:tcPr>
          <w:p w14:paraId="38567448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C12.2</w:t>
            </w:r>
          </w:p>
          <w:p w14:paraId="67B7BD5A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C12.3</w:t>
            </w:r>
          </w:p>
          <w:p w14:paraId="0EE825AD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C22.2</w:t>
            </w:r>
          </w:p>
          <w:p w14:paraId="7AFA1A9C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C22.3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7DBDEC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Indicateurs d’évaluation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8FEB8A1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5EFE031B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1C9FE25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27BB64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TS</w:t>
            </w:r>
          </w:p>
        </w:tc>
      </w:tr>
      <w:tr w:rsidR="00632156" w:rsidRPr="004E3F35" w14:paraId="18811237" w14:textId="77777777" w:rsidTr="00632156">
        <w:trPr>
          <w:cantSplit/>
          <w:trHeight w:val="1134"/>
        </w:trPr>
        <w:tc>
          <w:tcPr>
            <w:tcW w:w="1413" w:type="dxa"/>
            <w:vMerge/>
            <w:shd w:val="clear" w:color="auto" w:fill="FBE4D5" w:themeFill="accent2" w:themeFillTint="33"/>
            <w:vAlign w:val="center"/>
          </w:tcPr>
          <w:p w14:paraId="03491EE7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332F9A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Organisation, installation rationnelle et complète du poste de travail</w:t>
            </w:r>
          </w:p>
          <w:p w14:paraId="71B5FCD0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Respect :</w:t>
            </w:r>
          </w:p>
          <w:p w14:paraId="6DB0AE8C" w14:textId="77777777" w:rsidR="00632156" w:rsidRPr="00ED60C2" w:rsidRDefault="00632156" w:rsidP="00632156">
            <w:pPr>
              <w:pStyle w:val="Paragraphedeliste"/>
              <w:numPr>
                <w:ilvl w:val="0"/>
                <w:numId w:val="2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De la réglementation en vigueur</w:t>
            </w:r>
          </w:p>
          <w:p w14:paraId="2E251BC9" w14:textId="77777777" w:rsidR="00632156" w:rsidRPr="00ED60C2" w:rsidRDefault="00632156" w:rsidP="00632156">
            <w:pPr>
              <w:pStyle w:val="Paragraphedeliste"/>
              <w:numPr>
                <w:ilvl w:val="0"/>
                <w:numId w:val="2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du confort  du ou de la  client(e)</w:t>
            </w:r>
          </w:p>
          <w:p w14:paraId="60A7A949" w14:textId="77777777" w:rsidR="00632156" w:rsidRPr="00ED60C2" w:rsidRDefault="00632156" w:rsidP="00632156">
            <w:pPr>
              <w:pStyle w:val="Paragraphedeliste"/>
              <w:numPr>
                <w:ilvl w:val="0"/>
                <w:numId w:val="2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des règles d’hygiène, de sécurité et d’ergonomie</w:t>
            </w:r>
          </w:p>
          <w:p w14:paraId="1B16495C" w14:textId="77777777" w:rsidR="00632156" w:rsidRPr="00ED60C2" w:rsidRDefault="00632156" w:rsidP="00632156">
            <w:pPr>
              <w:pStyle w:val="Paragraphedeliste"/>
              <w:numPr>
                <w:ilvl w:val="0"/>
                <w:numId w:val="2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d’une démarche éco-citoyenne</w:t>
            </w:r>
          </w:p>
          <w:p w14:paraId="41092138" w14:textId="77777777" w:rsidR="00632156" w:rsidRPr="00ED60C2" w:rsidRDefault="00632156" w:rsidP="00632156">
            <w:pPr>
              <w:pStyle w:val="Paragraphedeliste"/>
              <w:numPr>
                <w:ilvl w:val="0"/>
                <w:numId w:val="24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d’une durée de réalisation optimisée</w:t>
            </w:r>
          </w:p>
          <w:p w14:paraId="164C302C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 réalisation tient compte de l’anatomie et la physiologie de la cliente ou du client</w:t>
            </w:r>
          </w:p>
        </w:tc>
        <w:tc>
          <w:tcPr>
            <w:tcW w:w="1559" w:type="dxa"/>
          </w:tcPr>
          <w:p w14:paraId="03E0BEC3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Mise en danger de la cliente ou de l’esthéticienne</w:t>
            </w:r>
          </w:p>
          <w:p w14:paraId="6002E9D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Manque d’hygiène</w:t>
            </w:r>
          </w:p>
        </w:tc>
        <w:tc>
          <w:tcPr>
            <w:tcW w:w="1560" w:type="dxa"/>
          </w:tcPr>
          <w:p w14:paraId="6AD20DB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Certains critères (2 ou 3 critères ne sont pas respectés) </w:t>
            </w:r>
          </w:p>
          <w:p w14:paraId="1764DDD4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Non respect de l’hygiène, </w:t>
            </w:r>
          </w:p>
          <w:p w14:paraId="139ED84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Non respect du confort </w:t>
            </w:r>
          </w:p>
        </w:tc>
        <w:tc>
          <w:tcPr>
            <w:tcW w:w="1701" w:type="dxa"/>
          </w:tcPr>
          <w:p w14:paraId="4FDBA92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Tous les indicateurs sont pris en compte</w:t>
            </w:r>
          </w:p>
          <w:p w14:paraId="38F43D9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Durée de réalisation longue</w:t>
            </w:r>
          </w:p>
          <w:p w14:paraId="0CEAB0B5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89B8BE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Tous les indicateurs sont pris en compte </w:t>
            </w:r>
          </w:p>
        </w:tc>
      </w:tr>
      <w:tr w:rsidR="00632156" w:rsidRPr="004E3F35" w14:paraId="0349475F" w14:textId="77777777" w:rsidTr="00DE7A91">
        <w:trPr>
          <w:cantSplit/>
          <w:trHeight w:val="284"/>
        </w:trPr>
        <w:tc>
          <w:tcPr>
            <w:tcW w:w="11194" w:type="dxa"/>
            <w:gridSpan w:val="6"/>
            <w:shd w:val="clear" w:color="auto" w:fill="FBE4D5" w:themeFill="accent2" w:themeFillTint="33"/>
            <w:vAlign w:val="center"/>
          </w:tcPr>
          <w:p w14:paraId="2AA47C82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C12.2 C12.3 Mettre en œuvre des protocoles de maquillage du visage</w:t>
            </w:r>
          </w:p>
        </w:tc>
      </w:tr>
      <w:tr w:rsidR="00632156" w:rsidRPr="004E3F35" w14:paraId="565916E3" w14:textId="77777777" w:rsidTr="00632156">
        <w:trPr>
          <w:cantSplit/>
          <w:trHeight w:val="1121"/>
        </w:trPr>
        <w:tc>
          <w:tcPr>
            <w:tcW w:w="1413" w:type="dxa"/>
            <w:tcBorders>
              <w:bottom w:val="single" w:sz="4" w:space="0" w:color="auto"/>
            </w:tcBorders>
          </w:tcPr>
          <w:p w14:paraId="2D43A735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26FB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Réaliser un maquillage du visage</w:t>
            </w:r>
          </w:p>
          <w:p w14:paraId="1C350A64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DC4D4F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538EA544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14:paraId="22670C2E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Mise en valeur du visage</w:t>
            </w:r>
          </w:p>
          <w:p w14:paraId="664AF875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Résultat net </w:t>
            </w:r>
          </w:p>
          <w:p w14:paraId="652A7FBC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734A55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 Pas de mise en valeur </w:t>
            </w:r>
          </w:p>
          <w:p w14:paraId="23F75C1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D60C2">
              <w:rPr>
                <w:rFonts w:ascii="Arial" w:hAnsi="Arial" w:cs="Arial"/>
                <w:sz w:val="20"/>
                <w:szCs w:val="20"/>
              </w:rPr>
              <w:t xml:space="preserve">auvaise technique </w:t>
            </w:r>
          </w:p>
          <w:p w14:paraId="6394EDE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Enchaînement incohérent des étapes</w:t>
            </w:r>
          </w:p>
          <w:p w14:paraId="63782B1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Hors sujet</w:t>
            </w:r>
          </w:p>
          <w:p w14:paraId="141AA9BD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EE85F5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Prestation peu soignée</w:t>
            </w:r>
          </w:p>
          <w:p w14:paraId="22960117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Non respect des attentes de la cliente</w:t>
            </w:r>
          </w:p>
          <w:p w14:paraId="6FB4973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Prestation très longue</w:t>
            </w:r>
            <w:r>
              <w:rPr>
                <w:rFonts w:ascii="Arial" w:hAnsi="Arial" w:cs="Arial"/>
                <w:sz w:val="20"/>
                <w:szCs w:val="20"/>
              </w:rPr>
              <w:t xml:space="preserve"> et/ou inachevée</w:t>
            </w:r>
          </w:p>
          <w:p w14:paraId="7E19D3DF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Peu de mise en valeur du visage de la cliente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E2098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 technique est appropriée</w:t>
            </w:r>
          </w:p>
          <w:p w14:paraId="5D9428BA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Prestation convenable mais hésitante</w:t>
            </w:r>
          </w:p>
          <w:p w14:paraId="17EB599D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Prestation longue</w:t>
            </w:r>
          </w:p>
          <w:p w14:paraId="3AD9A10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Mise en valeur du visage de la cliente </w:t>
            </w:r>
          </w:p>
          <w:p w14:paraId="4A040800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Pose d’artifice bien réalisé (si présent dans le sujet)</w:t>
            </w:r>
          </w:p>
          <w:p w14:paraId="17B3BC2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Enchaînement logique des étapes</w:t>
            </w:r>
          </w:p>
        </w:tc>
        <w:tc>
          <w:tcPr>
            <w:tcW w:w="1701" w:type="dxa"/>
            <w:shd w:val="clear" w:color="auto" w:fill="auto"/>
          </w:tcPr>
          <w:p w14:paraId="6545B09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Bonne maîtrise des techniques Bonne aisance de la prestation</w:t>
            </w:r>
          </w:p>
          <w:p w14:paraId="3D9509FE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Propreté de la réalisation</w:t>
            </w:r>
          </w:p>
          <w:p w14:paraId="19AD2D64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Mise en valeur du visage de la cliente</w:t>
            </w:r>
          </w:p>
          <w:p w14:paraId="23B3202F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  <w:p w14:paraId="29E6702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8699A82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Pose d’artifice bien réalisé (si présent dans le sujet)</w:t>
            </w:r>
          </w:p>
        </w:tc>
      </w:tr>
      <w:tr w:rsidR="00632156" w:rsidRPr="004E3F35" w14:paraId="543D993F" w14:textId="77777777" w:rsidTr="00632156">
        <w:trPr>
          <w:trHeight w:val="1472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CFDC01" w14:textId="77777777" w:rsidR="00632156" w:rsidRPr="00ED60C2" w:rsidRDefault="00632156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7EE8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Réaliser des démonstrations </w:t>
            </w:r>
          </w:p>
          <w:p w14:paraId="5BC6748D" w14:textId="77777777" w:rsidR="00632156" w:rsidRPr="00ED60C2" w:rsidRDefault="00632156" w:rsidP="00DE7A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d’auto-maquillage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723863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Conduite d’une séance d’auto-maquillage favorisant la vente et l’utilisation des produits de maquillage</w:t>
            </w:r>
          </w:p>
          <w:p w14:paraId="23EA0EC6" w14:textId="77777777" w:rsidR="00632156" w:rsidRPr="00ED60C2" w:rsidRDefault="00632156" w:rsidP="0063215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Pertinence de l’argumentaire </w:t>
            </w:r>
          </w:p>
          <w:p w14:paraId="65458F7B" w14:textId="77777777" w:rsidR="00632156" w:rsidRPr="00ED60C2" w:rsidRDefault="00632156" w:rsidP="0063215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Maitrise du geste </w:t>
            </w:r>
          </w:p>
          <w:p w14:paraId="389E3B73" w14:textId="77777777" w:rsidR="00632156" w:rsidRPr="00ED60C2" w:rsidRDefault="00632156" w:rsidP="0063215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5B757C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Mauvaise maîtrise du geste</w:t>
            </w:r>
          </w:p>
          <w:p w14:paraId="34B6CD32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Hors sujet</w:t>
            </w:r>
          </w:p>
          <w:p w14:paraId="63EAC503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Absence d’argumentaire</w:t>
            </w:r>
          </w:p>
          <w:p w14:paraId="4094F9BA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Langage inadapté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3D3527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Argumentaire non pertinent et erroné</w:t>
            </w:r>
          </w:p>
          <w:p w14:paraId="7D2CF82C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Langage maladroit, ou familier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39BC7A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Maîtrise du geste</w:t>
            </w:r>
          </w:p>
          <w:p w14:paraId="5F005DF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Argumentaire insuffisamment développé mais juste</w:t>
            </w:r>
          </w:p>
          <w:p w14:paraId="2C22088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ACF7AF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Bonne maîtrise du geste</w:t>
            </w:r>
          </w:p>
          <w:p w14:paraId="76A6BE9A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Argumentaire pertinent</w:t>
            </w:r>
          </w:p>
          <w:p w14:paraId="75EB0577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</w:tr>
      <w:tr w:rsidR="00632156" w:rsidRPr="004E3F35" w14:paraId="05874025" w14:textId="77777777" w:rsidTr="00DE7A91">
        <w:trPr>
          <w:cantSplit/>
          <w:trHeight w:val="200"/>
        </w:trPr>
        <w:tc>
          <w:tcPr>
            <w:tcW w:w="11194" w:type="dxa"/>
            <w:gridSpan w:val="6"/>
            <w:shd w:val="clear" w:color="auto" w:fill="FBE4D5" w:themeFill="accent2" w:themeFillTint="33"/>
          </w:tcPr>
          <w:p w14:paraId="5A2CD8D5" w14:textId="77777777" w:rsidR="00632156" w:rsidRPr="00ED60C2" w:rsidRDefault="00632156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0C2">
              <w:rPr>
                <w:rFonts w:ascii="Arial" w:hAnsi="Arial" w:cs="Arial"/>
                <w:b/>
                <w:sz w:val="20"/>
                <w:szCs w:val="20"/>
              </w:rPr>
              <w:t>C22.2 C22.3 Mettre en œuvre des protocoles de techniques de maquillage des ongles</w:t>
            </w:r>
          </w:p>
        </w:tc>
      </w:tr>
      <w:tr w:rsidR="00632156" w:rsidRPr="004E3F35" w14:paraId="655D1BCB" w14:textId="77777777" w:rsidTr="00632156">
        <w:trPr>
          <w:cantSplit/>
          <w:trHeight w:val="1326"/>
        </w:trPr>
        <w:tc>
          <w:tcPr>
            <w:tcW w:w="1413" w:type="dxa"/>
          </w:tcPr>
          <w:p w14:paraId="30B479F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Réaliser un maquillage des ongles classiques ou fantaisie</w:t>
            </w:r>
          </w:p>
          <w:p w14:paraId="2F6D659A" w14:textId="77777777" w:rsidR="00632156" w:rsidRPr="00632156" w:rsidRDefault="00632156" w:rsidP="00DE7A91">
            <w:pPr>
              <w:rPr>
                <w:rFonts w:ascii="Arial" w:hAnsi="Arial" w:cs="Arial"/>
                <w:b/>
                <w:szCs w:val="20"/>
              </w:rPr>
            </w:pPr>
            <w:r w:rsidRPr="00632156">
              <w:rPr>
                <w:rFonts w:ascii="Arial" w:hAnsi="Arial" w:cs="Arial"/>
                <w:b/>
                <w:szCs w:val="20"/>
              </w:rPr>
              <w:t>OU</w:t>
            </w:r>
          </w:p>
          <w:p w14:paraId="2828F334" w14:textId="77777777" w:rsidR="00632156" w:rsidRPr="00ED60C2" w:rsidRDefault="00632156" w:rsidP="00DE7A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Réaliser un maquillage semi-permanent des ongles</w:t>
            </w:r>
          </w:p>
        </w:tc>
        <w:tc>
          <w:tcPr>
            <w:tcW w:w="3260" w:type="dxa"/>
          </w:tcPr>
          <w:p w14:paraId="4606C8BD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0D4FD301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6"/>
              </w:tabs>
              <w:ind w:left="176" w:hanging="184"/>
              <w:rPr>
                <w:rFonts w:ascii="Arial" w:hAnsi="Arial" w:cs="Arial"/>
              </w:rPr>
            </w:pPr>
            <w:r w:rsidRPr="00471666">
              <w:rPr>
                <w:rFonts w:ascii="Arial" w:hAnsi="Arial" w:cs="Arial"/>
                <w:sz w:val="20"/>
              </w:rPr>
              <w:t>Résultat</w:t>
            </w:r>
            <w:r w:rsidRPr="0047166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D60C2">
              <w:rPr>
                <w:rFonts w:ascii="Arial" w:hAnsi="Arial" w:cs="Arial"/>
                <w:sz w:val="20"/>
                <w:szCs w:val="20"/>
              </w:rPr>
              <w:t>net</w:t>
            </w:r>
          </w:p>
          <w:p w14:paraId="4A5E86C2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Mise en valeur des ongles</w:t>
            </w:r>
          </w:p>
          <w:p w14:paraId="27649F90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echnicité maitrisée </w:t>
            </w:r>
          </w:p>
          <w:p w14:paraId="5A4A1E0B" w14:textId="77777777" w:rsidR="00632156" w:rsidRPr="00ED60C2" w:rsidRDefault="00632156" w:rsidP="00632156">
            <w:pPr>
              <w:pStyle w:val="Paragraphedeliste"/>
              <w:numPr>
                <w:ilvl w:val="0"/>
                <w:numId w:val="29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1559" w:type="dxa"/>
          </w:tcPr>
          <w:p w14:paraId="686F77D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Mauvaise maîtrise du geste</w:t>
            </w:r>
          </w:p>
          <w:p w14:paraId="1754756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Hors sujet</w:t>
            </w:r>
          </w:p>
        </w:tc>
        <w:tc>
          <w:tcPr>
            <w:tcW w:w="1560" w:type="dxa"/>
          </w:tcPr>
          <w:p w14:paraId="1E27C5A9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6997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974F8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La technique est appropriée</w:t>
            </w:r>
          </w:p>
          <w:p w14:paraId="48991DBE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Utilisation correcte </w:t>
            </w:r>
            <w:r>
              <w:rPr>
                <w:rFonts w:ascii="Arial" w:hAnsi="Arial" w:cs="Arial"/>
                <w:sz w:val="20"/>
                <w:szCs w:val="20"/>
              </w:rPr>
              <w:t>du matériel</w:t>
            </w:r>
            <w:r w:rsidRPr="00ED60C2">
              <w:rPr>
                <w:rFonts w:ascii="Arial" w:hAnsi="Arial" w:cs="Arial"/>
                <w:sz w:val="20"/>
                <w:szCs w:val="20"/>
              </w:rPr>
              <w:t>, des produits</w:t>
            </w:r>
          </w:p>
          <w:p w14:paraId="3516DF16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Durée longue</w:t>
            </w:r>
          </w:p>
          <w:p w14:paraId="49791965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Des hésitations</w:t>
            </w:r>
          </w:p>
          <w:p w14:paraId="45D01FB1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Enchaînement logique des étapes</w:t>
            </w:r>
          </w:p>
        </w:tc>
        <w:tc>
          <w:tcPr>
            <w:tcW w:w="1701" w:type="dxa"/>
            <w:shd w:val="clear" w:color="auto" w:fill="auto"/>
          </w:tcPr>
          <w:p w14:paraId="5C5CA7A2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Soins adaptés au sujet </w:t>
            </w:r>
          </w:p>
          <w:p w14:paraId="6997E5FD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 xml:space="preserve">Bonne maîtrise des techniques </w:t>
            </w:r>
          </w:p>
          <w:p w14:paraId="035F0995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Bonne aisance de la prestation</w:t>
            </w:r>
          </w:p>
          <w:p w14:paraId="6FFF5777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ED60C2">
              <w:rPr>
                <w:rFonts w:ascii="Arial" w:hAnsi="Arial" w:cs="Arial"/>
                <w:sz w:val="20"/>
                <w:szCs w:val="20"/>
              </w:rPr>
              <w:t>Propreté de la réalisation</w:t>
            </w:r>
          </w:p>
          <w:p w14:paraId="31CB753B" w14:textId="77777777" w:rsidR="00632156" w:rsidRPr="00ED60C2" w:rsidRDefault="00632156" w:rsidP="00DE7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820D4" w14:textId="29505449" w:rsidR="00632156" w:rsidRDefault="00632156" w:rsidP="00632156">
      <w:pPr>
        <w:spacing w:after="0"/>
      </w:pPr>
      <w:bookmarkStart w:id="0" w:name="_GoBack"/>
      <w:bookmarkEnd w:id="0"/>
    </w:p>
    <w:sectPr w:rsidR="00632156" w:rsidSect="00BC3912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0E60" w14:textId="77777777" w:rsidR="00A72FD6" w:rsidRDefault="00A72FD6" w:rsidP="00C07E8B">
      <w:pPr>
        <w:spacing w:after="0" w:line="240" w:lineRule="auto"/>
      </w:pPr>
      <w:r>
        <w:separator/>
      </w:r>
    </w:p>
  </w:endnote>
  <w:endnote w:type="continuationSeparator" w:id="0">
    <w:p w14:paraId="1544D96E" w14:textId="77777777" w:rsidR="00A72FD6" w:rsidRDefault="00A72FD6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2808" w14:textId="77777777" w:rsidR="00A72FD6" w:rsidRDefault="00A72FD6" w:rsidP="00C07E8B">
      <w:pPr>
        <w:spacing w:after="0" w:line="240" w:lineRule="auto"/>
      </w:pPr>
      <w:r>
        <w:separator/>
      </w:r>
    </w:p>
  </w:footnote>
  <w:footnote w:type="continuationSeparator" w:id="0">
    <w:p w14:paraId="0765531F" w14:textId="77777777" w:rsidR="00A72FD6" w:rsidRDefault="00A72FD6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90C0BF8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1915"/>
    <w:multiLevelType w:val="hybridMultilevel"/>
    <w:tmpl w:val="E8AA4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26D"/>
    <w:multiLevelType w:val="hybridMultilevel"/>
    <w:tmpl w:val="1F44CC9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7BF"/>
    <w:multiLevelType w:val="hybridMultilevel"/>
    <w:tmpl w:val="E4F296AA"/>
    <w:lvl w:ilvl="0" w:tplc="9FA038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2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883483E"/>
    <w:multiLevelType w:val="hybridMultilevel"/>
    <w:tmpl w:val="757EEC0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12765"/>
    <w:multiLevelType w:val="hybridMultilevel"/>
    <w:tmpl w:val="C344A412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936B9"/>
    <w:multiLevelType w:val="hybridMultilevel"/>
    <w:tmpl w:val="64A22F6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5"/>
  </w:num>
  <w:num w:numId="5">
    <w:abstractNumId w:val="4"/>
  </w:num>
  <w:num w:numId="6">
    <w:abstractNumId w:val="24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29"/>
  </w:num>
  <w:num w:numId="19">
    <w:abstractNumId w:val="12"/>
  </w:num>
  <w:num w:numId="20">
    <w:abstractNumId w:val="13"/>
  </w:num>
  <w:num w:numId="21">
    <w:abstractNumId w:val="26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23"/>
  </w:num>
  <w:num w:numId="27">
    <w:abstractNumId w:val="27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96790"/>
    <w:rsid w:val="000C40FF"/>
    <w:rsid w:val="000D25F2"/>
    <w:rsid w:val="0018719F"/>
    <w:rsid w:val="002046BE"/>
    <w:rsid w:val="002A3EFA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31263"/>
    <w:rsid w:val="0056209E"/>
    <w:rsid w:val="00574768"/>
    <w:rsid w:val="005A164D"/>
    <w:rsid w:val="005A41BE"/>
    <w:rsid w:val="005C0B5E"/>
    <w:rsid w:val="00613D0F"/>
    <w:rsid w:val="00632156"/>
    <w:rsid w:val="006431FA"/>
    <w:rsid w:val="006C358B"/>
    <w:rsid w:val="007848AC"/>
    <w:rsid w:val="00791CAA"/>
    <w:rsid w:val="007E6CE9"/>
    <w:rsid w:val="008C115B"/>
    <w:rsid w:val="008F30F6"/>
    <w:rsid w:val="00903B0D"/>
    <w:rsid w:val="0093752D"/>
    <w:rsid w:val="00945ACF"/>
    <w:rsid w:val="00945C33"/>
    <w:rsid w:val="009666A9"/>
    <w:rsid w:val="00976565"/>
    <w:rsid w:val="009E3ED6"/>
    <w:rsid w:val="00A0621C"/>
    <w:rsid w:val="00A15BA1"/>
    <w:rsid w:val="00A34504"/>
    <w:rsid w:val="00A72FD6"/>
    <w:rsid w:val="00A83665"/>
    <w:rsid w:val="00AC7BF3"/>
    <w:rsid w:val="00B6784D"/>
    <w:rsid w:val="00B97EA1"/>
    <w:rsid w:val="00BC3912"/>
    <w:rsid w:val="00BD3B26"/>
    <w:rsid w:val="00BD66B8"/>
    <w:rsid w:val="00C07E8B"/>
    <w:rsid w:val="00C25E3E"/>
    <w:rsid w:val="00C45E42"/>
    <w:rsid w:val="00C91E5C"/>
    <w:rsid w:val="00CB045D"/>
    <w:rsid w:val="00CB7E71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EB6A6D"/>
    <w:rsid w:val="00F907DD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  <w:style w:type="paragraph" w:styleId="NormalWeb">
    <w:name w:val="Normal (Web)"/>
    <w:basedOn w:val="Normal"/>
    <w:uiPriority w:val="99"/>
    <w:unhideWhenUsed/>
    <w:rsid w:val="0096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368E-B095-4579-AB25-90174974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3</cp:revision>
  <dcterms:created xsi:type="dcterms:W3CDTF">2021-04-29T13:16:00Z</dcterms:created>
  <dcterms:modified xsi:type="dcterms:W3CDTF">2021-04-29T13:26:00Z</dcterms:modified>
</cp:coreProperties>
</file>