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9" w:type="dxa"/>
        <w:jc w:val="center"/>
        <w:tblInd w:w="0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5664"/>
        <w:gridCol w:w="2268"/>
        <w:gridCol w:w="2977"/>
      </w:tblGrid>
      <w:tr w:rsidR="004B6796" w:rsidTr="008C4F21">
        <w:trPr>
          <w:trHeight w:val="281"/>
          <w:jc w:val="center"/>
        </w:trPr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796" w:rsidRPr="004B6796" w:rsidRDefault="004B6796" w:rsidP="00C57621">
            <w:pPr>
              <w:ind w:right="52"/>
              <w:jc w:val="center"/>
              <w:rPr>
                <w:sz w:val="28"/>
              </w:rPr>
            </w:pPr>
            <w:r w:rsidRPr="004B6796">
              <w:rPr>
                <w:rFonts w:ascii="Arial" w:eastAsia="Arial" w:hAnsi="Arial" w:cs="Arial"/>
                <w:b/>
              </w:rPr>
              <w:t>Baccalauréat professionnel Métiers de la coiffure</w:t>
            </w:r>
          </w:p>
          <w:p w:rsidR="004B6796" w:rsidRDefault="004B6796" w:rsidP="00C57621">
            <w:pPr>
              <w:ind w:right="51"/>
              <w:jc w:val="center"/>
              <w:rPr>
                <w:rFonts w:ascii="Arial" w:eastAsia="Arial" w:hAnsi="Arial" w:cs="Arial"/>
                <w:b/>
              </w:rPr>
            </w:pPr>
            <w:r w:rsidRPr="004B6796">
              <w:rPr>
                <w:rFonts w:ascii="Arial" w:eastAsia="Arial" w:hAnsi="Arial" w:cs="Arial"/>
                <w:b/>
              </w:rPr>
              <w:t>Techniques de coiffure :</w:t>
            </w:r>
          </w:p>
          <w:p w:rsidR="004B6796" w:rsidRDefault="004B6796" w:rsidP="00C57621">
            <w:pPr>
              <w:ind w:right="51"/>
              <w:jc w:val="center"/>
            </w:pPr>
            <w:r w:rsidRPr="004B6796">
              <w:rPr>
                <w:rFonts w:ascii="Arial" w:eastAsia="Arial" w:hAnsi="Arial" w:cs="Arial"/>
                <w:b/>
              </w:rPr>
              <w:t>Transformation coupe couleur coiffage (femme)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6" w:rsidRPr="004B6796" w:rsidRDefault="004B6796" w:rsidP="00C57621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hAnsi="Arial" w:cs="Arial"/>
              </w:rPr>
              <w:t xml:space="preserve">Nom : </w:t>
            </w:r>
          </w:p>
        </w:tc>
      </w:tr>
      <w:tr w:rsidR="004B6796" w:rsidTr="008C4F21">
        <w:trPr>
          <w:trHeight w:val="386"/>
          <w:jc w:val="center"/>
        </w:trPr>
        <w:tc>
          <w:tcPr>
            <w:tcW w:w="5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796" w:rsidRDefault="004B6796" w:rsidP="004B6796">
            <w:pPr>
              <w:ind w:right="51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6" w:rsidRPr="004B6796" w:rsidRDefault="004B6796" w:rsidP="00C57621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Prénom : </w:t>
            </w:r>
          </w:p>
        </w:tc>
      </w:tr>
      <w:tr w:rsidR="004B6796" w:rsidTr="008C4F21">
        <w:trPr>
          <w:trHeight w:val="264"/>
          <w:jc w:val="center"/>
        </w:trPr>
        <w:tc>
          <w:tcPr>
            <w:tcW w:w="5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6" w:rsidRDefault="004B679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6" w:rsidRPr="004B6796" w:rsidRDefault="004B6796" w:rsidP="00C57621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Classe 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6" w:rsidRPr="004B6796" w:rsidRDefault="004B6796" w:rsidP="00C57621">
            <w:pPr>
              <w:spacing w:before="60" w:after="60"/>
              <w:rPr>
                <w:rFonts w:ascii="Arial" w:hAnsi="Arial" w:cs="Arial"/>
              </w:rPr>
            </w:pPr>
            <w:r w:rsidRPr="004B6796">
              <w:rPr>
                <w:rFonts w:ascii="Arial" w:eastAsia="Arial" w:hAnsi="Arial" w:cs="Arial"/>
              </w:rPr>
              <w:t xml:space="preserve"> Date : </w:t>
            </w:r>
          </w:p>
        </w:tc>
      </w:tr>
      <w:tr w:rsidR="004B6796" w:rsidTr="008C4F21">
        <w:trPr>
          <w:trHeight w:val="420"/>
          <w:jc w:val="center"/>
        </w:trPr>
        <w:tc>
          <w:tcPr>
            <w:tcW w:w="10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18C7" w:rsidRDefault="00176668" w:rsidP="00176668">
            <w:pPr>
              <w:rPr>
                <w:sz w:val="23"/>
                <w:szCs w:val="23"/>
              </w:rPr>
            </w:pPr>
            <w:r w:rsidRPr="00176668">
              <w:rPr>
                <w:rFonts w:ascii="Arial" w:eastAsia="Arial" w:hAnsi="Arial" w:cs="Arial"/>
                <w:b/>
              </w:rPr>
              <w:t>SUJET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  <w:r w:rsidR="005C18C7">
              <w:t xml:space="preserve"> </w:t>
            </w:r>
            <w:r w:rsidR="005C18C7">
              <w:rPr>
                <w:sz w:val="23"/>
                <w:szCs w:val="23"/>
              </w:rPr>
              <w:t xml:space="preserve">Réaliser : </w:t>
            </w:r>
          </w:p>
          <w:p w:rsidR="005C18C7" w:rsidRPr="005C18C7" w:rsidRDefault="005C18C7" w:rsidP="005C18C7">
            <w:pPr>
              <w:pStyle w:val="Default"/>
              <w:spacing w:after="19"/>
              <w:rPr>
                <w:sz w:val="20"/>
                <w:szCs w:val="20"/>
              </w:rPr>
            </w:pPr>
            <w:r w:rsidRPr="005C18C7">
              <w:rPr>
                <w:sz w:val="20"/>
                <w:szCs w:val="20"/>
              </w:rPr>
              <w:t xml:space="preserve"> </w:t>
            </w:r>
            <w:r w:rsidRPr="005C18C7">
              <w:rPr>
                <w:b/>
                <w:bCs/>
                <w:sz w:val="20"/>
                <w:szCs w:val="20"/>
              </w:rPr>
              <w:t xml:space="preserve">Une transformation de la couleur </w:t>
            </w:r>
            <w:r w:rsidRPr="005C18C7">
              <w:rPr>
                <w:sz w:val="20"/>
                <w:szCs w:val="20"/>
              </w:rPr>
              <w:t xml:space="preserve">sur l’ensemble de la chevelure par : </w:t>
            </w:r>
          </w:p>
          <w:p w:rsidR="005C18C7" w:rsidRPr="00176668" w:rsidRDefault="005C18C7" w:rsidP="00176668">
            <w:pPr>
              <w:pStyle w:val="Default"/>
              <w:spacing w:after="19"/>
              <w:ind w:left="283"/>
              <w:rPr>
                <w:sz w:val="18"/>
                <w:szCs w:val="20"/>
              </w:rPr>
            </w:pPr>
            <w:r w:rsidRPr="00176668">
              <w:rPr>
                <w:sz w:val="18"/>
                <w:szCs w:val="20"/>
              </w:rPr>
              <w:t xml:space="preserve">- la création d’un effet couleur sur au moins 1/3 de la chevelure, </w:t>
            </w:r>
          </w:p>
          <w:p w:rsidR="005C18C7" w:rsidRPr="00176668" w:rsidRDefault="005C18C7" w:rsidP="00176668">
            <w:pPr>
              <w:pStyle w:val="Default"/>
              <w:spacing w:after="19"/>
              <w:ind w:left="283"/>
              <w:rPr>
                <w:sz w:val="18"/>
                <w:szCs w:val="20"/>
              </w:rPr>
            </w:pPr>
            <w:r w:rsidRPr="00176668">
              <w:rPr>
                <w:sz w:val="18"/>
                <w:szCs w:val="20"/>
              </w:rPr>
              <w:t xml:space="preserve">- l’éclaircissement soit par la coloration, soit par l’effet couleur, </w:t>
            </w:r>
          </w:p>
          <w:p w:rsidR="005C18C7" w:rsidRPr="00176668" w:rsidRDefault="005C18C7" w:rsidP="00176668">
            <w:pPr>
              <w:pStyle w:val="Default"/>
              <w:spacing w:after="19"/>
              <w:ind w:left="283"/>
              <w:rPr>
                <w:sz w:val="18"/>
                <w:szCs w:val="20"/>
              </w:rPr>
            </w:pPr>
            <w:r w:rsidRPr="00176668">
              <w:rPr>
                <w:sz w:val="18"/>
                <w:szCs w:val="20"/>
              </w:rPr>
              <w:t xml:space="preserve">- la mise en </w:t>
            </w:r>
            <w:r w:rsidR="00176668" w:rsidRPr="00176668">
              <w:rPr>
                <w:sz w:val="18"/>
                <w:szCs w:val="20"/>
              </w:rPr>
              <w:t>œuvre d’au</w:t>
            </w:r>
            <w:r w:rsidRPr="00176668">
              <w:rPr>
                <w:sz w:val="18"/>
                <w:szCs w:val="20"/>
              </w:rPr>
              <w:t xml:space="preserve"> </w:t>
            </w:r>
            <w:r w:rsidRPr="00176668">
              <w:rPr>
                <w:b/>
                <w:sz w:val="18"/>
                <w:szCs w:val="20"/>
              </w:rPr>
              <w:t>moins deux techniques d’application,</w:t>
            </w:r>
            <w:r w:rsidRPr="00176668">
              <w:rPr>
                <w:sz w:val="18"/>
                <w:szCs w:val="20"/>
              </w:rPr>
              <w:t xml:space="preserve"> </w:t>
            </w:r>
          </w:p>
          <w:p w:rsidR="005C18C7" w:rsidRPr="00176668" w:rsidRDefault="005C18C7" w:rsidP="00176668">
            <w:pPr>
              <w:pStyle w:val="Default"/>
              <w:ind w:left="283"/>
              <w:rPr>
                <w:sz w:val="18"/>
                <w:szCs w:val="20"/>
              </w:rPr>
            </w:pPr>
            <w:r w:rsidRPr="00176668">
              <w:rPr>
                <w:sz w:val="18"/>
                <w:szCs w:val="20"/>
              </w:rPr>
              <w:t xml:space="preserve">- un résultat faisant apparaître deux tons d’écarts au minimum sur la finalité de la prestation, visibles entre la couleur réalisée et l’effet de couleur. </w:t>
            </w:r>
          </w:p>
          <w:p w:rsidR="005C18C7" w:rsidRPr="005C18C7" w:rsidRDefault="005C18C7" w:rsidP="005C18C7">
            <w:pPr>
              <w:pStyle w:val="Default"/>
              <w:rPr>
                <w:sz w:val="20"/>
                <w:szCs w:val="20"/>
              </w:rPr>
            </w:pPr>
            <w:r w:rsidRPr="005C18C7">
              <w:rPr>
                <w:sz w:val="20"/>
                <w:szCs w:val="20"/>
              </w:rPr>
              <w:t xml:space="preserve"> </w:t>
            </w:r>
            <w:r w:rsidRPr="005C18C7">
              <w:rPr>
                <w:b/>
                <w:bCs/>
                <w:sz w:val="20"/>
                <w:szCs w:val="20"/>
              </w:rPr>
              <w:t xml:space="preserve">Une coupe conforme au visuel sélectionné </w:t>
            </w:r>
          </w:p>
          <w:p w:rsidR="005C18C7" w:rsidRPr="00176668" w:rsidRDefault="005C18C7" w:rsidP="00176668">
            <w:pPr>
              <w:pStyle w:val="Default"/>
              <w:rPr>
                <w:sz w:val="20"/>
                <w:szCs w:val="20"/>
              </w:rPr>
            </w:pPr>
            <w:r w:rsidRPr="005C18C7">
              <w:rPr>
                <w:sz w:val="20"/>
                <w:szCs w:val="20"/>
              </w:rPr>
              <w:t xml:space="preserve"> </w:t>
            </w:r>
            <w:r w:rsidRPr="005C18C7">
              <w:rPr>
                <w:b/>
                <w:bCs/>
                <w:sz w:val="20"/>
                <w:szCs w:val="20"/>
              </w:rPr>
              <w:t xml:space="preserve">Une mise en forme et un coiffage </w:t>
            </w:r>
            <w:r w:rsidRPr="005C18C7">
              <w:rPr>
                <w:sz w:val="20"/>
                <w:szCs w:val="20"/>
              </w:rPr>
              <w:t xml:space="preserve">mettant en valeur la coupe et </w:t>
            </w:r>
            <w:r w:rsidR="00176668">
              <w:rPr>
                <w:sz w:val="20"/>
                <w:szCs w:val="20"/>
              </w:rPr>
              <w:t xml:space="preserve">la modification de la couleur. </w:t>
            </w:r>
          </w:p>
        </w:tc>
      </w:tr>
      <w:tr w:rsidR="004B6796" w:rsidTr="00176668">
        <w:trPr>
          <w:trHeight w:val="99"/>
          <w:jc w:val="center"/>
        </w:trPr>
        <w:tc>
          <w:tcPr>
            <w:tcW w:w="10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6" w:rsidRDefault="004B6796" w:rsidP="001C58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NE : non évalué    TI : très insuffisant    I : insuffisant    S : satisfaisant    TS : très satisfaisant</w:t>
            </w:r>
          </w:p>
        </w:tc>
      </w:tr>
    </w:tbl>
    <w:p w:rsidR="00C57621" w:rsidRPr="008C4F21" w:rsidRDefault="00C57621" w:rsidP="00693765">
      <w:pPr>
        <w:spacing w:after="0"/>
        <w:rPr>
          <w:sz w:val="14"/>
        </w:rPr>
      </w:pPr>
    </w:p>
    <w:tbl>
      <w:tblPr>
        <w:tblStyle w:val="TableGrid"/>
        <w:tblW w:w="11052" w:type="dxa"/>
        <w:jc w:val="center"/>
        <w:tblInd w:w="0" w:type="dxa"/>
        <w:tblLayout w:type="fixed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129"/>
        <w:gridCol w:w="7512"/>
        <w:gridCol w:w="11"/>
        <w:gridCol w:w="329"/>
        <w:gridCol w:w="11"/>
        <w:gridCol w:w="329"/>
        <w:gridCol w:w="11"/>
        <w:gridCol w:w="170"/>
        <w:gridCol w:w="159"/>
        <w:gridCol w:w="11"/>
        <w:gridCol w:w="329"/>
        <w:gridCol w:w="11"/>
        <w:gridCol w:w="329"/>
        <w:gridCol w:w="11"/>
        <w:gridCol w:w="700"/>
      </w:tblGrid>
      <w:tr w:rsidR="009B19C7" w:rsidTr="000A1B2D">
        <w:trPr>
          <w:trHeight w:val="248"/>
          <w:jc w:val="center"/>
        </w:trPr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621" w:rsidRPr="00693765" w:rsidRDefault="00C57621" w:rsidP="00693765">
            <w:pPr>
              <w:ind w:right="57"/>
              <w:jc w:val="center"/>
              <w:rPr>
                <w:sz w:val="20"/>
              </w:rPr>
            </w:pPr>
            <w:r w:rsidRPr="00693765">
              <w:rPr>
                <w:rFonts w:ascii="Arial" w:eastAsia="Arial" w:hAnsi="Arial" w:cs="Arial"/>
                <w:b/>
                <w:sz w:val="20"/>
              </w:rPr>
              <w:t>Compétences / indicateurs d’évaluation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57621" w:rsidRDefault="00C57621" w:rsidP="00693765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NE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57621" w:rsidRDefault="00C57621" w:rsidP="00693765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TI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57621" w:rsidRDefault="00C57621" w:rsidP="00693765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57621" w:rsidRDefault="00C57621" w:rsidP="00693765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57621" w:rsidRDefault="00C57621" w:rsidP="00905EA7">
            <w:r>
              <w:rPr>
                <w:rFonts w:ascii="Arial" w:eastAsia="Arial" w:hAnsi="Arial" w:cs="Arial"/>
                <w:b/>
                <w:sz w:val="18"/>
              </w:rPr>
              <w:t>TS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57621" w:rsidRDefault="00C57621" w:rsidP="00693765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Points</w:t>
            </w:r>
          </w:p>
        </w:tc>
      </w:tr>
      <w:tr w:rsidR="000A1B2D" w:rsidTr="000A1B2D">
        <w:trPr>
          <w:trHeight w:val="27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B2D" w:rsidRDefault="000A1B2D" w:rsidP="00F679BD">
            <w:pPr>
              <w:ind w:left="175" w:hanging="17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Evaluation du Projet de couleur (écrit)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1B2D" w:rsidRDefault="000A1B2D" w:rsidP="00F679BD">
            <w:pPr>
              <w:ind w:left="175" w:hanging="175"/>
            </w:pPr>
            <w:r>
              <w:rPr>
                <w:rFonts w:ascii="Arial" w:eastAsia="Arial" w:hAnsi="Arial" w:cs="Arial"/>
                <w:sz w:val="17"/>
              </w:rPr>
              <w:t>Fiche diagnostic : exactitude du diagnostic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right="56"/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1B2D" w:rsidRDefault="000A1B2D" w:rsidP="00F679BD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/2</w:t>
            </w:r>
          </w:p>
        </w:tc>
      </w:tr>
      <w:tr w:rsidR="000A1B2D" w:rsidTr="000A1B2D">
        <w:trPr>
          <w:trHeight w:val="110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175" w:hanging="175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1B2D" w:rsidRDefault="000A1B2D" w:rsidP="00F679BD">
            <w:pPr>
              <w:ind w:left="175" w:hanging="175"/>
              <w:jc w:val="both"/>
            </w:pPr>
            <w:r>
              <w:rPr>
                <w:rFonts w:ascii="Arial" w:eastAsia="Arial" w:hAnsi="Arial" w:cs="Arial"/>
                <w:sz w:val="17"/>
              </w:rPr>
              <w:t>Fiche conception du projet de coloration et effets de couleur : pertinence et faisabilité de la proposition et justification des choix au regard du résultat attendu et du passé technique du modèle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right="56"/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1B2D" w:rsidRDefault="000A1B2D" w:rsidP="00F679BD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/5</w:t>
            </w:r>
          </w:p>
        </w:tc>
      </w:tr>
      <w:tr w:rsidR="000A1B2D" w:rsidTr="000A1B2D">
        <w:trPr>
          <w:trHeight w:val="110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175" w:hanging="175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1B2D" w:rsidRDefault="000A1B2D" w:rsidP="00F679BD">
            <w:pPr>
              <w:ind w:left="175" w:hanging="175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Fiche gabarits : qualité et réalisme de la formalisation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right="56"/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1B2D" w:rsidRDefault="000A1B2D" w:rsidP="00F679BD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1B2D" w:rsidRDefault="000A1B2D" w:rsidP="00F679BD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/3</w:t>
            </w:r>
          </w:p>
        </w:tc>
      </w:tr>
      <w:tr w:rsidR="000A1B2D" w:rsidTr="000A1B2D">
        <w:trPr>
          <w:trHeight w:val="260"/>
          <w:jc w:val="center"/>
        </w:trPr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2D" w:rsidRDefault="000A1B2D" w:rsidP="00F679BD">
            <w:pPr>
              <w:ind w:right="5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projet couleur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2D" w:rsidRDefault="000A1B2D" w:rsidP="001C580C">
            <w:pPr>
              <w:spacing w:before="120" w:after="12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/10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A1B2D" w:rsidRDefault="000A1B2D" w:rsidP="000A1B2D">
      <w:pPr>
        <w:spacing w:after="0"/>
        <w:rPr>
          <w:sz w:val="10"/>
        </w:rPr>
      </w:pPr>
    </w:p>
    <w:tbl>
      <w:tblPr>
        <w:tblStyle w:val="TableGrid"/>
        <w:tblW w:w="1105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4960"/>
        <w:gridCol w:w="340"/>
        <w:gridCol w:w="340"/>
        <w:gridCol w:w="39"/>
        <w:gridCol w:w="301"/>
        <w:gridCol w:w="340"/>
        <w:gridCol w:w="340"/>
        <w:gridCol w:w="711"/>
      </w:tblGrid>
      <w:tr w:rsidR="001C580C" w:rsidTr="005A3034">
        <w:trPr>
          <w:trHeight w:val="4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80C" w:rsidRDefault="001C580C" w:rsidP="00F679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(Réalisation pratique)</w:t>
            </w:r>
          </w:p>
          <w:p w:rsidR="001C580C" w:rsidRPr="00C57621" w:rsidRDefault="001C580C" w:rsidP="00F679BD">
            <w:pPr>
              <w:jc w:val="center"/>
              <w:rPr>
                <w:sz w:val="20"/>
                <w:szCs w:val="20"/>
              </w:rPr>
            </w:pPr>
            <w:r w:rsidRPr="00C57621">
              <w:rPr>
                <w:rFonts w:ascii="Arial" w:eastAsia="Arial" w:hAnsi="Arial" w:cs="Arial"/>
                <w:b/>
                <w:sz w:val="20"/>
                <w:szCs w:val="20"/>
              </w:rPr>
              <w:t>C1.4 Concevoir et réaliser une modification personnalisée de la couleur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693765" w:rsidRDefault="001C580C" w:rsidP="00F679BD">
            <w:pPr>
              <w:numPr>
                <w:ilvl w:val="0"/>
                <w:numId w:val="4"/>
              </w:numPr>
              <w:ind w:left="142" w:hanging="142"/>
              <w:rPr>
                <w:sz w:val="18"/>
                <w:szCs w:val="20"/>
              </w:rPr>
            </w:pPr>
            <w:r w:rsidRPr="00693765">
              <w:rPr>
                <w:rFonts w:ascii="Arial" w:eastAsia="Arial" w:hAnsi="Arial" w:cs="Arial"/>
                <w:sz w:val="18"/>
                <w:szCs w:val="20"/>
              </w:rPr>
              <w:t>Choix judicieux des techniques,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des matériels et des produits </w:t>
            </w:r>
            <w:r w:rsidRPr="00693765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</w:p>
          <w:p w:rsidR="001C580C" w:rsidRPr="000A1B2D" w:rsidRDefault="001C580C" w:rsidP="000A1B2D">
            <w:pPr>
              <w:numPr>
                <w:ilvl w:val="0"/>
                <w:numId w:val="4"/>
              </w:numPr>
              <w:ind w:left="142" w:hanging="142"/>
              <w:rPr>
                <w:sz w:val="18"/>
                <w:szCs w:val="20"/>
              </w:rPr>
            </w:pPr>
            <w:r w:rsidRPr="00693765">
              <w:rPr>
                <w:rFonts w:ascii="Arial" w:eastAsia="Arial" w:hAnsi="Arial" w:cs="Arial"/>
                <w:sz w:val="18"/>
                <w:szCs w:val="20"/>
              </w:rPr>
              <w:t xml:space="preserve">Protocole adapté au projet de couleur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right="56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0C" w:rsidRPr="000A1B2D" w:rsidRDefault="001C580C" w:rsidP="00F679BD">
            <w:pPr>
              <w:ind w:right="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A1B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C580C" w:rsidTr="005A3034">
        <w:trPr>
          <w:trHeight w:val="44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0C" w:rsidRDefault="001C580C" w:rsidP="00F679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0A1B2D">
            <w:pPr>
              <w:numPr>
                <w:ilvl w:val="0"/>
                <w:numId w:val="4"/>
              </w:numPr>
              <w:spacing w:after="30"/>
              <w:ind w:left="142" w:hanging="142"/>
              <w:rPr>
                <w:sz w:val="18"/>
                <w:szCs w:val="20"/>
              </w:rPr>
            </w:pPr>
            <w:r w:rsidRPr="00693765">
              <w:rPr>
                <w:rFonts w:ascii="Arial" w:eastAsia="Arial" w:hAnsi="Arial" w:cs="Arial"/>
                <w:sz w:val="18"/>
                <w:szCs w:val="20"/>
              </w:rPr>
              <w:t xml:space="preserve">Maîtrise des techniques et utilisation rationnelle des 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produits </w:t>
            </w:r>
          </w:p>
          <w:p w:rsidR="001C580C" w:rsidRPr="00693765" w:rsidRDefault="001C580C" w:rsidP="000A1B2D">
            <w:pPr>
              <w:numPr>
                <w:ilvl w:val="0"/>
                <w:numId w:val="4"/>
              </w:numPr>
              <w:ind w:left="142" w:hanging="142"/>
              <w:rPr>
                <w:rFonts w:ascii="Arial" w:eastAsia="Arial" w:hAnsi="Arial" w:cs="Arial"/>
                <w:sz w:val="18"/>
                <w:szCs w:val="20"/>
              </w:rPr>
            </w:pPr>
            <w:r w:rsidRPr="008C4F21">
              <w:rPr>
                <w:rFonts w:ascii="Arial" w:eastAsia="Arial" w:hAnsi="Arial" w:cs="Arial"/>
                <w:sz w:val="18"/>
                <w:szCs w:val="20"/>
              </w:rPr>
              <w:t>Respect des points de contrôle (fonds d’éclaircissement, temps de pause…)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right="56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0C" w:rsidRPr="000A1B2D" w:rsidRDefault="001C580C" w:rsidP="00F679BD">
            <w:pPr>
              <w:ind w:right="5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0A1B2D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1C580C" w:rsidTr="001D135B">
        <w:trPr>
          <w:trHeight w:val="13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0C" w:rsidRPr="00C57621" w:rsidRDefault="001C580C" w:rsidP="00F679BD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693765" w:rsidRDefault="001C580C" w:rsidP="00F679BD">
            <w:pPr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20"/>
              </w:rPr>
              <w:t xml:space="preserve">Résultat conforme au projet </w:t>
            </w:r>
          </w:p>
          <w:p w:rsidR="001C580C" w:rsidRPr="00693765" w:rsidRDefault="001C580C" w:rsidP="00F679BD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693765">
              <w:rPr>
                <w:rFonts w:ascii="Arial" w:eastAsia="Arial" w:hAnsi="Arial" w:cs="Arial"/>
                <w:sz w:val="18"/>
                <w:szCs w:val="20"/>
              </w:rPr>
              <w:t xml:space="preserve">- Respect de la fibre capillaire 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right="56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0C" w:rsidRPr="000A1B2D" w:rsidRDefault="001C580C" w:rsidP="00F679BD">
            <w:pPr>
              <w:ind w:right="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A1B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C580C" w:rsidTr="001D135B">
        <w:trPr>
          <w:trHeight w:val="98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0C" w:rsidRPr="00C57621" w:rsidRDefault="001C580C" w:rsidP="00F679BD">
            <w:pPr>
              <w:spacing w:line="241" w:lineRule="auto"/>
              <w:ind w:left="175" w:hanging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693765" w:rsidRDefault="001C580C" w:rsidP="00F679BD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C580C">
              <w:rPr>
                <w:rFonts w:ascii="Arial" w:eastAsia="Arial" w:hAnsi="Arial" w:cs="Arial"/>
                <w:b/>
                <w:sz w:val="18"/>
                <w:szCs w:val="20"/>
              </w:rPr>
              <w:t>Respect des éléments d’organisation, d’hygiène, de sécurité…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693765" w:rsidRDefault="001C580C" w:rsidP="001C580C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Respect du confort du modèle </w:t>
            </w:r>
          </w:p>
          <w:p w:rsidR="001C580C" w:rsidRPr="00693765" w:rsidRDefault="001C580C" w:rsidP="001C58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Organisation, installation rationnelle du poste de travail </w:t>
            </w:r>
          </w:p>
          <w:p w:rsidR="001C580C" w:rsidRDefault="001C580C" w:rsidP="001C58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>- Respect des règles d’hygiène, de sécurité, d’ergonomie</w:t>
            </w:r>
          </w:p>
          <w:p w:rsidR="001C580C" w:rsidRPr="00693765" w:rsidRDefault="001C580C" w:rsidP="001C580C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Durée adaptée des opérations </w:t>
            </w:r>
          </w:p>
          <w:p w:rsidR="001C580C" w:rsidRPr="00693765" w:rsidRDefault="001C580C" w:rsidP="00F679BD">
            <w:pPr>
              <w:rPr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>Démarche respectueuse de l’environnement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right="56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F679BD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0C" w:rsidRPr="000A1B2D" w:rsidRDefault="001C580C" w:rsidP="00F679BD">
            <w:pPr>
              <w:ind w:right="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A1B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1B2D" w:rsidTr="000A1B2D">
        <w:tblPrEx>
          <w:tblCellMar>
            <w:top w:w="8" w:type="dxa"/>
            <w:left w:w="107" w:type="dxa"/>
            <w:right w:w="54" w:type="dxa"/>
          </w:tblCellMar>
        </w:tblPrEx>
        <w:trPr>
          <w:trHeight w:val="615"/>
          <w:jc w:val="center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A1B2D" w:rsidRDefault="000A1B2D" w:rsidP="00F679BD">
            <w:pPr>
              <w:ind w:right="325"/>
            </w:pPr>
            <w:r>
              <w:rPr>
                <w:rFonts w:ascii="Arial" w:eastAsia="Arial" w:hAnsi="Arial" w:cs="Arial"/>
                <w:b/>
                <w:i/>
                <w:sz w:val="17"/>
              </w:rPr>
              <w:t xml:space="preserve">Pénalités : </w:t>
            </w:r>
            <w:r>
              <w:rPr>
                <w:rFonts w:ascii="Arial" w:eastAsia="Arial" w:hAnsi="Arial" w:cs="Arial"/>
                <w:i/>
                <w:sz w:val="17"/>
              </w:rPr>
              <w:t>note attribuée à C1.4 divisée par 2 dans l’un des cas suivants :</w:t>
            </w:r>
            <w:r>
              <w:rPr>
                <w:rFonts w:ascii="Arial" w:eastAsia="Arial" w:hAnsi="Arial" w:cs="Arial"/>
                <w:i/>
                <w:sz w:val="17"/>
              </w:rPr>
              <w:t xml:space="preserve"> - La transformation de la couleur initiale n’est pas effectuée sur l’ensemble de la chevelure -</w:t>
            </w:r>
            <w:r>
              <w:rPr>
                <w:rFonts w:ascii="Arial" w:eastAsia="Arial" w:hAnsi="Arial" w:cs="Arial"/>
                <w:i/>
                <w:sz w:val="17"/>
              </w:rPr>
              <w:t xml:space="preserve"> l’effet couleur sur un 1/3 de la chevelure n’est pas respecté - l’éclaircissement n’est pas effectué - une seule technique d’application est mise en œuvre - le résultat ne fait pas apparaître 2 tons d’écart au minimum sur la finalité de la prestation, visibles entre la couleur réalisée et l’effet de couleur</w:t>
            </w:r>
            <w:r>
              <w:rPr>
                <w:rFonts w:ascii="Arial" w:eastAsia="Arial" w:hAnsi="Arial" w:cs="Arial"/>
                <w:b/>
                <w:sz w:val="17"/>
              </w:rPr>
              <w:t>.</w:t>
            </w:r>
            <w:r>
              <w:rPr>
                <w:rFonts w:ascii="Arial" w:eastAsia="Arial" w:hAnsi="Arial" w:cs="Arial"/>
                <w:i/>
                <w:sz w:val="17"/>
              </w:rPr>
              <w:t xml:space="preserve">    </w:t>
            </w:r>
            <w:r>
              <w:rPr>
                <w:rFonts w:ascii="Arial" w:eastAsia="Arial" w:hAnsi="Arial" w:cs="Arial"/>
                <w:sz w:val="17"/>
              </w:rPr>
              <w:t xml:space="preserve">Cocher la case     </w:t>
            </w:r>
            <w:r>
              <w:rPr>
                <w:rFonts w:ascii="Wingdings" w:eastAsia="Wingdings" w:hAnsi="Wingdings" w:cs="Wingdings"/>
                <w:sz w:val="17"/>
              </w:rPr>
              <w:t>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0A1B2D" w:rsidTr="000A1B2D">
        <w:tblPrEx>
          <w:tblCellMar>
            <w:top w:w="8" w:type="dxa"/>
            <w:left w:w="107" w:type="dxa"/>
            <w:right w:w="54" w:type="dxa"/>
          </w:tblCellMar>
        </w:tblPrEx>
        <w:trPr>
          <w:trHeight w:val="251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2D" w:rsidRDefault="000A1B2D" w:rsidP="00F679BD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Total couleur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2D" w:rsidRDefault="000A1B2D" w:rsidP="001C580C">
            <w:pPr>
              <w:spacing w:before="120" w:after="12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/32</w:t>
            </w:r>
          </w:p>
        </w:tc>
      </w:tr>
    </w:tbl>
    <w:p w:rsidR="001C580C" w:rsidRDefault="001C580C" w:rsidP="001C580C">
      <w:pPr>
        <w:spacing w:after="0"/>
        <w:rPr>
          <w:sz w:val="14"/>
        </w:rPr>
      </w:pPr>
    </w:p>
    <w:tbl>
      <w:tblPr>
        <w:tblStyle w:val="TableGrid"/>
        <w:tblW w:w="11052" w:type="dxa"/>
        <w:jc w:val="center"/>
        <w:tblInd w:w="0" w:type="dxa"/>
        <w:tblLayout w:type="fixed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4971"/>
        <w:gridCol w:w="340"/>
        <w:gridCol w:w="340"/>
        <w:gridCol w:w="170"/>
        <w:gridCol w:w="170"/>
        <w:gridCol w:w="340"/>
        <w:gridCol w:w="340"/>
        <w:gridCol w:w="700"/>
      </w:tblGrid>
      <w:tr w:rsidR="001C580C" w:rsidTr="006F0E9D">
        <w:trPr>
          <w:trHeight w:val="52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80C" w:rsidRDefault="001C580C" w:rsidP="00F679BD">
            <w:pPr>
              <w:ind w:left="175" w:hanging="175"/>
              <w:jc w:val="center"/>
            </w:pPr>
            <w:r w:rsidRPr="000A1B2D">
              <w:rPr>
                <w:rFonts w:ascii="Arial" w:eastAsia="Arial" w:hAnsi="Arial" w:cs="Arial"/>
                <w:b/>
                <w:sz w:val="20"/>
              </w:rPr>
              <w:t>C 1.2.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Adapter et mettre en œuvre un protocole d’hygiène et de soins capillaires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C580C" w:rsidRPr="001C580C" w:rsidRDefault="001C580C" w:rsidP="00F679BD">
            <w:pPr>
              <w:ind w:left="175" w:hanging="175"/>
              <w:rPr>
                <w:rFonts w:ascii="Arial" w:hAnsi="Arial" w:cs="Arial"/>
                <w:sz w:val="18"/>
              </w:rPr>
            </w:pPr>
            <w:r w:rsidRPr="001C580C">
              <w:rPr>
                <w:rFonts w:ascii="Arial" w:hAnsi="Arial" w:cs="Arial"/>
                <w:sz w:val="18"/>
              </w:rPr>
              <w:t>- Choix pertinent du (des shampoing(s) – Application d’un soin facultatif</w:t>
            </w:r>
          </w:p>
          <w:p w:rsidR="001C580C" w:rsidRPr="000A1B2D" w:rsidRDefault="001C580C" w:rsidP="00F679BD">
            <w:pPr>
              <w:ind w:left="175" w:hanging="175"/>
              <w:rPr>
                <w:rFonts w:ascii="Arial" w:hAnsi="Arial" w:cs="Arial"/>
                <w:sz w:val="20"/>
              </w:rPr>
            </w:pPr>
            <w:r w:rsidRPr="001C580C">
              <w:rPr>
                <w:rFonts w:ascii="Arial" w:hAnsi="Arial" w:cs="Arial"/>
                <w:sz w:val="18"/>
              </w:rPr>
              <w:t>- Maîtrise des techniques (émulsion, shampoing, soin) et utilisation rationnelle des produits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0C" w:rsidRDefault="001C580C" w:rsidP="00F679BD">
            <w:pPr>
              <w:ind w:right="56"/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0C" w:rsidRDefault="001C580C" w:rsidP="00F679B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0C" w:rsidRDefault="001C580C" w:rsidP="00F679B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0C" w:rsidRDefault="001C580C" w:rsidP="00F679B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0C" w:rsidRDefault="001C580C" w:rsidP="00F679BD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80C" w:rsidRDefault="001C580C" w:rsidP="000A1B2D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/6</w:t>
            </w:r>
          </w:p>
        </w:tc>
      </w:tr>
      <w:tr w:rsidR="001C580C" w:rsidTr="006F0E9D">
        <w:trPr>
          <w:trHeight w:val="11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1C580C" w:rsidP="001C580C">
            <w:pPr>
              <w:ind w:left="175" w:hanging="17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C580C" w:rsidRPr="00693765" w:rsidRDefault="001C580C" w:rsidP="001C580C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C580C">
              <w:rPr>
                <w:rFonts w:ascii="Arial" w:eastAsia="Arial" w:hAnsi="Arial" w:cs="Arial"/>
                <w:b/>
                <w:sz w:val="18"/>
                <w:szCs w:val="20"/>
              </w:rPr>
              <w:t>Respect des éléments d’organisation, d’hygiène, de sécurité…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C580C" w:rsidRPr="00693765" w:rsidRDefault="001C580C" w:rsidP="001C580C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Respect du confort du modèle </w:t>
            </w:r>
          </w:p>
          <w:p w:rsidR="001C580C" w:rsidRPr="00693765" w:rsidRDefault="001C580C" w:rsidP="001C58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Organisation, installation rationnelle du poste de travail </w:t>
            </w:r>
          </w:p>
          <w:p w:rsidR="001C580C" w:rsidRDefault="001C580C" w:rsidP="001C58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>- Respect des règles d’hygiène, de sécurité, d’ergonomie</w:t>
            </w:r>
          </w:p>
          <w:p w:rsidR="001C580C" w:rsidRPr="00693765" w:rsidRDefault="001C580C" w:rsidP="001C580C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Durée adaptée des opérations </w:t>
            </w:r>
          </w:p>
          <w:p w:rsidR="001C580C" w:rsidRPr="00693765" w:rsidRDefault="001C580C" w:rsidP="001C580C">
            <w:pPr>
              <w:rPr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>Démarche respectueuse de l’environnement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right="56"/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1C580C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>/2</w:t>
            </w:r>
          </w:p>
        </w:tc>
      </w:tr>
      <w:tr w:rsidR="001C580C" w:rsidTr="00F679BD">
        <w:trPr>
          <w:trHeight w:val="260"/>
          <w:jc w:val="center"/>
        </w:trPr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80C" w:rsidRDefault="001C580C" w:rsidP="001C580C">
            <w:pPr>
              <w:ind w:right="5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r>
              <w:rPr>
                <w:rFonts w:ascii="Arial" w:eastAsia="Arial" w:hAnsi="Arial" w:cs="Arial"/>
                <w:b/>
                <w:sz w:val="18"/>
              </w:rPr>
              <w:t>shampoing/soin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80C" w:rsidRDefault="001C580C" w:rsidP="001C580C">
            <w:pPr>
              <w:spacing w:before="120" w:after="12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/8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A1B2D" w:rsidRDefault="000A1B2D" w:rsidP="001C580C">
      <w:pPr>
        <w:spacing w:after="0"/>
        <w:rPr>
          <w:sz w:val="16"/>
        </w:rPr>
      </w:pPr>
    </w:p>
    <w:tbl>
      <w:tblPr>
        <w:tblStyle w:val="TableGrid"/>
        <w:tblW w:w="11052" w:type="dxa"/>
        <w:jc w:val="center"/>
        <w:tblInd w:w="0" w:type="dxa"/>
        <w:tblLayout w:type="fixed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42"/>
        <w:gridCol w:w="4252"/>
        <w:gridCol w:w="484"/>
        <w:gridCol w:w="82"/>
        <w:gridCol w:w="272"/>
        <w:gridCol w:w="68"/>
        <w:gridCol w:w="286"/>
        <w:gridCol w:w="54"/>
        <w:gridCol w:w="301"/>
        <w:gridCol w:w="39"/>
        <w:gridCol w:w="315"/>
        <w:gridCol w:w="25"/>
        <w:gridCol w:w="329"/>
        <w:gridCol w:w="11"/>
        <w:gridCol w:w="680"/>
        <w:gridCol w:w="17"/>
        <w:gridCol w:w="14"/>
      </w:tblGrid>
      <w:tr w:rsidR="001C580C" w:rsidTr="00361E18">
        <w:trPr>
          <w:gridAfter w:val="2"/>
          <w:wAfter w:w="31" w:type="dxa"/>
          <w:trHeight w:val="421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80C" w:rsidRPr="004B6796" w:rsidRDefault="001C580C" w:rsidP="00C57621">
            <w:pPr>
              <w:jc w:val="center"/>
              <w:rPr>
                <w:sz w:val="20"/>
                <w:szCs w:val="20"/>
              </w:rPr>
            </w:pPr>
            <w:r w:rsidRPr="004B6796">
              <w:rPr>
                <w:rFonts w:ascii="Arial" w:eastAsia="Arial" w:hAnsi="Arial" w:cs="Arial"/>
                <w:b/>
                <w:sz w:val="20"/>
                <w:szCs w:val="20"/>
              </w:rPr>
              <w:t>C1.3 Concevoir et réaliser une coupe personnalisée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C580C" w:rsidRPr="00693765" w:rsidRDefault="001C580C" w:rsidP="00C57621">
            <w:pPr>
              <w:ind w:left="85" w:right="4" w:hanging="142"/>
              <w:rPr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Pertinence du choix des visuels au regard de la morphologie, du style et du diagnostic de la personne avec transformation significative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C57621">
            <w:pPr>
              <w:ind w:right="56"/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C57621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/4 </w:t>
            </w:r>
          </w:p>
        </w:tc>
      </w:tr>
      <w:tr w:rsidR="001C580C" w:rsidTr="00361E18">
        <w:trPr>
          <w:gridAfter w:val="2"/>
          <w:wAfter w:w="31" w:type="dxa"/>
          <w:trHeight w:val="73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0C" w:rsidRPr="004B6796" w:rsidRDefault="001C580C" w:rsidP="00C576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C580C" w:rsidRPr="00693765" w:rsidRDefault="001C580C" w:rsidP="00C57621">
            <w:pPr>
              <w:numPr>
                <w:ilvl w:val="0"/>
                <w:numId w:val="2"/>
              </w:numPr>
              <w:ind w:left="85" w:hanging="142"/>
              <w:rPr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Protocole de coupe adapté (progression méthodique et logique) </w:t>
            </w:r>
          </w:p>
          <w:p w:rsidR="001C580C" w:rsidRPr="00693765" w:rsidRDefault="001C580C" w:rsidP="00C57621">
            <w:pPr>
              <w:numPr>
                <w:ilvl w:val="0"/>
                <w:numId w:val="2"/>
              </w:numPr>
              <w:ind w:left="85" w:hanging="142"/>
              <w:rPr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Maîtrise des différentes techniques de coupe  </w:t>
            </w:r>
          </w:p>
          <w:p w:rsidR="001C580C" w:rsidRPr="00693765" w:rsidRDefault="001C580C" w:rsidP="00C57621">
            <w:pPr>
              <w:numPr>
                <w:ilvl w:val="0"/>
                <w:numId w:val="2"/>
              </w:numPr>
              <w:spacing w:after="27" w:line="241" w:lineRule="auto"/>
              <w:ind w:left="85" w:hanging="142"/>
              <w:rPr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Choix pertinent et utilisation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maîtrisée des outils de coupe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C580C" w:rsidRPr="00693765" w:rsidRDefault="001C580C" w:rsidP="00C57621">
            <w:pPr>
              <w:numPr>
                <w:ilvl w:val="0"/>
                <w:numId w:val="2"/>
              </w:numPr>
              <w:ind w:left="85" w:hanging="142"/>
              <w:rPr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Respect des points de contrôle (longueurs, épaisseurs, équilibres…)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C57621">
            <w:pPr>
              <w:ind w:right="56"/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C57621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/14 </w:t>
            </w:r>
          </w:p>
        </w:tc>
      </w:tr>
      <w:tr w:rsidR="001C580C" w:rsidTr="00361E18">
        <w:trPr>
          <w:gridAfter w:val="2"/>
          <w:wAfter w:w="31" w:type="dxa"/>
          <w:trHeight w:val="62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0C" w:rsidRPr="004B6796" w:rsidRDefault="001C580C" w:rsidP="00C576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C580C" w:rsidRPr="00693765" w:rsidRDefault="001C580C" w:rsidP="00C57621">
            <w:pPr>
              <w:numPr>
                <w:ilvl w:val="0"/>
                <w:numId w:val="2"/>
              </w:numPr>
              <w:ind w:left="85" w:hanging="142"/>
              <w:rPr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Résultat conforme au visuel avec prise en compte de la nature et des implantations de la chevelure </w:t>
            </w:r>
          </w:p>
          <w:p w:rsidR="001C580C" w:rsidRPr="00693765" w:rsidRDefault="001C580C" w:rsidP="00C57621">
            <w:pPr>
              <w:numPr>
                <w:ilvl w:val="0"/>
                <w:numId w:val="2"/>
              </w:numPr>
              <w:ind w:left="85" w:hanging="142"/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>Qualité du résultat de la coupe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C57621">
            <w:pPr>
              <w:ind w:right="56"/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C57621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C57621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/8 </w:t>
            </w:r>
          </w:p>
        </w:tc>
      </w:tr>
      <w:tr w:rsidR="001C580C" w:rsidTr="00361E18">
        <w:trPr>
          <w:gridAfter w:val="2"/>
          <w:wAfter w:w="31" w:type="dxa"/>
          <w:trHeight w:val="737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693765" w:rsidRDefault="001C580C" w:rsidP="001C580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C580C" w:rsidRPr="00693765" w:rsidRDefault="001C580C" w:rsidP="001C580C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C580C">
              <w:rPr>
                <w:rFonts w:ascii="Arial" w:eastAsia="Arial" w:hAnsi="Arial" w:cs="Arial"/>
                <w:b/>
                <w:sz w:val="18"/>
                <w:szCs w:val="20"/>
              </w:rPr>
              <w:t>Respect des éléments d’organisation, d’hygiène, de sécurité…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1C580C" w:rsidRPr="00693765" w:rsidRDefault="001C580C" w:rsidP="001C580C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Respect du confort du modèle </w:t>
            </w:r>
          </w:p>
          <w:p w:rsidR="001C580C" w:rsidRPr="00693765" w:rsidRDefault="001C580C" w:rsidP="001C58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Organisation, installation rationnelle du poste de travail </w:t>
            </w:r>
          </w:p>
          <w:p w:rsidR="001C580C" w:rsidRDefault="001C580C" w:rsidP="001C58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>- Respect des règles d’hygiène, de sécurité, d’ergonomie</w:t>
            </w:r>
          </w:p>
          <w:p w:rsidR="001C580C" w:rsidRPr="00693765" w:rsidRDefault="001C580C" w:rsidP="001C580C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Durée adaptée des opérations </w:t>
            </w:r>
          </w:p>
          <w:p w:rsidR="001C580C" w:rsidRPr="00693765" w:rsidRDefault="001C580C" w:rsidP="001C580C">
            <w:pPr>
              <w:rPr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>Démarche respectueuse de l’environnement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1C580C">
            <w:pPr>
              <w:ind w:right="5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1C580C">
            <w:pPr>
              <w:ind w:right="56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/4</w:t>
            </w:r>
          </w:p>
        </w:tc>
      </w:tr>
      <w:tr w:rsidR="001C580C" w:rsidTr="009B19C7">
        <w:trPr>
          <w:trHeight w:val="174"/>
          <w:jc w:val="center"/>
        </w:trPr>
        <w:tc>
          <w:tcPr>
            <w:tcW w:w="110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C580C" w:rsidRDefault="001C580C" w:rsidP="001C580C">
            <w:r>
              <w:rPr>
                <w:rFonts w:ascii="Arial" w:eastAsia="Arial" w:hAnsi="Arial" w:cs="Arial"/>
                <w:b/>
                <w:i/>
                <w:sz w:val="17"/>
              </w:rPr>
              <w:t xml:space="preserve">Pénalités : </w:t>
            </w:r>
            <w:r>
              <w:rPr>
                <w:rFonts w:ascii="Arial" w:eastAsia="Arial" w:hAnsi="Arial" w:cs="Arial"/>
                <w:i/>
                <w:sz w:val="17"/>
              </w:rPr>
              <w:t>note attribuée à C1.3 divisée par 2 si la tondeuse équipée d’un sabot est utilisée.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 </w:t>
            </w:r>
            <w:r>
              <w:rPr>
                <w:rFonts w:ascii="Arial" w:eastAsia="Arial" w:hAnsi="Arial" w:cs="Arial"/>
                <w:sz w:val="17"/>
              </w:rPr>
              <w:t xml:space="preserve">Cocher la case                      </w:t>
            </w:r>
            <w:r>
              <w:rPr>
                <w:rFonts w:ascii="Wingdings" w:eastAsia="Wingdings" w:hAnsi="Wingdings" w:cs="Wingdings"/>
                <w:sz w:val="17"/>
              </w:rPr>
              <w:t>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1C580C" w:rsidTr="009B19C7">
        <w:trPr>
          <w:trHeight w:val="199"/>
          <w:jc w:val="center"/>
        </w:trPr>
        <w:tc>
          <w:tcPr>
            <w:tcW w:w="9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80C" w:rsidRDefault="001C580C" w:rsidP="001C580C">
            <w:pPr>
              <w:ind w:right="5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Total coupe 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80C" w:rsidRDefault="001C580C" w:rsidP="001C580C">
            <w:pPr>
              <w:spacing w:before="120" w:after="12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/30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580C" w:rsidTr="009B19C7">
        <w:trPr>
          <w:gridAfter w:val="1"/>
          <w:wAfter w:w="14" w:type="dxa"/>
          <w:trHeight w:val="591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80C" w:rsidRPr="00905EA7" w:rsidRDefault="001C580C" w:rsidP="00905EA7">
            <w:pPr>
              <w:jc w:val="center"/>
              <w:rPr>
                <w:sz w:val="20"/>
                <w:szCs w:val="20"/>
              </w:rPr>
            </w:pPr>
            <w:r w:rsidRPr="00905EA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 1.5 Concevoir et réaliser une mise en forme et un coiffage personnalisé</w:t>
            </w:r>
          </w:p>
        </w:tc>
        <w:tc>
          <w:tcPr>
            <w:tcW w:w="6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Pr="00905EA7" w:rsidRDefault="001C580C" w:rsidP="00905EA7">
            <w:pPr>
              <w:rPr>
                <w:sz w:val="18"/>
                <w:szCs w:val="18"/>
              </w:rPr>
            </w:pPr>
            <w:r w:rsidRPr="00905EA7">
              <w:rPr>
                <w:rFonts w:ascii="Arial" w:eastAsia="Arial" w:hAnsi="Arial" w:cs="Arial"/>
                <w:sz w:val="18"/>
                <w:szCs w:val="18"/>
              </w:rPr>
              <w:t xml:space="preserve">- Choix judicieux de la technique, du matériel, des outils et des produits  </w:t>
            </w:r>
          </w:p>
          <w:p w:rsidR="001C580C" w:rsidRPr="00905EA7" w:rsidRDefault="001C580C" w:rsidP="00905EA7">
            <w:pPr>
              <w:spacing w:after="7"/>
              <w:rPr>
                <w:sz w:val="18"/>
                <w:szCs w:val="18"/>
              </w:rPr>
            </w:pPr>
            <w:r w:rsidRPr="00905EA7">
              <w:rPr>
                <w:rFonts w:ascii="Arial" w:eastAsia="Arial" w:hAnsi="Arial" w:cs="Arial"/>
                <w:sz w:val="18"/>
                <w:szCs w:val="18"/>
              </w:rPr>
              <w:t xml:space="preserve">- Maîtrise des techniques et utilisation rationnelle des produits </w:t>
            </w:r>
          </w:p>
          <w:p w:rsidR="001C580C" w:rsidRPr="00905EA7" w:rsidRDefault="001C580C" w:rsidP="00905EA7">
            <w:pPr>
              <w:rPr>
                <w:sz w:val="18"/>
                <w:szCs w:val="18"/>
              </w:rPr>
            </w:pPr>
            <w:r w:rsidRPr="00905EA7">
              <w:rPr>
                <w:rFonts w:ascii="Arial" w:eastAsia="Arial" w:hAnsi="Arial" w:cs="Arial"/>
                <w:sz w:val="18"/>
                <w:szCs w:val="18"/>
              </w:rPr>
              <w:t>- Respect des points de contrôle (équilibre des volumes, taux d’humidité…)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80C" w:rsidRDefault="001C580C" w:rsidP="00FB383F">
            <w:pPr>
              <w:ind w:right="56"/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FB38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FB383F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FB383F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FB383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80C" w:rsidRDefault="001C580C" w:rsidP="00FB383F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/8 </w:t>
            </w:r>
          </w:p>
        </w:tc>
      </w:tr>
      <w:tr w:rsidR="001C580C" w:rsidTr="00BF1A23">
        <w:trPr>
          <w:gridAfter w:val="1"/>
          <w:wAfter w:w="14" w:type="dxa"/>
          <w:trHeight w:val="359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80C" w:rsidRPr="00905EA7" w:rsidRDefault="001C580C" w:rsidP="00905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905EA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05EA7">
              <w:rPr>
                <w:rFonts w:ascii="Arial" w:eastAsia="Arial" w:hAnsi="Arial" w:cs="Arial"/>
                <w:sz w:val="18"/>
                <w:szCs w:val="18"/>
              </w:rPr>
              <w:t xml:space="preserve">- Qualité du résultat mettant en valeur la coupe, la couleur et le modèle </w:t>
            </w:r>
          </w:p>
          <w:p w:rsidR="001C580C" w:rsidRPr="00176668" w:rsidRDefault="001C580C" w:rsidP="00905EA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05EA7">
              <w:rPr>
                <w:rFonts w:ascii="Arial" w:eastAsia="Arial" w:hAnsi="Arial" w:cs="Arial"/>
                <w:sz w:val="18"/>
                <w:szCs w:val="18"/>
              </w:rPr>
              <w:t xml:space="preserve">- Respect de la fibre capillaire 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80C" w:rsidRDefault="001C580C" w:rsidP="00905EA7">
            <w:pPr>
              <w:ind w:right="56"/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905EA7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905EA7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905EA7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905EA7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80C" w:rsidRDefault="001C580C" w:rsidP="00905EA7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/6 </w:t>
            </w:r>
          </w:p>
        </w:tc>
      </w:tr>
      <w:tr w:rsidR="001C580C" w:rsidTr="00BF1A23">
        <w:trPr>
          <w:gridAfter w:val="1"/>
          <w:wAfter w:w="14" w:type="dxa"/>
          <w:trHeight w:val="854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Pr="00905EA7" w:rsidRDefault="001C580C" w:rsidP="001C580C">
            <w:pPr>
              <w:spacing w:line="241" w:lineRule="auto"/>
              <w:ind w:left="175" w:hanging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Pr="00693765" w:rsidRDefault="001C580C" w:rsidP="001C580C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C580C">
              <w:rPr>
                <w:rFonts w:ascii="Arial" w:eastAsia="Arial" w:hAnsi="Arial" w:cs="Arial"/>
                <w:b/>
                <w:sz w:val="18"/>
                <w:szCs w:val="20"/>
              </w:rPr>
              <w:t>Respect des éléments d’organisation, d’hygiène, de sécurité…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Pr="00693765" w:rsidRDefault="001C580C" w:rsidP="001C580C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Respect du confort du modèle </w:t>
            </w:r>
          </w:p>
          <w:p w:rsidR="001C580C" w:rsidRPr="00693765" w:rsidRDefault="001C580C" w:rsidP="001C58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- Organisation, installation rationnelle du poste de travail </w:t>
            </w:r>
          </w:p>
          <w:p w:rsidR="001C580C" w:rsidRDefault="001C580C" w:rsidP="001C58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93765">
              <w:rPr>
                <w:rFonts w:ascii="Arial" w:eastAsia="Arial" w:hAnsi="Arial" w:cs="Arial"/>
                <w:sz w:val="18"/>
                <w:szCs w:val="18"/>
              </w:rPr>
              <w:t>- Respect des règles d’hygiène, de sécurité, d’ergonomie</w:t>
            </w:r>
          </w:p>
          <w:p w:rsidR="001C580C" w:rsidRPr="00693765" w:rsidRDefault="001C580C" w:rsidP="001C580C">
            <w:pPr>
              <w:rPr>
                <w:rFonts w:ascii="Arial" w:hAnsi="Arial" w:cs="Arial"/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 xml:space="preserve">Durée adaptée des opérations </w:t>
            </w:r>
          </w:p>
          <w:p w:rsidR="001C580C" w:rsidRPr="00693765" w:rsidRDefault="001C580C" w:rsidP="001C580C">
            <w:pPr>
              <w:rPr>
                <w:sz w:val="18"/>
                <w:szCs w:val="18"/>
              </w:rPr>
            </w:pPr>
            <w:r w:rsidRPr="0069376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3765">
              <w:rPr>
                <w:rFonts w:ascii="Arial" w:eastAsia="Arial" w:hAnsi="Arial" w:cs="Arial"/>
                <w:sz w:val="18"/>
                <w:szCs w:val="18"/>
              </w:rPr>
              <w:t>Démarche respectueuse de l’environnement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1C580C">
            <w:pPr>
              <w:ind w:right="56"/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580C" w:rsidRDefault="001C580C" w:rsidP="001C580C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/1 </w:t>
            </w:r>
          </w:p>
        </w:tc>
      </w:tr>
      <w:tr w:rsidR="001C580C" w:rsidTr="00176668">
        <w:trPr>
          <w:trHeight w:val="247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C580C" w:rsidRDefault="001C580C" w:rsidP="001C580C">
            <w:pPr>
              <w:ind w:right="5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mise en forme - coiffage 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80C" w:rsidRDefault="001C580C" w:rsidP="001C580C">
            <w:pPr>
              <w:spacing w:before="120" w:after="12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/15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580C" w:rsidTr="00176668">
        <w:trPr>
          <w:trHeight w:val="368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0C" w:rsidRDefault="001C580C" w:rsidP="001C580C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Grille d’auto-évaluation </w:t>
            </w:r>
            <w:r>
              <w:rPr>
                <w:rFonts w:ascii="Arial" w:eastAsia="Arial" w:hAnsi="Arial" w:cs="Arial"/>
                <w:sz w:val="18"/>
              </w:rPr>
              <w:t>(coupe 2 pt, couleur 2 pt, coiffage 1 pt)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</w:t>
            </w: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0C" w:rsidRDefault="001C580C" w:rsidP="001C580C">
            <w:pPr>
              <w:ind w:left="41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/5 </w:t>
            </w:r>
          </w:p>
        </w:tc>
      </w:tr>
      <w:tr w:rsidR="001C580C" w:rsidTr="009B19C7">
        <w:trPr>
          <w:trHeight w:val="296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ind w:right="5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2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0C" w:rsidRDefault="001C580C" w:rsidP="001C580C">
            <w:pPr>
              <w:spacing w:before="120" w:after="12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/100</w:t>
            </w:r>
            <w:r>
              <w:rPr>
                <w:rFonts w:ascii="Arial" w:eastAsia="Arial" w:hAnsi="Arial" w:cs="Arial"/>
                <w:sz w:val="20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 20 </w:t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</w:tr>
    </w:tbl>
    <w:p w:rsidR="00D20949" w:rsidRDefault="005C5ABF" w:rsidP="004B6796">
      <w:pPr>
        <w:spacing w:after="17"/>
      </w:pPr>
      <w:r>
        <w:rPr>
          <w:rFonts w:ascii="Arial" w:eastAsia="Arial" w:hAnsi="Arial" w:cs="Arial"/>
          <w:b/>
          <w:sz w:val="18"/>
        </w:rPr>
        <w:t xml:space="preserve"> </w:t>
      </w:r>
    </w:p>
    <w:sectPr w:rsidR="00D20949" w:rsidSect="00926231">
      <w:pgSz w:w="11906" w:h="16838"/>
      <w:pgMar w:top="567" w:right="624" w:bottom="51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07" w:rsidRDefault="002F7E07" w:rsidP="00926231">
      <w:pPr>
        <w:spacing w:after="0" w:line="240" w:lineRule="auto"/>
      </w:pPr>
      <w:r>
        <w:separator/>
      </w:r>
    </w:p>
  </w:endnote>
  <w:endnote w:type="continuationSeparator" w:id="0">
    <w:p w:rsidR="002F7E07" w:rsidRDefault="002F7E07" w:rsidP="0092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07" w:rsidRDefault="002F7E07" w:rsidP="00926231">
      <w:pPr>
        <w:spacing w:after="0" w:line="240" w:lineRule="auto"/>
      </w:pPr>
      <w:r>
        <w:separator/>
      </w:r>
    </w:p>
  </w:footnote>
  <w:footnote w:type="continuationSeparator" w:id="0">
    <w:p w:rsidR="002F7E07" w:rsidRDefault="002F7E07" w:rsidP="0092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C98"/>
    <w:multiLevelType w:val="hybridMultilevel"/>
    <w:tmpl w:val="95F46086"/>
    <w:lvl w:ilvl="0" w:tplc="77E04E80">
      <w:start w:val="1"/>
      <w:numFmt w:val="bullet"/>
      <w:lvlText w:val="-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9BC8444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5A65E0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CF603F0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4DA65CE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8443394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FD6D66E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CAEEE9E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770F6FA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803C5"/>
    <w:multiLevelType w:val="hybridMultilevel"/>
    <w:tmpl w:val="9DA8CC28"/>
    <w:lvl w:ilvl="0" w:tplc="C0E8FDCA">
      <w:start w:val="1"/>
      <w:numFmt w:val="bullet"/>
      <w:lvlText w:val="-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32A73F4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304B6DA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9EC50AA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E840A84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CF06284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0D676CA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6C6A296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BD4EB3C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87519"/>
    <w:multiLevelType w:val="hybridMultilevel"/>
    <w:tmpl w:val="1556D812"/>
    <w:lvl w:ilvl="0" w:tplc="A830C33E">
      <w:start w:val="1"/>
      <w:numFmt w:val="bullet"/>
      <w:lvlText w:val="-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2F036CA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BD46D06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DD85974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9FE94CE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15C91E8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33884D6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E807A32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9EB7F4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1740B2"/>
    <w:multiLevelType w:val="hybridMultilevel"/>
    <w:tmpl w:val="55C85C8C"/>
    <w:lvl w:ilvl="0" w:tplc="BD60A7AC">
      <w:start w:val="1"/>
      <w:numFmt w:val="bullet"/>
      <w:lvlText w:val="-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7CAABAA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48872CE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E841C42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2D0ADDC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F129D6A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050151E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77CF402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56E1E36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6B6144"/>
    <w:multiLevelType w:val="hybridMultilevel"/>
    <w:tmpl w:val="94588D78"/>
    <w:lvl w:ilvl="0" w:tplc="D4CE79C8">
      <w:start w:val="1"/>
      <w:numFmt w:val="bullet"/>
      <w:lvlText w:val="-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DDAD138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95C5890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56412B8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114A3F0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14E9726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3C0D1C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B1CD644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C580214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C35776"/>
    <w:multiLevelType w:val="hybridMultilevel"/>
    <w:tmpl w:val="2CAADBEA"/>
    <w:lvl w:ilvl="0" w:tplc="317A9EAC">
      <w:start w:val="1"/>
      <w:numFmt w:val="bullet"/>
      <w:lvlText w:val="-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3BED1BA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70AAEFC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3AA4F3E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8B864BE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BE8ED7E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C4A2962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2D25AE0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6CA07F8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9"/>
    <w:rsid w:val="000A1B2D"/>
    <w:rsid w:val="00176668"/>
    <w:rsid w:val="001C580C"/>
    <w:rsid w:val="002F7E07"/>
    <w:rsid w:val="00340900"/>
    <w:rsid w:val="004B6796"/>
    <w:rsid w:val="005A3034"/>
    <w:rsid w:val="005C18C7"/>
    <w:rsid w:val="005C5ABF"/>
    <w:rsid w:val="00693765"/>
    <w:rsid w:val="00742DA8"/>
    <w:rsid w:val="008C4F21"/>
    <w:rsid w:val="00905EA7"/>
    <w:rsid w:val="00926231"/>
    <w:rsid w:val="009B19C7"/>
    <w:rsid w:val="00C57621"/>
    <w:rsid w:val="00D20949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DA8E"/>
  <w15:docId w15:val="{8779723F-3CF6-4264-994C-20F7360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57621"/>
    <w:pPr>
      <w:ind w:left="720"/>
      <w:contextualSpacing/>
    </w:pPr>
  </w:style>
  <w:style w:type="paragraph" w:customStyle="1" w:styleId="Default">
    <w:name w:val="Default"/>
    <w:rsid w:val="005C1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2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23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2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2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Serveau Catherine</dc:creator>
  <cp:keywords/>
  <cp:lastModifiedBy>njoret</cp:lastModifiedBy>
  <cp:revision>3</cp:revision>
  <dcterms:created xsi:type="dcterms:W3CDTF">2024-02-29T11:50:00Z</dcterms:created>
  <dcterms:modified xsi:type="dcterms:W3CDTF">2024-02-29T12:44:00Z</dcterms:modified>
</cp:coreProperties>
</file>