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AB" w:rsidRPr="00F120AB" w:rsidRDefault="00F120AB" w:rsidP="00F120AB">
      <w:pPr>
        <w:jc w:val="center"/>
        <w:rPr>
          <w:b/>
          <w:color w:val="76923C" w:themeColor="accent3" w:themeShade="BF"/>
        </w:rPr>
      </w:pPr>
      <w:r w:rsidRPr="00F120AB">
        <w:rPr>
          <w:b/>
          <w:color w:val="76923C" w:themeColor="accent3" w:themeShade="BF"/>
        </w:rPr>
        <w:t>Le budget et sa gestion</w:t>
      </w:r>
    </w:p>
    <w:p w:rsidR="00F120AB" w:rsidRDefault="00F120AB" w:rsidP="00F120AB">
      <w:r>
        <w:t>Objectif : être capable de gérer un budget.</w:t>
      </w:r>
    </w:p>
    <w:p w:rsidR="00050F0A" w:rsidRDefault="00050F0A" w:rsidP="00F120AB">
      <w:r>
        <w:t xml:space="preserve">Situation : </w:t>
      </w:r>
      <w:proofErr w:type="spellStart"/>
      <w:r>
        <w:t>Aldebert</w:t>
      </w:r>
      <w:proofErr w:type="spellEnd"/>
      <w:r>
        <w:t xml:space="preserve"> a 19 ans. Il est titulaire d’un cap serrurier métallier. Il travaille depuis 3mois dans une entreprise de métallurgie. Il se soucie de son budget et ne sait pas trop comment s’y prendre. </w:t>
      </w:r>
    </w:p>
    <w:p w:rsidR="00050F0A" w:rsidRDefault="00050F0A" w:rsidP="00F120AB">
      <w:pPr>
        <w:ind w:left="4248" w:firstLine="708"/>
      </w:pPr>
    </w:p>
    <w:p w:rsidR="00692470" w:rsidRDefault="00F120AB" w:rsidP="00F120AB">
      <w:pPr>
        <w:ind w:left="4248" w:firstLine="708"/>
      </w:pPr>
      <w:r>
        <w:t>Répondre aux questions à l’aide de la vidéo</w:t>
      </w:r>
    </w:p>
    <w:tbl>
      <w:tblPr>
        <w:tblStyle w:val="Grilledutableau"/>
        <w:tblpPr w:leftFromText="141" w:rightFromText="141" w:vertAnchor="text" w:horzAnchor="page" w:tblpX="4963" w:tblpY="371"/>
        <w:tblW w:w="0" w:type="auto"/>
        <w:tblLook w:val="04A0" w:firstRow="1" w:lastRow="0" w:firstColumn="1" w:lastColumn="0" w:noHBand="0" w:noVBand="1"/>
      </w:tblPr>
      <w:tblGrid>
        <w:gridCol w:w="3046"/>
        <w:gridCol w:w="3583"/>
      </w:tblGrid>
      <w:tr w:rsidR="00F120AB" w:rsidTr="008163D4">
        <w:tc>
          <w:tcPr>
            <w:tcW w:w="3046" w:type="dxa"/>
          </w:tcPr>
          <w:p w:rsidR="00F120AB" w:rsidRDefault="00F120AB" w:rsidP="008163D4">
            <w:pPr>
              <w:pStyle w:val="Paragraphedeliste"/>
              <w:ind w:left="0"/>
            </w:pPr>
            <w:r>
              <w:t>Quel est le sujet traité ?</w:t>
            </w:r>
          </w:p>
        </w:tc>
        <w:tc>
          <w:tcPr>
            <w:tcW w:w="3583" w:type="dxa"/>
          </w:tcPr>
          <w:p w:rsidR="00F120AB" w:rsidRDefault="00F120AB" w:rsidP="008163D4">
            <w:pPr>
              <w:pStyle w:val="Paragraphedeliste"/>
              <w:ind w:left="0"/>
            </w:pPr>
          </w:p>
          <w:p w:rsidR="00F120AB" w:rsidRDefault="00F120AB" w:rsidP="008163D4">
            <w:pPr>
              <w:pStyle w:val="Paragraphedeliste"/>
              <w:ind w:left="0"/>
            </w:pPr>
          </w:p>
        </w:tc>
      </w:tr>
      <w:tr w:rsidR="00F120AB" w:rsidTr="008163D4">
        <w:tc>
          <w:tcPr>
            <w:tcW w:w="3046" w:type="dxa"/>
          </w:tcPr>
          <w:p w:rsidR="00F120AB" w:rsidRDefault="00F120AB" w:rsidP="008163D4">
            <w:pPr>
              <w:pStyle w:val="Paragraphedeliste"/>
              <w:ind w:left="0"/>
            </w:pPr>
            <w:r>
              <w:t>Qui est concerné par le sujet ?</w:t>
            </w:r>
          </w:p>
          <w:p w:rsidR="0072056C" w:rsidRDefault="0072056C" w:rsidP="008163D4">
            <w:pPr>
              <w:pStyle w:val="Paragraphedeliste"/>
              <w:ind w:left="0"/>
            </w:pPr>
          </w:p>
        </w:tc>
        <w:tc>
          <w:tcPr>
            <w:tcW w:w="3583" w:type="dxa"/>
          </w:tcPr>
          <w:p w:rsidR="00F120AB" w:rsidRDefault="00F120AB" w:rsidP="008163D4">
            <w:pPr>
              <w:pStyle w:val="Paragraphedeliste"/>
              <w:ind w:left="0"/>
            </w:pPr>
          </w:p>
        </w:tc>
      </w:tr>
      <w:tr w:rsidR="008163D4" w:rsidTr="008163D4">
        <w:tc>
          <w:tcPr>
            <w:tcW w:w="3046" w:type="dxa"/>
          </w:tcPr>
          <w:p w:rsidR="008163D4" w:rsidRDefault="008163D4" w:rsidP="008163D4">
            <w:pPr>
              <w:pStyle w:val="Paragraphedeliste"/>
              <w:ind w:left="0"/>
            </w:pPr>
            <w:r>
              <w:t>Quelles sont les causes du problème?</w:t>
            </w:r>
          </w:p>
        </w:tc>
        <w:tc>
          <w:tcPr>
            <w:tcW w:w="3583" w:type="dxa"/>
          </w:tcPr>
          <w:p w:rsidR="008163D4" w:rsidRDefault="008163D4" w:rsidP="008163D4">
            <w:pPr>
              <w:pStyle w:val="Paragraphedeliste"/>
              <w:ind w:left="0"/>
            </w:pPr>
          </w:p>
        </w:tc>
      </w:tr>
      <w:tr w:rsidR="00F120AB" w:rsidTr="008163D4">
        <w:trPr>
          <w:trHeight w:val="763"/>
        </w:trPr>
        <w:tc>
          <w:tcPr>
            <w:tcW w:w="3046" w:type="dxa"/>
          </w:tcPr>
          <w:p w:rsidR="00F120AB" w:rsidRDefault="00F120AB" w:rsidP="008163D4">
            <w:pPr>
              <w:pStyle w:val="Paragraphedeliste"/>
              <w:ind w:left="0"/>
            </w:pPr>
            <w:r>
              <w:t>Quelles sont les conséquences pour les personnes ?</w:t>
            </w:r>
          </w:p>
        </w:tc>
        <w:tc>
          <w:tcPr>
            <w:tcW w:w="3583" w:type="dxa"/>
          </w:tcPr>
          <w:p w:rsidR="00F120AB" w:rsidRDefault="00F120AB" w:rsidP="008163D4">
            <w:pPr>
              <w:pStyle w:val="Paragraphedeliste"/>
              <w:ind w:left="0"/>
            </w:pPr>
          </w:p>
        </w:tc>
      </w:tr>
      <w:tr w:rsidR="00F120AB" w:rsidTr="008163D4">
        <w:trPr>
          <w:trHeight w:val="771"/>
        </w:trPr>
        <w:tc>
          <w:tcPr>
            <w:tcW w:w="3046" w:type="dxa"/>
          </w:tcPr>
          <w:p w:rsidR="00F120AB" w:rsidRDefault="008163D4" w:rsidP="008163D4">
            <w:pPr>
              <w:pStyle w:val="Paragraphedeliste"/>
              <w:ind w:left="0"/>
            </w:pPr>
            <w:r>
              <w:t>Quelles sont les solutions proposées</w:t>
            </w:r>
            <w:r w:rsidR="0072056C">
              <w:t> ?</w:t>
            </w:r>
          </w:p>
        </w:tc>
        <w:tc>
          <w:tcPr>
            <w:tcW w:w="3583" w:type="dxa"/>
          </w:tcPr>
          <w:p w:rsidR="00F120AB" w:rsidRDefault="00F120AB" w:rsidP="008163D4">
            <w:pPr>
              <w:pStyle w:val="Paragraphedeliste"/>
              <w:ind w:left="0"/>
            </w:pPr>
          </w:p>
        </w:tc>
      </w:tr>
    </w:tbl>
    <w:p w:rsidR="00692470" w:rsidRDefault="00692470">
      <w:r>
        <w:rPr>
          <w:noProof/>
          <w:lang w:eastAsia="fr-FR"/>
        </w:rPr>
        <w:drawing>
          <wp:inline distT="0" distB="0" distL="0" distR="0" wp14:anchorId="27C3C429" wp14:editId="1C49113E">
            <wp:extent cx="1819275" cy="1533525"/>
            <wp:effectExtent l="0" t="0" r="9525" b="9525"/>
            <wp:docPr id="9" name="Image 9" descr="C:\Program Files\Microsoft Office\MEDIA\CAGCAT10\j030084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Program Files\Microsoft Office\MEDIA\CAGCAT10\j0300840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470" w:rsidRDefault="00154E65" w:rsidP="00692470">
      <w:pPr>
        <w:pStyle w:val="Paragraphedeliste"/>
        <w:numPr>
          <w:ilvl w:val="0"/>
          <w:numId w:val="1"/>
        </w:numPr>
      </w:pPr>
      <w:hyperlink r:id="rId8" w:history="1">
        <w:r w:rsidR="00692470" w:rsidRPr="00692470">
          <w:rPr>
            <w:rStyle w:val="Lienhypertexte"/>
          </w:rPr>
          <w:t>vidéo sur le surendettement</w:t>
        </w:r>
      </w:hyperlink>
    </w:p>
    <w:p w:rsidR="00F120AB" w:rsidRDefault="00F120AB" w:rsidP="00F120AB"/>
    <w:p w:rsidR="00F120AB" w:rsidRPr="00A017F8" w:rsidRDefault="00F120AB" w:rsidP="00A017F8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</w:rPr>
      </w:pPr>
      <w:r w:rsidRPr="00A017F8">
        <w:rPr>
          <w:rFonts w:ascii="Times New Roman" w:hAnsi="Times New Roman" w:cs="Times New Roman"/>
        </w:rPr>
        <w:t xml:space="preserve">A l’aide de vos connaissances et du site internet </w:t>
      </w:r>
      <w:r w:rsidR="00A017F8" w:rsidRPr="00A017F8">
        <w:rPr>
          <w:rFonts w:ascii="Times New Roman" w:hAnsi="Times New Roman" w:cs="Times New Roman"/>
        </w:rPr>
        <w:t xml:space="preserve">suivant </w:t>
      </w:r>
      <w:hyperlink r:id="rId9" w:history="1">
        <w:r w:rsidR="00A017F8" w:rsidRPr="00A017F8">
          <w:rPr>
            <w:rStyle w:val="Lienhypertexte"/>
            <w:rFonts w:ascii="Times New Roman" w:hAnsi="Times New Roman" w:cs="Times New Roman"/>
          </w:rPr>
          <w:t>http://fr.wikipedia.org/wiki/Revenus</w:t>
        </w:r>
      </w:hyperlink>
      <w:r w:rsidRPr="00A017F8">
        <w:rPr>
          <w:rFonts w:ascii="Times New Roman" w:hAnsi="Times New Roman" w:cs="Times New Roman"/>
        </w:rPr>
        <w:t xml:space="preserve">, </w:t>
      </w:r>
      <w:r w:rsidR="008163D4">
        <w:rPr>
          <w:rFonts w:ascii="Times New Roman" w:hAnsi="Times New Roman" w:cs="Times New Roman"/>
        </w:rPr>
        <w:t>noter au centre la définition du terme revenu</w:t>
      </w:r>
      <w:r w:rsidR="008163D4" w:rsidRPr="008163D4">
        <w:rPr>
          <w:rFonts w:ascii="Times New Roman" w:hAnsi="Times New Roman" w:cs="Times New Roman"/>
        </w:rPr>
        <w:t xml:space="preserve"> </w:t>
      </w:r>
      <w:r w:rsidR="008163D4">
        <w:rPr>
          <w:rFonts w:ascii="Times New Roman" w:hAnsi="Times New Roman" w:cs="Times New Roman"/>
        </w:rPr>
        <w:t xml:space="preserve">et </w:t>
      </w:r>
      <w:r w:rsidR="008163D4" w:rsidRPr="00A017F8">
        <w:rPr>
          <w:rFonts w:ascii="Times New Roman" w:hAnsi="Times New Roman" w:cs="Times New Roman"/>
        </w:rPr>
        <w:t>replacer sur le schéma les différent</w:t>
      </w:r>
      <w:r w:rsidR="008163D4">
        <w:rPr>
          <w:rFonts w:ascii="Times New Roman" w:hAnsi="Times New Roman" w:cs="Times New Roman"/>
        </w:rPr>
        <w:t xml:space="preserve">es </w:t>
      </w:r>
      <w:r w:rsidR="008163D4" w:rsidRPr="00A017F8">
        <w:rPr>
          <w:rFonts w:ascii="Times New Roman" w:hAnsi="Times New Roman" w:cs="Times New Roman"/>
        </w:rPr>
        <w:t>recettes</w:t>
      </w:r>
      <w:r w:rsidR="008163D4">
        <w:rPr>
          <w:rFonts w:ascii="Times New Roman" w:hAnsi="Times New Roman" w:cs="Times New Roman"/>
        </w:rPr>
        <w:t>.</w:t>
      </w:r>
    </w:p>
    <w:p w:rsidR="00A017F8" w:rsidRDefault="00A017F8" w:rsidP="00F120A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65FB9" wp14:editId="2692FD3F">
                <wp:simplePos x="0" y="0"/>
                <wp:positionH relativeFrom="column">
                  <wp:posOffset>1167130</wp:posOffset>
                </wp:positionH>
                <wp:positionV relativeFrom="paragraph">
                  <wp:posOffset>46355</wp:posOffset>
                </wp:positionV>
                <wp:extent cx="3648075" cy="1200150"/>
                <wp:effectExtent l="0" t="0" r="28575" b="1905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12001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0" o:spid="_x0000_s1026" style="position:absolute;margin-left:91.9pt;margin-top:3.65pt;width:287.25pt;height:9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" fillcolor="#b8cce4 [1300]" strokecolor="#243f60 [1604]" strokeweight="2pt"/>
            </w:pict>
          </mc:Fallback>
        </mc:AlternateContent>
      </w:r>
    </w:p>
    <w:p w:rsidR="00A017F8" w:rsidRDefault="00A017F8" w:rsidP="00F120AB"/>
    <w:p w:rsidR="00F120AB" w:rsidRDefault="00F120AB" w:rsidP="00F120AB"/>
    <w:p w:rsidR="00A017F8" w:rsidRDefault="00A017F8" w:rsidP="00F120AB"/>
    <w:p w:rsidR="00A017F8" w:rsidRDefault="00A017F8" w:rsidP="00F120AB"/>
    <w:p w:rsidR="00A017F8" w:rsidRDefault="00A017F8" w:rsidP="00A017F8">
      <w:pPr>
        <w:pStyle w:val="Paragraphedeliste"/>
        <w:numPr>
          <w:ilvl w:val="0"/>
          <w:numId w:val="4"/>
        </w:numPr>
      </w:pPr>
      <w:r>
        <w:t>Classer les éléments du budget</w:t>
      </w:r>
      <w:r w:rsidR="008163D4">
        <w:t xml:space="preserve"> d’un</w:t>
      </w:r>
      <w:r>
        <w:t xml:space="preserve"> </w:t>
      </w:r>
      <w:r w:rsidR="008163D4">
        <w:t>ci-dessous</w:t>
      </w:r>
      <w:r>
        <w:t xml:space="preserve"> dans le tableau </w:t>
      </w:r>
      <w:hyperlink r:id="rId10" w:history="1">
        <w:r w:rsidR="0072056C" w:rsidRPr="00A017F8">
          <w:rPr>
            <w:rStyle w:val="Lienhypertexte"/>
          </w:rPr>
          <w:t>réalisé</w:t>
        </w:r>
        <w:r w:rsidRPr="00A017F8">
          <w:rPr>
            <w:rStyle w:val="Lienhypertexte"/>
          </w:rPr>
          <w:t xml:space="preserve"> son budget.xlsx</w:t>
        </w:r>
      </w:hyperlink>
      <w:r>
        <w:t>.</w:t>
      </w:r>
      <w:r w:rsidRPr="00A017F8">
        <w:t xml:space="preserve"> </w:t>
      </w:r>
      <w:r>
        <w:t>Proposer une conclusion sur ce budget.</w:t>
      </w:r>
      <w:r w:rsidR="008163D4">
        <w:t xml:space="preserve"> Justifier votre réponse.</w:t>
      </w:r>
    </w:p>
    <w:p w:rsidR="008163D4" w:rsidRPr="00FE5137" w:rsidRDefault="008163D4" w:rsidP="008163D4">
      <w:pPr>
        <w:pStyle w:val="Paragraphedeliste"/>
        <w:rPr>
          <w:sz w:val="18"/>
          <w:szCs w:val="18"/>
        </w:rPr>
      </w:pPr>
      <w:r w:rsidRPr="00FE5137">
        <w:rPr>
          <w:sz w:val="18"/>
          <w:szCs w:val="18"/>
        </w:rPr>
        <w:t>Logement :</w:t>
      </w:r>
      <w:r w:rsidR="00050F0A" w:rsidRPr="00FE5137">
        <w:rPr>
          <w:sz w:val="18"/>
          <w:szCs w:val="18"/>
        </w:rPr>
        <w:t xml:space="preserve"> 600 euros, les repas : 180 euros, les abonnements au téléphone et à l’internet : 30 euros, les loisirs : 70 euros, APL : </w:t>
      </w:r>
      <w:r w:rsidR="00FE5137" w:rsidRPr="00FE5137">
        <w:rPr>
          <w:sz w:val="18"/>
          <w:szCs w:val="18"/>
        </w:rPr>
        <w:t>254</w:t>
      </w:r>
      <w:r w:rsidR="00050F0A" w:rsidRPr="00FE5137">
        <w:rPr>
          <w:sz w:val="18"/>
          <w:szCs w:val="18"/>
        </w:rPr>
        <w:t xml:space="preserve"> euros, les vêtements : 120 euros, l’entretien et l’hygiène : 35 euros, salaire : 1200 euros, </w:t>
      </w:r>
      <w:r w:rsidR="00FE5137" w:rsidRPr="00FE5137">
        <w:rPr>
          <w:sz w:val="18"/>
          <w:szCs w:val="18"/>
        </w:rPr>
        <w:t xml:space="preserve">crédit véhicule : 230 euros, assurance habitation : 25 euros,  électricité : 60 euros, </w:t>
      </w:r>
      <w:r w:rsidR="00FE5137">
        <w:rPr>
          <w:sz w:val="18"/>
          <w:szCs w:val="18"/>
        </w:rPr>
        <w:t>médecin 23 euros.</w:t>
      </w:r>
    </w:p>
    <w:p w:rsidR="00A017F8" w:rsidRDefault="00A017F8" w:rsidP="00A017F8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7BCC8" wp14:editId="1DE209AB">
                <wp:simplePos x="0" y="0"/>
                <wp:positionH relativeFrom="column">
                  <wp:posOffset>-166370</wp:posOffset>
                </wp:positionH>
                <wp:positionV relativeFrom="paragraph">
                  <wp:posOffset>105410</wp:posOffset>
                </wp:positionV>
                <wp:extent cx="6296025" cy="4953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17F8" w:rsidRDefault="00A017F8" w:rsidP="00A017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-13.1pt;margin-top:8.3pt;width:495.75pt;height:3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" fillcolor="white [3212]" strokecolor="black [3213]" strokeweight=".5pt">
                <v:textbox>
                  <w:txbxContent>
                    <w:p w:rsidR="00A017F8" w:rsidRDefault="00A017F8" w:rsidP="00A017F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017F8" w:rsidRDefault="00A017F8" w:rsidP="00A017F8">
      <w:pPr>
        <w:pStyle w:val="Paragraphedeliste"/>
      </w:pPr>
      <w:r>
        <w:t xml:space="preserve"> </w:t>
      </w:r>
    </w:p>
    <w:p w:rsidR="00A017F8" w:rsidRDefault="00A017F8" w:rsidP="00A017F8">
      <w:pPr>
        <w:pStyle w:val="Paragraphedeliste"/>
      </w:pPr>
    </w:p>
    <w:p w:rsidR="00A017F8" w:rsidRDefault="00A017F8" w:rsidP="00A017F8">
      <w:pPr>
        <w:pStyle w:val="Paragraphedeliste"/>
      </w:pPr>
    </w:p>
    <w:p w:rsidR="00A017F8" w:rsidRDefault="00940E4D" w:rsidP="00A017F8">
      <w:pPr>
        <w:pStyle w:val="Paragraphedeliste"/>
        <w:numPr>
          <w:ilvl w:val="0"/>
          <w:numId w:val="4"/>
        </w:num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B68167" wp14:editId="7D8F10D3">
                <wp:simplePos x="0" y="0"/>
                <wp:positionH relativeFrom="column">
                  <wp:posOffset>-213995</wp:posOffset>
                </wp:positionH>
                <wp:positionV relativeFrom="paragraph">
                  <wp:posOffset>196850</wp:posOffset>
                </wp:positionV>
                <wp:extent cx="6296025" cy="3714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17F8" w:rsidRDefault="00A017F8" w:rsidP="00A017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-16.85pt;margin-top:15.5pt;width:495.75pt;height:2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" fillcolor="white [3212]" strokecolor="black [3213]" strokeweight=".5pt">
                <v:textbox>
                  <w:txbxContent>
                    <w:p w:rsidR="00A017F8" w:rsidRDefault="00A017F8" w:rsidP="00A017F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163D4">
        <w:t xml:space="preserve">En déduire </w:t>
      </w:r>
      <w:r w:rsidR="00A017F8">
        <w:t xml:space="preserve"> la principale règle d’un budget</w:t>
      </w:r>
    </w:p>
    <w:p w:rsidR="00006428" w:rsidRDefault="00006428" w:rsidP="00A017F8"/>
    <w:p w:rsidR="00006428" w:rsidRPr="00006428" w:rsidRDefault="005165A4" w:rsidP="00006428">
      <w:pPr>
        <w:pStyle w:val="Paragraphedeliste"/>
        <w:numPr>
          <w:ilvl w:val="0"/>
          <w:numId w:val="4"/>
        </w:numPr>
        <w:tabs>
          <w:tab w:val="left" w:pos="1815"/>
        </w:tabs>
      </w:pPr>
      <w:r>
        <w:t xml:space="preserve">Synthèse </w:t>
      </w:r>
      <w:r w:rsidR="0060564C">
        <w:t>du cours</w:t>
      </w:r>
      <w:r w:rsidR="00940E4D">
        <w:t xml:space="preserve"> CARTE HEURISTIQUE</w:t>
      </w:r>
      <w:r w:rsidR="00154E65">
        <w:t xml:space="preserve"> </w:t>
      </w:r>
      <w:hyperlink r:id="rId11" w:history="1">
        <w:r w:rsidR="00154E65" w:rsidRPr="00154E65">
          <w:rPr>
            <w:rStyle w:val="Lienhypertexte"/>
          </w:rPr>
          <w:t>SYNTHES</w:t>
        </w:r>
        <w:bookmarkStart w:id="0" w:name="_GoBack"/>
        <w:bookmarkEnd w:id="0"/>
        <w:r w:rsidR="00154E65" w:rsidRPr="00154E65">
          <w:rPr>
            <w:rStyle w:val="Lienhypertexte"/>
          </w:rPr>
          <w:t>E</w:t>
        </w:r>
        <w:r w:rsidR="00154E65" w:rsidRPr="00154E65">
          <w:rPr>
            <w:rStyle w:val="Lienhypertexte"/>
          </w:rPr>
          <w:t xml:space="preserve"> BUDGET.mm</w:t>
        </w:r>
      </w:hyperlink>
    </w:p>
    <w:sectPr w:rsidR="00006428" w:rsidRPr="00006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;visibility:visible;mso-wrap-style:square" o:bullet="t">
        <v:imagedata r:id="rId1" o:title="BD14565_"/>
      </v:shape>
    </w:pict>
  </w:numPicBullet>
  <w:abstractNum w:abstractNumId="0">
    <w:nsid w:val="1D174547"/>
    <w:multiLevelType w:val="hybridMultilevel"/>
    <w:tmpl w:val="D27A3218"/>
    <w:lvl w:ilvl="0" w:tplc="357057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B4F1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5A03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3EA7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C400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5006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882D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C857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AC10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8F425C2"/>
    <w:multiLevelType w:val="hybridMultilevel"/>
    <w:tmpl w:val="242281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D6D61"/>
    <w:multiLevelType w:val="hybridMultilevel"/>
    <w:tmpl w:val="A3A6A1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33601"/>
    <w:multiLevelType w:val="hybridMultilevel"/>
    <w:tmpl w:val="B1EE7A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40"/>
    <w:rsid w:val="00006428"/>
    <w:rsid w:val="00050F0A"/>
    <w:rsid w:val="00154E65"/>
    <w:rsid w:val="005165A4"/>
    <w:rsid w:val="0060564C"/>
    <w:rsid w:val="00610B40"/>
    <w:rsid w:val="00692470"/>
    <w:rsid w:val="0072056C"/>
    <w:rsid w:val="008163D4"/>
    <w:rsid w:val="00940E4D"/>
    <w:rsid w:val="00A017F8"/>
    <w:rsid w:val="00F120AB"/>
    <w:rsid w:val="00FA1D28"/>
    <w:rsid w:val="00F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9247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92470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247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92470"/>
    <w:pPr>
      <w:ind w:left="720"/>
      <w:contextualSpacing/>
    </w:pPr>
  </w:style>
  <w:style w:type="table" w:styleId="Grilledutableau">
    <w:name w:val="Table Grid"/>
    <w:basedOn w:val="TableauNormal"/>
    <w:uiPriority w:val="59"/>
    <w:rsid w:val="00692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9247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92470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247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92470"/>
    <w:pPr>
      <w:ind w:left="720"/>
      <w:contextualSpacing/>
    </w:pPr>
  </w:style>
  <w:style w:type="table" w:styleId="Grilledutableau">
    <w:name w:val="Table Grid"/>
    <w:basedOn w:val="TableauNormal"/>
    <w:uiPriority w:val="59"/>
    <w:rsid w:val="00692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a%20spirale%20du%20surendettement.av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SYNTHESE%20BUDGET.mm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lieutard\Desktop\GPE%20RSSOURCE%20PSE\scenario%20pedag%20observer\r&#233;aliser%20son%20budget.xls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r.wikipedia.org/wiki/Revenu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E457A-B5AF-49E3-8DC5-7CDB70A2B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lieutard</dc:creator>
  <cp:keywords/>
  <dc:description/>
  <cp:lastModifiedBy>lieutard</cp:lastModifiedBy>
  <cp:revision>9</cp:revision>
  <dcterms:created xsi:type="dcterms:W3CDTF">2014-02-13T09:19:00Z</dcterms:created>
  <dcterms:modified xsi:type="dcterms:W3CDTF">2014-03-19T17:00:00Z</dcterms:modified>
</cp:coreProperties>
</file>