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C0" w:rsidRPr="009E6F05" w:rsidRDefault="002F27DF" w:rsidP="00A36C74">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3657600</wp:posOffset>
            </wp:positionH>
            <wp:positionV relativeFrom="paragraph">
              <wp:posOffset>-114300</wp:posOffset>
            </wp:positionV>
            <wp:extent cx="1076325" cy="638175"/>
            <wp:effectExtent l="0" t="0" r="9525" b="9525"/>
            <wp:wrapTopAndBottom/>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304800</wp:posOffset>
            </wp:positionH>
            <wp:positionV relativeFrom="paragraph">
              <wp:posOffset>-228600</wp:posOffset>
            </wp:positionV>
            <wp:extent cx="1085850" cy="923925"/>
            <wp:effectExtent l="0" t="0" r="0" b="9525"/>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pic:spPr>
                </pic:pic>
              </a:graphicData>
            </a:graphic>
            <wp14:sizeRelH relativeFrom="page">
              <wp14:pctWidth>0</wp14:pctWidth>
            </wp14:sizeRelH>
            <wp14:sizeRelV relativeFrom="page">
              <wp14:pctHeight>0</wp14:pctHeight>
            </wp14:sizeRelV>
          </wp:anchor>
        </w:drawing>
      </w:r>
    </w:p>
    <w:p w:rsidR="008B36C0" w:rsidRPr="009E6F05" w:rsidRDefault="008B36C0" w:rsidP="00A36C74">
      <w:pPr>
        <w:ind w:left="-567"/>
        <w:rPr>
          <w:rFonts w:ascii="Arial" w:hAnsi="Arial" w:cs="Arial"/>
          <w:sz w:val="14"/>
        </w:rPr>
      </w:pPr>
    </w:p>
    <w:p w:rsidR="008B36C0" w:rsidRPr="009E6F05" w:rsidRDefault="008B36C0" w:rsidP="00A36C74">
      <w:pPr>
        <w:pStyle w:val="Corpsdetexte"/>
        <w:ind w:left="-1134" w:right="6945"/>
        <w:rPr>
          <w:rFonts w:ascii="Arial" w:hAnsi="Arial" w:cs="Arial"/>
          <w:sz w:val="15"/>
        </w:rPr>
      </w:pPr>
      <w:r w:rsidRPr="009E6F05">
        <w:rPr>
          <w:rFonts w:ascii="Arial" w:hAnsi="Arial" w:cs="Arial"/>
          <w:sz w:val="15"/>
        </w:rPr>
        <w:t xml:space="preserve">MINISTÈRE </w:t>
      </w:r>
    </w:p>
    <w:p w:rsidR="008B36C0" w:rsidRPr="009E6F05" w:rsidRDefault="008B36C0" w:rsidP="00A36C74">
      <w:pPr>
        <w:pStyle w:val="Corpsdetexte"/>
        <w:ind w:left="-1134" w:right="6945"/>
        <w:rPr>
          <w:rFonts w:ascii="Arial" w:hAnsi="Arial" w:cs="Arial"/>
          <w:sz w:val="15"/>
        </w:rPr>
      </w:pPr>
      <w:r w:rsidRPr="009E6F05">
        <w:rPr>
          <w:rFonts w:ascii="Arial" w:hAnsi="Arial" w:cs="Arial"/>
          <w:sz w:val="15"/>
        </w:rPr>
        <w:t>DE L’ÉDUCATION  NATIONALE</w:t>
      </w:r>
    </w:p>
    <w:p w:rsidR="008B36C0" w:rsidRPr="009E6F05" w:rsidRDefault="008B36C0" w:rsidP="00A36C74">
      <w:pPr>
        <w:pStyle w:val="Corpsdetexte"/>
        <w:ind w:left="-1134" w:right="7087"/>
        <w:rPr>
          <w:rFonts w:ascii="Arial" w:hAnsi="Arial" w:cs="Arial"/>
          <w:sz w:val="15"/>
        </w:rPr>
      </w:pPr>
      <w:r w:rsidRPr="009E6F05">
        <w:rPr>
          <w:rFonts w:ascii="Arial" w:hAnsi="Arial" w:cs="Arial"/>
          <w:sz w:val="15"/>
        </w:rPr>
        <w:t>______________</w:t>
      </w:r>
    </w:p>
    <w:p w:rsidR="008B36C0" w:rsidRPr="009E6F05" w:rsidRDefault="008B36C0" w:rsidP="00A36C74">
      <w:pPr>
        <w:pStyle w:val="Corpsdetexte"/>
        <w:ind w:left="-1134"/>
        <w:rPr>
          <w:rFonts w:ascii="Arial" w:hAnsi="Arial" w:cs="Arial"/>
          <w:sz w:val="15"/>
        </w:rPr>
      </w:pPr>
    </w:p>
    <w:p w:rsidR="008B36C0" w:rsidRPr="009E6F05" w:rsidRDefault="008B36C0" w:rsidP="00A36C74">
      <w:pPr>
        <w:pStyle w:val="Corpsdetexte"/>
        <w:ind w:left="-1134" w:right="7087"/>
        <w:rPr>
          <w:rFonts w:ascii="Arial" w:hAnsi="Arial" w:cs="Arial"/>
          <w:sz w:val="15"/>
        </w:rPr>
      </w:pPr>
      <w:r w:rsidRPr="009E6F05">
        <w:rPr>
          <w:rFonts w:ascii="Arial" w:hAnsi="Arial" w:cs="Arial"/>
          <w:sz w:val="15"/>
        </w:rPr>
        <w:t xml:space="preserve">MINISTÈRE </w:t>
      </w:r>
    </w:p>
    <w:p w:rsidR="008B36C0" w:rsidRPr="009E6F05" w:rsidRDefault="008B36C0" w:rsidP="00A36C74">
      <w:pPr>
        <w:pStyle w:val="Corpsdetexte"/>
        <w:ind w:left="-1134" w:right="7087"/>
        <w:rPr>
          <w:rFonts w:ascii="Arial" w:hAnsi="Arial" w:cs="Arial"/>
          <w:sz w:val="15"/>
        </w:rPr>
      </w:pPr>
      <w:r w:rsidRPr="009E6F05">
        <w:rPr>
          <w:rFonts w:ascii="Arial" w:hAnsi="Arial" w:cs="Arial"/>
          <w:sz w:val="15"/>
        </w:rPr>
        <w:t>DE L’ENSEIGNEMENT SUPÉRIEUR</w:t>
      </w:r>
    </w:p>
    <w:p w:rsidR="008B36C0" w:rsidRPr="009E6F05" w:rsidRDefault="008B36C0" w:rsidP="00A36C74">
      <w:pPr>
        <w:pStyle w:val="Corpsdetexte"/>
        <w:ind w:left="-1134" w:right="7087"/>
        <w:rPr>
          <w:rFonts w:ascii="Arial" w:hAnsi="Arial" w:cs="Arial"/>
          <w:sz w:val="15"/>
        </w:rPr>
      </w:pPr>
      <w:r w:rsidRPr="009E6F05">
        <w:rPr>
          <w:rFonts w:ascii="Arial" w:hAnsi="Arial" w:cs="Arial"/>
          <w:sz w:val="15"/>
        </w:rPr>
        <w:t xml:space="preserve">ET DE </w:t>
      </w:r>
      <w:smartTag w:uri="urn:schemas-microsoft-com:office:smarttags" w:element="PersonName">
        <w:smartTagPr>
          <w:attr w:name="ProductID" w:val="LA RECHERCHE"/>
        </w:smartTagPr>
        <w:r w:rsidRPr="009E6F05">
          <w:rPr>
            <w:rFonts w:ascii="Arial" w:hAnsi="Arial" w:cs="Arial"/>
            <w:sz w:val="15"/>
          </w:rPr>
          <w:t>LA RECHERCHE</w:t>
        </w:r>
      </w:smartTag>
    </w:p>
    <w:p w:rsidR="008B36C0" w:rsidRPr="009E6F05" w:rsidRDefault="008B36C0" w:rsidP="00A36C74">
      <w:pPr>
        <w:rPr>
          <w:rFonts w:ascii="Arial" w:hAnsi="Arial" w:cs="Arial"/>
          <w:sz w:val="22"/>
          <w:szCs w:val="22"/>
        </w:rPr>
      </w:pPr>
    </w:p>
    <w:p w:rsidR="008B36C0" w:rsidRPr="009E6F05" w:rsidRDefault="008B36C0" w:rsidP="00A36C74">
      <w:pPr>
        <w:rPr>
          <w:rFonts w:ascii="Arial" w:hAnsi="Arial" w:cs="Arial"/>
          <w:sz w:val="22"/>
          <w:szCs w:val="22"/>
        </w:rPr>
      </w:pPr>
    </w:p>
    <w:p w:rsidR="008B36C0" w:rsidRPr="009E6F05" w:rsidRDefault="008B36C0" w:rsidP="00A36C74">
      <w:pPr>
        <w:rPr>
          <w:rFonts w:ascii="Arial" w:hAnsi="Arial" w:cs="Arial"/>
          <w:sz w:val="22"/>
          <w:szCs w:val="22"/>
        </w:rPr>
      </w:pPr>
    </w:p>
    <w:p w:rsidR="008B36C0" w:rsidRPr="009E6F05" w:rsidRDefault="008B36C0" w:rsidP="00A36C74">
      <w:pPr>
        <w:jc w:val="center"/>
        <w:rPr>
          <w:rFonts w:ascii="Arial" w:hAnsi="Arial" w:cs="Arial"/>
          <w:sz w:val="22"/>
          <w:szCs w:val="22"/>
        </w:rPr>
      </w:pPr>
    </w:p>
    <w:p w:rsidR="008B36C0" w:rsidRPr="009E6F05" w:rsidRDefault="008B36C0" w:rsidP="00A36C74">
      <w:pPr>
        <w:pBdr>
          <w:top w:val="single" w:sz="4" w:space="1" w:color="auto"/>
          <w:left w:val="single" w:sz="4" w:space="4" w:color="auto"/>
          <w:bottom w:val="single" w:sz="4" w:space="1" w:color="auto"/>
          <w:right w:val="single" w:sz="4" w:space="4" w:color="auto"/>
        </w:pBdr>
        <w:jc w:val="center"/>
        <w:rPr>
          <w:rFonts w:ascii="Arial" w:hAnsi="Arial" w:cs="Arial"/>
          <w:i/>
          <w:iCs/>
          <w:color w:val="FF0000"/>
          <w:sz w:val="22"/>
          <w:szCs w:val="22"/>
        </w:rPr>
      </w:pPr>
    </w:p>
    <w:p w:rsidR="008B36C0" w:rsidRPr="009E6F05" w:rsidRDefault="008B36C0" w:rsidP="00A36C74">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p>
    <w:p w:rsidR="008B36C0" w:rsidRPr="009E6F05" w:rsidRDefault="008B36C0" w:rsidP="00A36C74">
      <w:pPr>
        <w:pBdr>
          <w:top w:val="single" w:sz="4" w:space="1" w:color="auto"/>
          <w:left w:val="single" w:sz="4" w:space="4" w:color="auto"/>
          <w:bottom w:val="single" w:sz="4" w:space="1" w:color="auto"/>
          <w:right w:val="single" w:sz="4" w:space="4" w:color="auto"/>
        </w:pBdr>
        <w:jc w:val="center"/>
        <w:rPr>
          <w:rFonts w:ascii="Arial" w:hAnsi="Arial" w:cs="Arial"/>
          <w:b/>
          <w:bCs/>
          <w:sz w:val="52"/>
          <w:szCs w:val="52"/>
        </w:rPr>
      </w:pPr>
      <w:r w:rsidRPr="009E6F05">
        <w:rPr>
          <w:rFonts w:ascii="Arial" w:hAnsi="Arial" w:cs="Arial"/>
          <w:b/>
          <w:bCs/>
          <w:sz w:val="52"/>
          <w:szCs w:val="52"/>
        </w:rPr>
        <w:t>Consignes académiques :</w:t>
      </w:r>
    </w:p>
    <w:p w:rsidR="008B36C0" w:rsidRPr="009E6F05" w:rsidRDefault="008B36C0" w:rsidP="00A36C74">
      <w:pPr>
        <w:pBdr>
          <w:top w:val="single" w:sz="4" w:space="1" w:color="auto"/>
          <w:left w:val="single" w:sz="4" w:space="4" w:color="auto"/>
          <w:bottom w:val="single" w:sz="4" w:space="1" w:color="auto"/>
          <w:right w:val="single" w:sz="4" w:space="4" w:color="auto"/>
        </w:pBdr>
        <w:jc w:val="center"/>
        <w:rPr>
          <w:rFonts w:ascii="Arial" w:hAnsi="Arial" w:cs="Arial"/>
          <w:b/>
          <w:bCs/>
          <w:sz w:val="52"/>
          <w:szCs w:val="52"/>
        </w:rPr>
      </w:pPr>
    </w:p>
    <w:p w:rsidR="008B36C0" w:rsidRPr="009E6F05" w:rsidRDefault="008B36C0" w:rsidP="00A36C74">
      <w:pPr>
        <w:pBdr>
          <w:top w:val="single" w:sz="4" w:space="1" w:color="auto"/>
          <w:left w:val="single" w:sz="4" w:space="4" w:color="auto"/>
          <w:bottom w:val="single" w:sz="4" w:space="1" w:color="auto"/>
          <w:right w:val="single" w:sz="4" w:space="4" w:color="auto"/>
        </w:pBdr>
        <w:jc w:val="center"/>
        <w:rPr>
          <w:rFonts w:ascii="Arial" w:hAnsi="Arial" w:cs="Arial"/>
          <w:b/>
          <w:bCs/>
          <w:caps/>
          <w:sz w:val="48"/>
          <w:szCs w:val="48"/>
        </w:rPr>
      </w:pPr>
      <w:r w:rsidRPr="009E6F05">
        <w:rPr>
          <w:rFonts w:ascii="Arial" w:hAnsi="Arial" w:cs="Arial"/>
          <w:b/>
          <w:bCs/>
          <w:caps/>
          <w:sz w:val="48"/>
          <w:szCs w:val="48"/>
        </w:rPr>
        <w:t>Contrôle en cours de formation</w:t>
      </w:r>
    </w:p>
    <w:p w:rsidR="008B36C0" w:rsidRPr="009E6F05" w:rsidRDefault="00DB0AB2" w:rsidP="00A36C74">
      <w:pPr>
        <w:pBdr>
          <w:top w:val="single" w:sz="4" w:space="1" w:color="auto"/>
          <w:left w:val="single" w:sz="4" w:space="4" w:color="auto"/>
          <w:bottom w:val="single" w:sz="4" w:space="1" w:color="auto"/>
          <w:right w:val="single" w:sz="4" w:space="4" w:color="auto"/>
        </w:pBdr>
        <w:jc w:val="center"/>
        <w:rPr>
          <w:rFonts w:ascii="Arial" w:hAnsi="Arial" w:cs="Arial"/>
          <w:b/>
          <w:bCs/>
          <w:caps/>
          <w:sz w:val="48"/>
          <w:szCs w:val="48"/>
        </w:rPr>
      </w:pPr>
      <w:r w:rsidRPr="00DB0AB2">
        <w:rPr>
          <w:rFonts w:ascii="Arial" w:hAnsi="Arial" w:cs="Arial"/>
          <w:b/>
          <w:bCs/>
          <w:caps/>
          <w:sz w:val="16"/>
          <w:szCs w:val="48"/>
        </w:rPr>
        <w:br/>
      </w:r>
      <w:r w:rsidR="008B36C0" w:rsidRPr="009E6F05">
        <w:rPr>
          <w:rFonts w:ascii="Arial" w:hAnsi="Arial" w:cs="Arial"/>
          <w:b/>
          <w:bCs/>
          <w:caps/>
          <w:sz w:val="48"/>
          <w:szCs w:val="48"/>
        </w:rPr>
        <w:t>Prévention Santé Environnement (PSE)</w:t>
      </w:r>
    </w:p>
    <w:p w:rsidR="008B36C0" w:rsidRPr="009E6F05" w:rsidRDefault="008B36C0" w:rsidP="00A36C74">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8B36C0" w:rsidRPr="009E6F05" w:rsidRDefault="008B36C0" w:rsidP="00A36C74">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8B36C0" w:rsidRPr="009E6F05" w:rsidRDefault="008B36C0" w:rsidP="00A36C74">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8B36C0" w:rsidRPr="009E6F05" w:rsidRDefault="008B36C0" w:rsidP="00A36C74">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8B36C0" w:rsidRPr="009E6F05" w:rsidRDefault="008B36C0" w:rsidP="00A36C74">
      <w:pPr>
        <w:pBdr>
          <w:top w:val="single" w:sz="4" w:space="1" w:color="auto"/>
          <w:left w:val="single" w:sz="4" w:space="4" w:color="auto"/>
          <w:bottom w:val="single" w:sz="4" w:space="1" w:color="auto"/>
          <w:right w:val="single" w:sz="4" w:space="4" w:color="auto"/>
        </w:pBdr>
        <w:rPr>
          <w:rFonts w:ascii="Arial" w:hAnsi="Arial" w:cs="Arial"/>
          <w:b/>
          <w:bCs/>
          <w:sz w:val="52"/>
          <w:szCs w:val="52"/>
        </w:rPr>
      </w:pPr>
      <w:r w:rsidRPr="009E6F05">
        <w:rPr>
          <w:rFonts w:ascii="Arial" w:hAnsi="Arial" w:cs="Arial"/>
          <w:b/>
          <w:bCs/>
          <w:sz w:val="52"/>
          <w:szCs w:val="52"/>
        </w:rPr>
        <w:sym w:font="Wingdings" w:char="F09F"/>
      </w:r>
      <w:r w:rsidR="000E2BF5">
        <w:rPr>
          <w:rFonts w:ascii="Arial" w:hAnsi="Arial" w:cs="Arial"/>
          <w:b/>
          <w:bCs/>
          <w:sz w:val="52"/>
          <w:szCs w:val="52"/>
        </w:rPr>
        <w:t xml:space="preserve"> </w:t>
      </w:r>
      <w:r w:rsidRPr="009E6F05">
        <w:rPr>
          <w:rFonts w:ascii="Arial" w:hAnsi="Arial" w:cs="Arial"/>
          <w:b/>
          <w:bCs/>
          <w:sz w:val="52"/>
          <w:szCs w:val="52"/>
        </w:rPr>
        <w:t>Diplôme de baccalauréat professionnel</w:t>
      </w:r>
    </w:p>
    <w:p w:rsidR="008B36C0" w:rsidRPr="009E6F05" w:rsidRDefault="008B36C0" w:rsidP="00A36C74">
      <w:pPr>
        <w:pBdr>
          <w:top w:val="single" w:sz="4" w:space="1" w:color="auto"/>
          <w:left w:val="single" w:sz="4" w:space="4" w:color="auto"/>
          <w:bottom w:val="single" w:sz="4" w:space="1" w:color="auto"/>
          <w:right w:val="single" w:sz="4" w:space="4" w:color="auto"/>
        </w:pBdr>
        <w:spacing w:before="120"/>
        <w:rPr>
          <w:rFonts w:ascii="Arial" w:hAnsi="Arial" w:cs="Arial"/>
          <w:b/>
          <w:bCs/>
          <w:sz w:val="52"/>
          <w:szCs w:val="52"/>
        </w:rPr>
      </w:pPr>
      <w:r w:rsidRPr="009E6F05">
        <w:rPr>
          <w:rFonts w:ascii="Arial" w:hAnsi="Arial" w:cs="Arial"/>
          <w:b/>
          <w:bCs/>
          <w:sz w:val="52"/>
          <w:szCs w:val="52"/>
        </w:rPr>
        <w:sym w:font="Wingdings" w:char="F09F"/>
      </w:r>
      <w:r w:rsidR="000E2BF5">
        <w:rPr>
          <w:rFonts w:ascii="Arial" w:hAnsi="Arial" w:cs="Arial"/>
          <w:b/>
          <w:bCs/>
          <w:sz w:val="52"/>
          <w:szCs w:val="52"/>
        </w:rPr>
        <w:t xml:space="preserve"> </w:t>
      </w:r>
      <w:r w:rsidRPr="009E6F05">
        <w:rPr>
          <w:rFonts w:ascii="Arial" w:hAnsi="Arial" w:cs="Arial"/>
          <w:b/>
          <w:bCs/>
          <w:sz w:val="52"/>
          <w:szCs w:val="52"/>
        </w:rPr>
        <w:t>Certification intermédiaire CAP – BEP</w:t>
      </w:r>
    </w:p>
    <w:p w:rsidR="008B36C0" w:rsidRPr="009E6F05" w:rsidRDefault="008B36C0" w:rsidP="00A36C74">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8B36C0" w:rsidRPr="009E6F05" w:rsidRDefault="008B36C0" w:rsidP="00A36C74">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p>
    <w:p w:rsidR="008B36C0" w:rsidRPr="009E6F05" w:rsidRDefault="008B36C0" w:rsidP="00A36C74">
      <w:pPr>
        <w:jc w:val="both"/>
        <w:rPr>
          <w:rFonts w:ascii="Arial" w:hAnsi="Arial" w:cs="Arial"/>
          <w:b/>
          <w:bCs/>
          <w:sz w:val="28"/>
          <w:szCs w:val="28"/>
        </w:rPr>
      </w:pPr>
    </w:p>
    <w:p w:rsidR="008B36C0" w:rsidRPr="009E6F05" w:rsidRDefault="00BF364F" w:rsidP="00A36C74">
      <w:pPr>
        <w:jc w:val="right"/>
        <w:rPr>
          <w:rFonts w:ascii="Arial" w:hAnsi="Arial" w:cs="Arial"/>
          <w:b/>
          <w:bCs/>
          <w:sz w:val="28"/>
          <w:szCs w:val="28"/>
        </w:rPr>
      </w:pPr>
      <w:r>
        <w:rPr>
          <w:rFonts w:ascii="Arial" w:hAnsi="Arial" w:cs="Arial"/>
          <w:b/>
          <w:bCs/>
          <w:sz w:val="28"/>
          <w:szCs w:val="28"/>
        </w:rPr>
        <w:t>Novembre</w:t>
      </w:r>
      <w:r w:rsidR="00C21BF9">
        <w:rPr>
          <w:rFonts w:ascii="Arial" w:hAnsi="Arial" w:cs="Arial"/>
          <w:b/>
          <w:bCs/>
          <w:sz w:val="28"/>
          <w:szCs w:val="28"/>
        </w:rPr>
        <w:t xml:space="preserve">  2016</w:t>
      </w:r>
    </w:p>
    <w:p w:rsidR="008B36C0" w:rsidRPr="009E6F05" w:rsidRDefault="008B36C0" w:rsidP="00A36C74">
      <w:pPr>
        <w:rPr>
          <w:rFonts w:ascii="Arial" w:hAnsi="Arial" w:cs="Arial"/>
          <w:color w:val="FF0000"/>
          <w:sz w:val="22"/>
          <w:szCs w:val="22"/>
        </w:rPr>
      </w:pPr>
    </w:p>
    <w:p w:rsidR="008B36C0" w:rsidRDefault="008B36C0" w:rsidP="00A36C74">
      <w:pPr>
        <w:rPr>
          <w:rFonts w:ascii="Arial" w:hAnsi="Arial" w:cs="Arial"/>
          <w:b/>
          <w:bCs/>
          <w:i/>
          <w:sz w:val="22"/>
          <w:szCs w:val="22"/>
        </w:rPr>
      </w:pPr>
    </w:p>
    <w:p w:rsidR="00BF364F" w:rsidRPr="00BF364F" w:rsidRDefault="00BF364F" w:rsidP="00A36C74">
      <w:pPr>
        <w:rPr>
          <w:rFonts w:ascii="Arial" w:hAnsi="Arial" w:cs="Arial"/>
          <w:b/>
          <w:bCs/>
          <w:i/>
          <w:sz w:val="20"/>
          <w:szCs w:val="22"/>
        </w:rPr>
      </w:pPr>
    </w:p>
    <w:p w:rsidR="004A788C" w:rsidRPr="00BF364F" w:rsidRDefault="008B36C0" w:rsidP="004A788C">
      <w:pPr>
        <w:rPr>
          <w:rFonts w:ascii="Arial" w:hAnsi="Arial" w:cs="Arial"/>
          <w:b/>
          <w:bCs/>
          <w:color w:val="FF0000"/>
          <w:sz w:val="32"/>
          <w:szCs w:val="22"/>
        </w:rPr>
      </w:pPr>
      <w:r w:rsidRPr="00BF364F">
        <w:rPr>
          <w:rFonts w:ascii="Arial" w:hAnsi="Arial" w:cs="Arial"/>
          <w:b/>
          <w:bCs/>
          <w:color w:val="FF0000"/>
          <w:sz w:val="32"/>
          <w:szCs w:val="22"/>
        </w:rPr>
        <w:t>Ce docum</w:t>
      </w:r>
      <w:r w:rsidR="00C21BF9" w:rsidRPr="00BF364F">
        <w:rPr>
          <w:rFonts w:ascii="Arial" w:hAnsi="Arial" w:cs="Arial"/>
          <w:b/>
          <w:bCs/>
          <w:color w:val="FF0000"/>
          <w:sz w:val="32"/>
          <w:szCs w:val="22"/>
        </w:rPr>
        <w:t>ent s’adresse aux</w:t>
      </w:r>
      <w:r w:rsidRPr="00BF364F">
        <w:rPr>
          <w:rFonts w:ascii="Arial" w:hAnsi="Arial" w:cs="Arial"/>
          <w:b/>
          <w:bCs/>
          <w:color w:val="FF0000"/>
          <w:sz w:val="32"/>
          <w:szCs w:val="22"/>
        </w:rPr>
        <w:t xml:space="preserve"> formateurs des </w:t>
      </w:r>
      <w:r w:rsidR="00BF364F" w:rsidRPr="004A788C">
        <w:rPr>
          <w:rFonts w:ascii="Arial" w:hAnsi="Arial" w:cs="Arial"/>
          <w:b/>
          <w:bCs/>
          <w:color w:val="FF0000"/>
          <w:sz w:val="32"/>
          <w:szCs w:val="22"/>
          <w:u w:val="single"/>
        </w:rPr>
        <w:t>GRETA habilités</w:t>
      </w:r>
      <w:r w:rsidRPr="004A788C">
        <w:rPr>
          <w:rFonts w:ascii="Arial" w:hAnsi="Arial" w:cs="Arial"/>
          <w:b/>
          <w:bCs/>
          <w:color w:val="FF0000"/>
          <w:sz w:val="32"/>
          <w:szCs w:val="22"/>
          <w:u w:val="single"/>
        </w:rPr>
        <w:t xml:space="preserve"> au CCF</w:t>
      </w:r>
      <w:r w:rsidR="004A788C" w:rsidRPr="004A788C">
        <w:rPr>
          <w:rFonts w:ascii="Arial" w:hAnsi="Arial" w:cs="Arial"/>
          <w:b/>
          <w:bCs/>
          <w:color w:val="FF0000"/>
          <w:sz w:val="32"/>
          <w:szCs w:val="22"/>
          <w:u w:val="single"/>
        </w:rPr>
        <w:t xml:space="preserve"> intégral</w:t>
      </w:r>
      <w:r w:rsidRPr="004A788C">
        <w:rPr>
          <w:rFonts w:ascii="Arial" w:hAnsi="Arial" w:cs="Arial"/>
          <w:b/>
          <w:bCs/>
          <w:color w:val="FF0000"/>
          <w:sz w:val="32"/>
          <w:szCs w:val="22"/>
          <w:u w:val="single"/>
        </w:rPr>
        <w:t>,</w:t>
      </w:r>
      <w:r w:rsidR="004A788C" w:rsidRPr="004A788C">
        <w:rPr>
          <w:rFonts w:ascii="Arial" w:hAnsi="Arial" w:cs="Arial"/>
          <w:bCs/>
          <w:color w:val="FF0000"/>
          <w:sz w:val="32"/>
          <w:szCs w:val="22"/>
        </w:rPr>
        <w:t xml:space="preserve"> </w:t>
      </w:r>
      <w:r w:rsidR="004A788C" w:rsidRPr="00BF364F">
        <w:rPr>
          <w:rFonts w:ascii="Arial" w:hAnsi="Arial" w:cs="Arial"/>
          <w:b/>
          <w:bCs/>
          <w:color w:val="FF0000"/>
          <w:sz w:val="32"/>
          <w:szCs w:val="22"/>
        </w:rPr>
        <w:t xml:space="preserve">enseignant la </w:t>
      </w:r>
      <w:r w:rsidR="004A788C">
        <w:rPr>
          <w:rFonts w:ascii="Arial" w:hAnsi="Arial" w:cs="Arial"/>
          <w:b/>
          <w:bCs/>
          <w:color w:val="FF0000"/>
          <w:sz w:val="32"/>
          <w:szCs w:val="22"/>
        </w:rPr>
        <w:t>discipline de Prévention-Santé-E</w:t>
      </w:r>
      <w:r w:rsidR="004A788C" w:rsidRPr="00BF364F">
        <w:rPr>
          <w:rFonts w:ascii="Arial" w:hAnsi="Arial" w:cs="Arial"/>
          <w:b/>
          <w:bCs/>
          <w:color w:val="FF0000"/>
          <w:sz w:val="32"/>
          <w:szCs w:val="22"/>
        </w:rPr>
        <w:t>nvironnement en classes de seconde, première et de terminale baccalauréat professionnel quelle que soit la spécialité</w:t>
      </w:r>
      <w:r w:rsidR="004A788C">
        <w:rPr>
          <w:rFonts w:ascii="Arial" w:hAnsi="Arial" w:cs="Arial"/>
          <w:b/>
          <w:bCs/>
          <w:color w:val="FF0000"/>
          <w:sz w:val="32"/>
          <w:szCs w:val="22"/>
        </w:rPr>
        <w:t xml:space="preserve">. </w:t>
      </w:r>
    </w:p>
    <w:p w:rsidR="004A788C" w:rsidRPr="00BF364F" w:rsidRDefault="004A788C" w:rsidP="004A788C">
      <w:pPr>
        <w:rPr>
          <w:rFonts w:ascii="Arial" w:hAnsi="Arial" w:cs="Arial"/>
          <w:b/>
          <w:bCs/>
          <w:i/>
          <w:sz w:val="32"/>
          <w:szCs w:val="20"/>
          <w:u w:val="single"/>
        </w:rPr>
      </w:pPr>
    </w:p>
    <w:p w:rsidR="004A788C" w:rsidRDefault="004A788C" w:rsidP="004A788C">
      <w:pPr>
        <w:rPr>
          <w:rFonts w:ascii="Arial" w:hAnsi="Arial" w:cs="Arial"/>
          <w:bCs/>
          <w:i/>
          <w:color w:val="FF0000"/>
          <w:sz w:val="28"/>
          <w:szCs w:val="28"/>
        </w:rPr>
      </w:pPr>
      <w:r w:rsidRPr="004A788C">
        <w:rPr>
          <w:rFonts w:ascii="Arial" w:hAnsi="Arial" w:cs="Arial"/>
          <w:b/>
          <w:bCs/>
          <w:color w:val="FF0000"/>
          <w:sz w:val="32"/>
          <w:szCs w:val="22"/>
        </w:rPr>
        <w:t xml:space="preserve"> </w:t>
      </w:r>
      <w:r w:rsidRPr="004A788C">
        <w:rPr>
          <w:rFonts w:ascii="Arial" w:hAnsi="Arial" w:cs="Arial"/>
          <w:bCs/>
          <w:i/>
          <w:color w:val="FF0000"/>
          <w:sz w:val="28"/>
          <w:szCs w:val="28"/>
        </w:rPr>
        <w:t>(cf. 3</w:t>
      </w:r>
      <w:r w:rsidRPr="004A788C">
        <w:rPr>
          <w:rFonts w:ascii="Arial" w:hAnsi="Arial" w:cs="Arial"/>
          <w:bCs/>
          <w:i/>
          <w:color w:val="FF0000"/>
          <w:sz w:val="28"/>
          <w:szCs w:val="28"/>
          <w:vertAlign w:val="superscript"/>
        </w:rPr>
        <w:t>ème</w:t>
      </w:r>
      <w:r w:rsidRPr="004A788C">
        <w:rPr>
          <w:rFonts w:ascii="Arial" w:hAnsi="Arial" w:cs="Arial"/>
          <w:bCs/>
          <w:i/>
          <w:color w:val="FF0000"/>
          <w:sz w:val="28"/>
          <w:szCs w:val="28"/>
        </w:rPr>
        <w:t xml:space="preserve"> colonne des règlements d’examen publiés dans l’Annexe IV de l’arrêté du 9/07/2015). </w:t>
      </w:r>
    </w:p>
    <w:p w:rsidR="008B36C0" w:rsidRPr="004A788C" w:rsidRDefault="004A788C" w:rsidP="004A788C">
      <w:pPr>
        <w:rPr>
          <w:rFonts w:ascii="Arial" w:hAnsi="Arial" w:cs="Arial"/>
          <w:bCs/>
          <w:i/>
          <w:sz w:val="28"/>
          <w:szCs w:val="28"/>
        </w:rPr>
      </w:pPr>
      <w:r w:rsidRPr="004A788C">
        <w:rPr>
          <w:rFonts w:ascii="Arial" w:hAnsi="Arial" w:cs="Arial"/>
          <w:bCs/>
          <w:i/>
          <w:color w:val="FF0000"/>
          <w:sz w:val="28"/>
          <w:szCs w:val="28"/>
        </w:rPr>
        <w:t>L’habilitation demeure alors globale et la demande d’habilitation porte sur l’ensemble des épreuves.</w:t>
      </w:r>
      <w:r w:rsidR="008B36C0" w:rsidRPr="004A788C">
        <w:rPr>
          <w:rFonts w:ascii="Arial" w:hAnsi="Arial" w:cs="Arial"/>
          <w:bCs/>
          <w:i/>
          <w:color w:val="FF0000"/>
          <w:sz w:val="28"/>
          <w:szCs w:val="28"/>
        </w:rPr>
        <w:t xml:space="preserve"> </w:t>
      </w:r>
    </w:p>
    <w:p w:rsidR="008B36C0" w:rsidRPr="009E6F05" w:rsidRDefault="008B36C0" w:rsidP="00A36C74">
      <w:pPr>
        <w:jc w:val="both"/>
        <w:rPr>
          <w:rFonts w:ascii="Arial" w:hAnsi="Arial" w:cs="Arial"/>
          <w:b/>
          <w:bCs/>
          <w:i/>
          <w:sz w:val="20"/>
          <w:szCs w:val="20"/>
          <w:u w:val="single"/>
        </w:rPr>
      </w:pPr>
    </w:p>
    <w:p w:rsidR="008B36C0" w:rsidRPr="009E6F05" w:rsidRDefault="008B36C0" w:rsidP="00A36C74">
      <w:pPr>
        <w:jc w:val="both"/>
        <w:rPr>
          <w:rFonts w:ascii="Arial" w:hAnsi="Arial" w:cs="Arial"/>
          <w:b/>
          <w:bCs/>
          <w:sz w:val="22"/>
          <w:szCs w:val="22"/>
        </w:rPr>
      </w:pPr>
    </w:p>
    <w:p w:rsidR="008B36C0" w:rsidRPr="009E6F05" w:rsidRDefault="008B36C0" w:rsidP="00A36C74">
      <w:pPr>
        <w:jc w:val="both"/>
        <w:rPr>
          <w:rFonts w:ascii="Arial" w:hAnsi="Arial" w:cs="Arial"/>
          <w:b/>
          <w:bCs/>
          <w:sz w:val="22"/>
          <w:szCs w:val="22"/>
        </w:rPr>
      </w:pPr>
    </w:p>
    <w:p w:rsidR="008B36C0" w:rsidRPr="009E6F05" w:rsidRDefault="008B36C0" w:rsidP="00A36C74">
      <w:pPr>
        <w:jc w:val="both"/>
        <w:rPr>
          <w:rFonts w:ascii="Arial" w:hAnsi="Arial" w:cs="Arial"/>
          <w:b/>
          <w:bCs/>
          <w:sz w:val="22"/>
          <w:szCs w:val="22"/>
        </w:rPr>
      </w:pPr>
    </w:p>
    <w:p w:rsidR="008B36C0" w:rsidRPr="009E6F05" w:rsidRDefault="008B36C0" w:rsidP="00A36C74">
      <w:pPr>
        <w:pStyle w:val="En-ttedetabledesmatires"/>
        <w:jc w:val="center"/>
        <w:rPr>
          <w:rFonts w:ascii="Arial" w:hAnsi="Arial" w:cs="Arial"/>
          <w:color w:val="auto"/>
          <w:sz w:val="24"/>
          <w:szCs w:val="24"/>
        </w:rPr>
      </w:pPr>
      <w:r w:rsidRPr="009E6F05">
        <w:rPr>
          <w:rFonts w:ascii="Arial" w:hAnsi="Arial" w:cs="Arial"/>
          <w:color w:val="auto"/>
          <w:sz w:val="24"/>
          <w:szCs w:val="24"/>
        </w:rPr>
        <w:t>SOMMAIRE</w:t>
      </w:r>
    </w:p>
    <w:p w:rsidR="008B36C0" w:rsidRPr="009E6F05" w:rsidRDefault="008B36C0" w:rsidP="00A36C74">
      <w:pPr>
        <w:rPr>
          <w:rFonts w:ascii="Arial" w:hAnsi="Arial" w:cs="Arial"/>
        </w:rPr>
      </w:pPr>
    </w:p>
    <w:p w:rsidR="00946BA3" w:rsidRDefault="00946BA3">
      <w:pPr>
        <w:pStyle w:val="TM1"/>
        <w:rPr>
          <w:rFonts w:ascii="Arial" w:hAnsi="Arial" w:cs="Arial"/>
        </w:rPr>
      </w:pPr>
    </w:p>
    <w:p w:rsidR="00946BA3" w:rsidRDefault="00946BA3">
      <w:pPr>
        <w:pStyle w:val="TM1"/>
        <w:rPr>
          <w:rFonts w:ascii="Arial" w:hAnsi="Arial" w:cs="Arial"/>
        </w:rPr>
      </w:pPr>
    </w:p>
    <w:p w:rsidR="00946BA3" w:rsidRDefault="00946BA3">
      <w:pPr>
        <w:pStyle w:val="TM1"/>
        <w:rPr>
          <w:rFonts w:ascii="Arial" w:hAnsi="Arial" w:cs="Arial"/>
        </w:rPr>
      </w:pPr>
    </w:p>
    <w:p w:rsidR="008B36C0" w:rsidRPr="007C7DC9" w:rsidRDefault="008B36C0">
      <w:pPr>
        <w:pStyle w:val="TM1"/>
        <w:rPr>
          <w:rFonts w:ascii="Arial" w:hAnsi="Arial" w:cs="Arial"/>
          <w:b w:val="0"/>
        </w:rPr>
      </w:pPr>
      <w:r w:rsidRPr="007C7DC9">
        <w:rPr>
          <w:rFonts w:ascii="Arial" w:hAnsi="Arial" w:cs="Arial"/>
        </w:rPr>
        <w:fldChar w:fldCharType="begin"/>
      </w:r>
      <w:r w:rsidRPr="007C7DC9">
        <w:rPr>
          <w:rFonts w:ascii="Arial" w:hAnsi="Arial" w:cs="Arial"/>
        </w:rPr>
        <w:instrText xml:space="preserve"> TOC \o "1-3" \h \z \u </w:instrText>
      </w:r>
      <w:r w:rsidRPr="007C7DC9">
        <w:rPr>
          <w:rFonts w:ascii="Arial" w:hAnsi="Arial" w:cs="Arial"/>
        </w:rPr>
        <w:fldChar w:fldCharType="separate"/>
      </w:r>
      <w:hyperlink w:anchor="_Toc376449529" w:history="1">
        <w:r w:rsidRPr="007C7DC9">
          <w:rPr>
            <w:rStyle w:val="Lienhypertexte"/>
            <w:rFonts w:ascii="Arial" w:hAnsi="Arial" w:cs="Arial"/>
          </w:rPr>
          <w:t>Partie I : Dossier destiné aux équipes pédagogiques</w:t>
        </w:r>
        <w:r w:rsidRPr="007C7DC9">
          <w:rPr>
            <w:rFonts w:ascii="Arial" w:hAnsi="Arial" w:cs="Arial"/>
            <w:webHidden/>
          </w:rPr>
          <w:tab/>
        </w:r>
        <w:r w:rsidRPr="007C7DC9">
          <w:rPr>
            <w:rFonts w:ascii="Arial" w:hAnsi="Arial" w:cs="Arial"/>
            <w:webHidden/>
          </w:rPr>
          <w:fldChar w:fldCharType="begin"/>
        </w:r>
        <w:r w:rsidRPr="007C7DC9">
          <w:rPr>
            <w:rFonts w:ascii="Arial" w:hAnsi="Arial" w:cs="Arial"/>
            <w:webHidden/>
          </w:rPr>
          <w:instrText xml:space="preserve"> PAGEREF _Toc376449529 \h </w:instrText>
        </w:r>
        <w:r w:rsidRPr="007C7DC9">
          <w:rPr>
            <w:rFonts w:ascii="Arial" w:hAnsi="Arial" w:cs="Arial"/>
            <w:webHidden/>
          </w:rPr>
        </w:r>
        <w:r w:rsidRPr="007C7DC9">
          <w:rPr>
            <w:rFonts w:ascii="Arial" w:hAnsi="Arial" w:cs="Arial"/>
            <w:webHidden/>
          </w:rPr>
          <w:fldChar w:fldCharType="separate"/>
        </w:r>
        <w:r w:rsidRPr="007C7DC9">
          <w:rPr>
            <w:rFonts w:ascii="Arial" w:hAnsi="Arial" w:cs="Arial"/>
            <w:webHidden/>
          </w:rPr>
          <w:t>2</w:t>
        </w:r>
        <w:r w:rsidRPr="007C7DC9">
          <w:rPr>
            <w:rFonts w:ascii="Arial" w:hAnsi="Arial" w:cs="Arial"/>
            <w:webHidden/>
          </w:rPr>
          <w:fldChar w:fldCharType="end"/>
        </w:r>
      </w:hyperlink>
    </w:p>
    <w:p w:rsidR="00946BA3" w:rsidRDefault="00946BA3">
      <w:pPr>
        <w:pStyle w:val="TM2"/>
        <w:tabs>
          <w:tab w:val="right" w:leader="dot" w:pos="10456"/>
        </w:tabs>
      </w:pPr>
    </w:p>
    <w:p w:rsidR="008B36C0" w:rsidRPr="007C7DC9" w:rsidRDefault="00FF38B7">
      <w:pPr>
        <w:pStyle w:val="TM2"/>
        <w:tabs>
          <w:tab w:val="right" w:leader="dot" w:pos="10456"/>
        </w:tabs>
        <w:rPr>
          <w:rFonts w:ascii="Arial" w:hAnsi="Arial" w:cs="Arial"/>
          <w:noProof/>
        </w:rPr>
      </w:pPr>
      <w:hyperlink w:anchor="_Toc376449530" w:history="1">
        <w:r w:rsidR="008B36C0" w:rsidRPr="007C7DC9">
          <w:rPr>
            <w:rStyle w:val="Lienhypertexte"/>
            <w:rFonts w:ascii="Arial" w:hAnsi="Arial" w:cs="Arial"/>
            <w:noProof/>
          </w:rPr>
          <w:t>1. Présentation générale</w:t>
        </w:r>
        <w:r w:rsidR="008B36C0" w:rsidRPr="007C7DC9">
          <w:rPr>
            <w:rFonts w:ascii="Arial" w:hAnsi="Arial" w:cs="Arial"/>
            <w:noProof/>
            <w:webHidden/>
          </w:rPr>
          <w:tab/>
        </w:r>
        <w:r w:rsidR="008B36C0" w:rsidRPr="007C7DC9">
          <w:rPr>
            <w:rFonts w:ascii="Arial" w:hAnsi="Arial" w:cs="Arial"/>
            <w:noProof/>
            <w:webHidden/>
          </w:rPr>
          <w:fldChar w:fldCharType="begin"/>
        </w:r>
        <w:r w:rsidR="008B36C0" w:rsidRPr="007C7DC9">
          <w:rPr>
            <w:rFonts w:ascii="Arial" w:hAnsi="Arial" w:cs="Arial"/>
            <w:noProof/>
            <w:webHidden/>
          </w:rPr>
          <w:instrText xml:space="preserve"> PAGEREF _Toc376449530 \h </w:instrText>
        </w:r>
        <w:r w:rsidR="008B36C0" w:rsidRPr="007C7DC9">
          <w:rPr>
            <w:rFonts w:ascii="Arial" w:hAnsi="Arial" w:cs="Arial"/>
            <w:noProof/>
            <w:webHidden/>
          </w:rPr>
        </w:r>
        <w:r w:rsidR="008B36C0" w:rsidRPr="007C7DC9">
          <w:rPr>
            <w:rFonts w:ascii="Arial" w:hAnsi="Arial" w:cs="Arial"/>
            <w:noProof/>
            <w:webHidden/>
          </w:rPr>
          <w:fldChar w:fldCharType="separate"/>
        </w:r>
        <w:r w:rsidR="008B36C0" w:rsidRPr="007C7DC9">
          <w:rPr>
            <w:rFonts w:ascii="Arial" w:hAnsi="Arial" w:cs="Arial"/>
            <w:noProof/>
            <w:webHidden/>
          </w:rPr>
          <w:t>3</w:t>
        </w:r>
        <w:r w:rsidR="008B36C0" w:rsidRPr="007C7DC9">
          <w:rPr>
            <w:rFonts w:ascii="Arial" w:hAnsi="Arial" w:cs="Arial"/>
            <w:noProof/>
            <w:webHidden/>
          </w:rPr>
          <w:fldChar w:fldCharType="end"/>
        </w:r>
      </w:hyperlink>
    </w:p>
    <w:p w:rsidR="008B36C0" w:rsidRPr="007C7DC9" w:rsidRDefault="00FF38B7">
      <w:pPr>
        <w:pStyle w:val="TM2"/>
        <w:tabs>
          <w:tab w:val="right" w:leader="dot" w:pos="10456"/>
        </w:tabs>
        <w:rPr>
          <w:rFonts w:ascii="Arial" w:hAnsi="Arial" w:cs="Arial"/>
          <w:noProof/>
        </w:rPr>
      </w:pPr>
      <w:hyperlink w:anchor="_Toc376449531" w:history="1">
        <w:r w:rsidR="008B36C0" w:rsidRPr="007C7DC9">
          <w:rPr>
            <w:rStyle w:val="Lienhypertexte"/>
            <w:rFonts w:ascii="Arial" w:hAnsi="Arial" w:cs="Arial"/>
            <w:noProof/>
          </w:rPr>
          <w:t>2. Textes réglementaires et ressources pédagogiques</w:t>
        </w:r>
        <w:r w:rsidR="008B36C0" w:rsidRPr="007C7DC9">
          <w:rPr>
            <w:rFonts w:ascii="Arial" w:hAnsi="Arial" w:cs="Arial"/>
            <w:noProof/>
            <w:webHidden/>
          </w:rPr>
          <w:tab/>
        </w:r>
        <w:r w:rsidR="008B36C0" w:rsidRPr="007C7DC9">
          <w:rPr>
            <w:rFonts w:ascii="Arial" w:hAnsi="Arial" w:cs="Arial"/>
            <w:noProof/>
            <w:webHidden/>
          </w:rPr>
          <w:fldChar w:fldCharType="begin"/>
        </w:r>
        <w:r w:rsidR="008B36C0" w:rsidRPr="007C7DC9">
          <w:rPr>
            <w:rFonts w:ascii="Arial" w:hAnsi="Arial" w:cs="Arial"/>
            <w:noProof/>
            <w:webHidden/>
          </w:rPr>
          <w:instrText xml:space="preserve"> PAGEREF _Toc376449531 \h </w:instrText>
        </w:r>
        <w:r w:rsidR="008B36C0" w:rsidRPr="007C7DC9">
          <w:rPr>
            <w:rFonts w:ascii="Arial" w:hAnsi="Arial" w:cs="Arial"/>
            <w:noProof/>
            <w:webHidden/>
          </w:rPr>
        </w:r>
        <w:r w:rsidR="008B36C0" w:rsidRPr="007C7DC9">
          <w:rPr>
            <w:rFonts w:ascii="Arial" w:hAnsi="Arial" w:cs="Arial"/>
            <w:noProof/>
            <w:webHidden/>
          </w:rPr>
          <w:fldChar w:fldCharType="separate"/>
        </w:r>
        <w:r w:rsidR="008B36C0" w:rsidRPr="007C7DC9">
          <w:rPr>
            <w:rFonts w:ascii="Arial" w:hAnsi="Arial" w:cs="Arial"/>
            <w:noProof/>
            <w:webHidden/>
          </w:rPr>
          <w:t>3</w:t>
        </w:r>
        <w:r w:rsidR="008B36C0" w:rsidRPr="007C7DC9">
          <w:rPr>
            <w:rFonts w:ascii="Arial" w:hAnsi="Arial" w:cs="Arial"/>
            <w:noProof/>
            <w:webHidden/>
          </w:rPr>
          <w:fldChar w:fldCharType="end"/>
        </w:r>
      </w:hyperlink>
    </w:p>
    <w:p w:rsidR="008B36C0" w:rsidRPr="007C7DC9" w:rsidRDefault="00FF38B7">
      <w:pPr>
        <w:pStyle w:val="TM2"/>
        <w:tabs>
          <w:tab w:val="right" w:leader="dot" w:pos="10456"/>
        </w:tabs>
        <w:rPr>
          <w:rFonts w:ascii="Arial" w:hAnsi="Arial" w:cs="Arial"/>
          <w:noProof/>
        </w:rPr>
      </w:pPr>
      <w:hyperlink w:anchor="_Toc376449532" w:history="1">
        <w:r w:rsidR="008B36C0" w:rsidRPr="007C7DC9">
          <w:rPr>
            <w:rStyle w:val="Lienhypertexte"/>
            <w:rFonts w:ascii="Arial" w:hAnsi="Arial" w:cs="Arial"/>
            <w:noProof/>
          </w:rPr>
          <w:t>3. Consignes générales de pratique du contrôle en cours de formation</w:t>
        </w:r>
        <w:r w:rsidR="008B36C0" w:rsidRPr="007C7DC9">
          <w:rPr>
            <w:rFonts w:ascii="Arial" w:hAnsi="Arial" w:cs="Arial"/>
            <w:noProof/>
            <w:webHidden/>
          </w:rPr>
          <w:tab/>
        </w:r>
        <w:r w:rsidR="008B36C0" w:rsidRPr="007C7DC9">
          <w:rPr>
            <w:rFonts w:ascii="Arial" w:hAnsi="Arial" w:cs="Arial"/>
            <w:noProof/>
            <w:webHidden/>
          </w:rPr>
          <w:fldChar w:fldCharType="begin"/>
        </w:r>
        <w:r w:rsidR="008B36C0" w:rsidRPr="007C7DC9">
          <w:rPr>
            <w:rFonts w:ascii="Arial" w:hAnsi="Arial" w:cs="Arial"/>
            <w:noProof/>
            <w:webHidden/>
          </w:rPr>
          <w:instrText xml:space="preserve"> PAGEREF _Toc376449532 \h </w:instrText>
        </w:r>
        <w:r w:rsidR="008B36C0" w:rsidRPr="007C7DC9">
          <w:rPr>
            <w:rFonts w:ascii="Arial" w:hAnsi="Arial" w:cs="Arial"/>
            <w:noProof/>
            <w:webHidden/>
          </w:rPr>
        </w:r>
        <w:r w:rsidR="008B36C0" w:rsidRPr="007C7DC9">
          <w:rPr>
            <w:rFonts w:ascii="Arial" w:hAnsi="Arial" w:cs="Arial"/>
            <w:noProof/>
            <w:webHidden/>
          </w:rPr>
          <w:fldChar w:fldCharType="separate"/>
        </w:r>
        <w:r w:rsidR="008B36C0" w:rsidRPr="007C7DC9">
          <w:rPr>
            <w:rFonts w:ascii="Arial" w:hAnsi="Arial" w:cs="Arial"/>
            <w:noProof/>
            <w:webHidden/>
          </w:rPr>
          <w:t>4</w:t>
        </w:r>
        <w:r w:rsidR="008B36C0" w:rsidRPr="007C7DC9">
          <w:rPr>
            <w:rFonts w:ascii="Arial" w:hAnsi="Arial" w:cs="Arial"/>
            <w:noProof/>
            <w:webHidden/>
          </w:rPr>
          <w:fldChar w:fldCharType="end"/>
        </w:r>
      </w:hyperlink>
    </w:p>
    <w:p w:rsidR="008B36C0" w:rsidRPr="007C7DC9" w:rsidRDefault="00FF38B7">
      <w:pPr>
        <w:pStyle w:val="TM2"/>
        <w:tabs>
          <w:tab w:val="right" w:leader="dot" w:pos="10456"/>
        </w:tabs>
        <w:rPr>
          <w:rFonts w:ascii="Arial" w:hAnsi="Arial" w:cs="Arial"/>
          <w:noProof/>
        </w:rPr>
      </w:pPr>
      <w:hyperlink w:anchor="_Toc376449533" w:history="1">
        <w:r w:rsidR="008B36C0" w:rsidRPr="007C7DC9">
          <w:rPr>
            <w:rStyle w:val="Lienhypertexte"/>
            <w:rFonts w:ascii="Arial" w:hAnsi="Arial" w:cs="Arial"/>
            <w:noProof/>
          </w:rPr>
          <w:t>4. Contrôle en cours de formation : évaluation de la PSE</w:t>
        </w:r>
        <w:r w:rsidR="008B36C0" w:rsidRPr="007C7DC9">
          <w:rPr>
            <w:rFonts w:ascii="Arial" w:hAnsi="Arial" w:cs="Arial"/>
            <w:noProof/>
            <w:webHidden/>
          </w:rPr>
          <w:tab/>
        </w:r>
        <w:r w:rsidR="008B36C0" w:rsidRPr="007C7DC9">
          <w:rPr>
            <w:rFonts w:ascii="Arial" w:hAnsi="Arial" w:cs="Arial"/>
            <w:noProof/>
            <w:webHidden/>
          </w:rPr>
          <w:fldChar w:fldCharType="begin"/>
        </w:r>
        <w:r w:rsidR="008B36C0" w:rsidRPr="007C7DC9">
          <w:rPr>
            <w:rFonts w:ascii="Arial" w:hAnsi="Arial" w:cs="Arial"/>
            <w:noProof/>
            <w:webHidden/>
          </w:rPr>
          <w:instrText xml:space="preserve"> PAGEREF _Toc376449533 \h </w:instrText>
        </w:r>
        <w:r w:rsidR="008B36C0" w:rsidRPr="007C7DC9">
          <w:rPr>
            <w:rFonts w:ascii="Arial" w:hAnsi="Arial" w:cs="Arial"/>
            <w:noProof/>
            <w:webHidden/>
          </w:rPr>
        </w:r>
        <w:r w:rsidR="008B36C0" w:rsidRPr="007C7DC9">
          <w:rPr>
            <w:rFonts w:ascii="Arial" w:hAnsi="Arial" w:cs="Arial"/>
            <w:noProof/>
            <w:webHidden/>
          </w:rPr>
          <w:fldChar w:fldCharType="separate"/>
        </w:r>
        <w:r w:rsidR="008B36C0" w:rsidRPr="007C7DC9">
          <w:rPr>
            <w:rFonts w:ascii="Arial" w:hAnsi="Arial" w:cs="Arial"/>
            <w:noProof/>
            <w:webHidden/>
          </w:rPr>
          <w:t>7</w:t>
        </w:r>
        <w:r w:rsidR="008B36C0" w:rsidRPr="007C7DC9">
          <w:rPr>
            <w:rFonts w:ascii="Arial" w:hAnsi="Arial" w:cs="Arial"/>
            <w:noProof/>
            <w:webHidden/>
          </w:rPr>
          <w:fldChar w:fldCharType="end"/>
        </w:r>
      </w:hyperlink>
    </w:p>
    <w:p w:rsidR="008B36C0" w:rsidRPr="007C7DC9" w:rsidRDefault="00FF38B7">
      <w:pPr>
        <w:pStyle w:val="TM2"/>
        <w:tabs>
          <w:tab w:val="right" w:leader="dot" w:pos="10456"/>
        </w:tabs>
        <w:rPr>
          <w:rFonts w:ascii="Arial" w:hAnsi="Arial" w:cs="Arial"/>
          <w:noProof/>
        </w:rPr>
      </w:pPr>
      <w:hyperlink w:anchor="_Toc376449534" w:history="1">
        <w:r w:rsidR="008B36C0" w:rsidRPr="007C7DC9">
          <w:rPr>
            <w:rStyle w:val="Lienhypertexte"/>
            <w:rFonts w:ascii="Arial" w:hAnsi="Arial" w:cs="Arial"/>
            <w:noProof/>
          </w:rPr>
          <w:t>5. La mise en place des formations pratiques de secourisme</w:t>
        </w:r>
        <w:r w:rsidR="008B36C0" w:rsidRPr="007C7DC9">
          <w:rPr>
            <w:rFonts w:ascii="Arial" w:hAnsi="Arial" w:cs="Arial"/>
            <w:noProof/>
            <w:webHidden/>
          </w:rPr>
          <w:tab/>
        </w:r>
        <w:r w:rsidR="008B36C0" w:rsidRPr="007C7DC9">
          <w:rPr>
            <w:rFonts w:ascii="Arial" w:hAnsi="Arial" w:cs="Arial"/>
            <w:noProof/>
            <w:webHidden/>
          </w:rPr>
          <w:fldChar w:fldCharType="begin"/>
        </w:r>
        <w:r w:rsidR="008B36C0" w:rsidRPr="007C7DC9">
          <w:rPr>
            <w:rFonts w:ascii="Arial" w:hAnsi="Arial" w:cs="Arial"/>
            <w:noProof/>
            <w:webHidden/>
          </w:rPr>
          <w:instrText xml:space="preserve"> PAGEREF _Toc376449534 \h </w:instrText>
        </w:r>
        <w:r w:rsidR="008B36C0" w:rsidRPr="007C7DC9">
          <w:rPr>
            <w:rFonts w:ascii="Arial" w:hAnsi="Arial" w:cs="Arial"/>
            <w:noProof/>
            <w:webHidden/>
          </w:rPr>
        </w:r>
        <w:r w:rsidR="008B36C0" w:rsidRPr="007C7DC9">
          <w:rPr>
            <w:rFonts w:ascii="Arial" w:hAnsi="Arial" w:cs="Arial"/>
            <w:noProof/>
            <w:webHidden/>
          </w:rPr>
          <w:fldChar w:fldCharType="separate"/>
        </w:r>
        <w:r w:rsidR="008B36C0" w:rsidRPr="007C7DC9">
          <w:rPr>
            <w:rFonts w:ascii="Arial" w:hAnsi="Arial" w:cs="Arial"/>
            <w:noProof/>
            <w:webHidden/>
          </w:rPr>
          <w:t>10</w:t>
        </w:r>
        <w:r w:rsidR="008B36C0" w:rsidRPr="007C7DC9">
          <w:rPr>
            <w:rFonts w:ascii="Arial" w:hAnsi="Arial" w:cs="Arial"/>
            <w:noProof/>
            <w:webHidden/>
          </w:rPr>
          <w:fldChar w:fldCharType="end"/>
        </w:r>
      </w:hyperlink>
    </w:p>
    <w:p w:rsidR="00946BA3" w:rsidRDefault="00946BA3">
      <w:pPr>
        <w:pStyle w:val="TM1"/>
      </w:pPr>
    </w:p>
    <w:p w:rsidR="00946BA3" w:rsidRDefault="00946BA3">
      <w:pPr>
        <w:pStyle w:val="TM1"/>
      </w:pPr>
    </w:p>
    <w:p w:rsidR="00946BA3" w:rsidRDefault="00946BA3">
      <w:pPr>
        <w:pStyle w:val="TM1"/>
      </w:pPr>
    </w:p>
    <w:p w:rsidR="008B36C0" w:rsidRPr="007C7DC9" w:rsidRDefault="00FF38B7">
      <w:pPr>
        <w:pStyle w:val="TM1"/>
        <w:rPr>
          <w:rFonts w:ascii="Arial" w:hAnsi="Arial" w:cs="Arial"/>
          <w:b w:val="0"/>
        </w:rPr>
      </w:pPr>
      <w:hyperlink w:anchor="_Toc376449535" w:history="1">
        <w:r w:rsidR="008B36C0" w:rsidRPr="007C7DC9">
          <w:rPr>
            <w:rStyle w:val="Lienhypertexte"/>
            <w:rFonts w:ascii="Arial" w:hAnsi="Arial" w:cs="Arial"/>
          </w:rPr>
          <w:t>Partie II : Dossier d’évaluation CCF</w:t>
        </w:r>
        <w:r w:rsidR="008B36C0" w:rsidRPr="007C7DC9">
          <w:rPr>
            <w:rFonts w:ascii="Arial" w:hAnsi="Arial" w:cs="Arial"/>
            <w:webHidden/>
          </w:rPr>
          <w:tab/>
        </w:r>
        <w:r w:rsidR="008B36C0" w:rsidRPr="007C7DC9">
          <w:rPr>
            <w:rFonts w:ascii="Arial" w:hAnsi="Arial" w:cs="Arial"/>
            <w:webHidden/>
          </w:rPr>
          <w:fldChar w:fldCharType="begin"/>
        </w:r>
        <w:r w:rsidR="008B36C0" w:rsidRPr="007C7DC9">
          <w:rPr>
            <w:rFonts w:ascii="Arial" w:hAnsi="Arial" w:cs="Arial"/>
            <w:webHidden/>
          </w:rPr>
          <w:instrText xml:space="preserve"> PAGEREF _Toc376449535 \h </w:instrText>
        </w:r>
        <w:r w:rsidR="008B36C0" w:rsidRPr="007C7DC9">
          <w:rPr>
            <w:rFonts w:ascii="Arial" w:hAnsi="Arial" w:cs="Arial"/>
            <w:webHidden/>
          </w:rPr>
        </w:r>
        <w:r w:rsidR="008B36C0" w:rsidRPr="007C7DC9">
          <w:rPr>
            <w:rFonts w:ascii="Arial" w:hAnsi="Arial" w:cs="Arial"/>
            <w:webHidden/>
          </w:rPr>
          <w:fldChar w:fldCharType="separate"/>
        </w:r>
        <w:r w:rsidR="008B36C0" w:rsidRPr="007C7DC9">
          <w:rPr>
            <w:rFonts w:ascii="Arial" w:hAnsi="Arial" w:cs="Arial"/>
            <w:webHidden/>
          </w:rPr>
          <w:t>13</w:t>
        </w:r>
        <w:r w:rsidR="008B36C0" w:rsidRPr="007C7DC9">
          <w:rPr>
            <w:rFonts w:ascii="Arial" w:hAnsi="Arial" w:cs="Arial"/>
            <w:webHidden/>
          </w:rPr>
          <w:fldChar w:fldCharType="end"/>
        </w:r>
      </w:hyperlink>
    </w:p>
    <w:p w:rsidR="00946BA3" w:rsidRDefault="00946BA3">
      <w:pPr>
        <w:pStyle w:val="TM2"/>
        <w:tabs>
          <w:tab w:val="left" w:pos="720"/>
          <w:tab w:val="right" w:leader="dot" w:pos="10456"/>
        </w:tabs>
      </w:pPr>
    </w:p>
    <w:p w:rsidR="008B36C0" w:rsidRPr="007C7DC9" w:rsidRDefault="00FF38B7">
      <w:pPr>
        <w:pStyle w:val="TM2"/>
        <w:tabs>
          <w:tab w:val="left" w:pos="720"/>
          <w:tab w:val="right" w:leader="dot" w:pos="10456"/>
        </w:tabs>
        <w:rPr>
          <w:rFonts w:ascii="Arial" w:hAnsi="Arial" w:cs="Arial"/>
          <w:noProof/>
        </w:rPr>
      </w:pPr>
      <w:hyperlink w:anchor="_Toc376449536" w:history="1">
        <w:r w:rsidR="008B36C0" w:rsidRPr="007C7DC9">
          <w:rPr>
            <w:rStyle w:val="Lienhypertexte"/>
            <w:rFonts w:ascii="Arial" w:hAnsi="Arial" w:cs="Arial"/>
            <w:noProof/>
          </w:rPr>
          <w:t>1.</w:t>
        </w:r>
        <w:r w:rsidR="008B36C0" w:rsidRPr="007C7DC9">
          <w:rPr>
            <w:rFonts w:ascii="Arial" w:hAnsi="Arial" w:cs="Arial"/>
            <w:noProof/>
          </w:rPr>
          <w:tab/>
        </w:r>
        <w:r w:rsidR="008B36C0" w:rsidRPr="007C7DC9">
          <w:rPr>
            <w:rStyle w:val="Lienhypertexte"/>
            <w:rFonts w:ascii="Arial" w:hAnsi="Arial" w:cs="Arial"/>
            <w:noProof/>
          </w:rPr>
          <w:t>Grille d’évaluation de la pratique du secourisme</w:t>
        </w:r>
        <w:r w:rsidR="008B36C0" w:rsidRPr="007C7DC9">
          <w:rPr>
            <w:rFonts w:ascii="Arial" w:hAnsi="Arial" w:cs="Arial"/>
            <w:noProof/>
            <w:webHidden/>
          </w:rPr>
          <w:tab/>
        </w:r>
        <w:r w:rsidR="008B36C0" w:rsidRPr="007C7DC9">
          <w:rPr>
            <w:rFonts w:ascii="Arial" w:hAnsi="Arial" w:cs="Arial"/>
            <w:noProof/>
            <w:webHidden/>
          </w:rPr>
          <w:fldChar w:fldCharType="begin"/>
        </w:r>
        <w:r w:rsidR="008B36C0" w:rsidRPr="007C7DC9">
          <w:rPr>
            <w:rFonts w:ascii="Arial" w:hAnsi="Arial" w:cs="Arial"/>
            <w:noProof/>
            <w:webHidden/>
          </w:rPr>
          <w:instrText xml:space="preserve"> PAGEREF _Toc376449536 \h </w:instrText>
        </w:r>
        <w:r w:rsidR="008B36C0" w:rsidRPr="007C7DC9">
          <w:rPr>
            <w:rFonts w:ascii="Arial" w:hAnsi="Arial" w:cs="Arial"/>
            <w:noProof/>
            <w:webHidden/>
          </w:rPr>
        </w:r>
        <w:r w:rsidR="008B36C0" w:rsidRPr="007C7DC9">
          <w:rPr>
            <w:rFonts w:ascii="Arial" w:hAnsi="Arial" w:cs="Arial"/>
            <w:noProof/>
            <w:webHidden/>
          </w:rPr>
          <w:fldChar w:fldCharType="separate"/>
        </w:r>
        <w:r w:rsidR="008B36C0" w:rsidRPr="007C7DC9">
          <w:rPr>
            <w:rFonts w:ascii="Arial" w:hAnsi="Arial" w:cs="Arial"/>
            <w:noProof/>
            <w:webHidden/>
          </w:rPr>
          <w:t>14</w:t>
        </w:r>
        <w:r w:rsidR="008B36C0" w:rsidRPr="007C7DC9">
          <w:rPr>
            <w:rFonts w:ascii="Arial" w:hAnsi="Arial" w:cs="Arial"/>
            <w:noProof/>
            <w:webHidden/>
          </w:rPr>
          <w:fldChar w:fldCharType="end"/>
        </w:r>
      </w:hyperlink>
    </w:p>
    <w:p w:rsidR="008B36C0" w:rsidRPr="007C7DC9" w:rsidRDefault="00FF38B7">
      <w:pPr>
        <w:pStyle w:val="TM2"/>
        <w:tabs>
          <w:tab w:val="left" w:pos="720"/>
          <w:tab w:val="right" w:leader="dot" w:pos="10456"/>
        </w:tabs>
        <w:rPr>
          <w:rStyle w:val="Lienhypertexte"/>
          <w:rFonts w:ascii="Arial" w:hAnsi="Arial" w:cs="Arial"/>
          <w:noProof/>
        </w:rPr>
      </w:pPr>
      <w:hyperlink w:anchor="_Toc376449537" w:history="1">
        <w:r w:rsidR="008B36C0" w:rsidRPr="007C7DC9">
          <w:rPr>
            <w:rStyle w:val="Lienhypertexte"/>
            <w:rFonts w:ascii="Arial" w:hAnsi="Arial" w:cs="Arial"/>
            <w:noProof/>
          </w:rPr>
          <w:t>2.</w:t>
        </w:r>
        <w:r w:rsidR="008B36C0" w:rsidRPr="007C7DC9">
          <w:rPr>
            <w:rFonts w:ascii="Arial" w:hAnsi="Arial" w:cs="Arial"/>
            <w:noProof/>
          </w:rPr>
          <w:tab/>
        </w:r>
        <w:r w:rsidR="008B36C0" w:rsidRPr="007C7DC9">
          <w:rPr>
            <w:rStyle w:val="Lienhypertexte"/>
            <w:rFonts w:ascii="Arial" w:hAnsi="Arial" w:cs="Arial"/>
            <w:noProof/>
          </w:rPr>
          <w:t>Grille d’évaluation du dossier personnel  baccalauréat professionnel</w:t>
        </w:r>
        <w:r w:rsidR="008B36C0" w:rsidRPr="007C7DC9">
          <w:rPr>
            <w:rFonts w:ascii="Arial" w:hAnsi="Arial" w:cs="Arial"/>
            <w:noProof/>
            <w:webHidden/>
          </w:rPr>
          <w:tab/>
        </w:r>
        <w:r w:rsidR="008B36C0" w:rsidRPr="007C7DC9">
          <w:rPr>
            <w:rFonts w:ascii="Arial" w:hAnsi="Arial" w:cs="Arial"/>
            <w:noProof/>
            <w:webHidden/>
          </w:rPr>
          <w:fldChar w:fldCharType="begin"/>
        </w:r>
        <w:r w:rsidR="008B36C0" w:rsidRPr="007C7DC9">
          <w:rPr>
            <w:rFonts w:ascii="Arial" w:hAnsi="Arial" w:cs="Arial"/>
            <w:noProof/>
            <w:webHidden/>
          </w:rPr>
          <w:instrText xml:space="preserve"> PAGEREF _Toc376449537 \h </w:instrText>
        </w:r>
        <w:r w:rsidR="008B36C0" w:rsidRPr="007C7DC9">
          <w:rPr>
            <w:rFonts w:ascii="Arial" w:hAnsi="Arial" w:cs="Arial"/>
            <w:noProof/>
            <w:webHidden/>
          </w:rPr>
        </w:r>
        <w:r w:rsidR="008B36C0" w:rsidRPr="007C7DC9">
          <w:rPr>
            <w:rFonts w:ascii="Arial" w:hAnsi="Arial" w:cs="Arial"/>
            <w:noProof/>
            <w:webHidden/>
          </w:rPr>
          <w:fldChar w:fldCharType="separate"/>
        </w:r>
        <w:r w:rsidR="008B36C0" w:rsidRPr="007C7DC9">
          <w:rPr>
            <w:rFonts w:ascii="Arial" w:hAnsi="Arial" w:cs="Arial"/>
            <w:noProof/>
            <w:webHidden/>
          </w:rPr>
          <w:t>15</w:t>
        </w:r>
        <w:r w:rsidR="008B36C0" w:rsidRPr="007C7DC9">
          <w:rPr>
            <w:rFonts w:ascii="Arial" w:hAnsi="Arial" w:cs="Arial"/>
            <w:noProof/>
            <w:webHidden/>
          </w:rPr>
          <w:fldChar w:fldCharType="end"/>
        </w:r>
      </w:hyperlink>
    </w:p>
    <w:p w:rsidR="008B36C0" w:rsidRPr="007C7DC9" w:rsidRDefault="008B36C0" w:rsidP="007C7DC9">
      <w:pPr>
        <w:ind w:firstLine="240"/>
        <w:rPr>
          <w:rFonts w:ascii="Arial" w:hAnsi="Arial" w:cs="Arial"/>
        </w:rPr>
      </w:pPr>
      <w:r>
        <w:rPr>
          <w:rFonts w:ascii="Arial" w:hAnsi="Arial" w:cs="Arial"/>
        </w:rPr>
        <w:t>3.     Fiches de synthèse de proposition de notes…………………………………………………...17</w:t>
      </w:r>
    </w:p>
    <w:p w:rsidR="008B36C0" w:rsidRPr="007C7DC9" w:rsidRDefault="008B36C0" w:rsidP="00A36C74">
      <w:pPr>
        <w:rPr>
          <w:rFonts w:ascii="Arial" w:hAnsi="Arial" w:cs="Arial"/>
        </w:rPr>
      </w:pPr>
      <w:r w:rsidRPr="007C7DC9">
        <w:rPr>
          <w:rFonts w:ascii="Arial" w:hAnsi="Arial" w:cs="Arial"/>
        </w:rPr>
        <w:fldChar w:fldCharType="end"/>
      </w:r>
    </w:p>
    <w:p w:rsidR="008B36C0" w:rsidRPr="009E6F05" w:rsidRDefault="008B36C0" w:rsidP="00A36C74">
      <w:pPr>
        <w:jc w:val="center"/>
        <w:rPr>
          <w:rFonts w:ascii="Arial" w:hAnsi="Arial" w:cs="Arial"/>
          <w:b/>
          <w:spacing w:val="20"/>
          <w:sz w:val="22"/>
          <w:szCs w:val="22"/>
        </w:rPr>
      </w:pPr>
    </w:p>
    <w:p w:rsidR="008B36C0" w:rsidRPr="009E6F05" w:rsidRDefault="008B36C0" w:rsidP="00A36C74">
      <w:pPr>
        <w:jc w:val="center"/>
        <w:rPr>
          <w:rFonts w:ascii="Arial" w:hAnsi="Arial" w:cs="Arial"/>
          <w:b/>
          <w:spacing w:val="20"/>
          <w:sz w:val="22"/>
          <w:szCs w:val="22"/>
        </w:rPr>
      </w:pPr>
    </w:p>
    <w:p w:rsidR="008B36C0" w:rsidRPr="009E6F05" w:rsidRDefault="008B36C0" w:rsidP="00A36C74">
      <w:pPr>
        <w:jc w:val="center"/>
        <w:rPr>
          <w:rFonts w:ascii="Arial" w:hAnsi="Arial" w:cs="Arial"/>
          <w:b/>
          <w:spacing w:val="20"/>
          <w:sz w:val="22"/>
          <w:szCs w:val="22"/>
        </w:rPr>
      </w:pPr>
    </w:p>
    <w:p w:rsidR="008B36C0" w:rsidRPr="009E6F05" w:rsidRDefault="008B36C0" w:rsidP="00A36C74">
      <w:pPr>
        <w:jc w:val="center"/>
        <w:rPr>
          <w:rFonts w:ascii="Arial" w:hAnsi="Arial" w:cs="Arial"/>
          <w:b/>
          <w:spacing w:val="20"/>
          <w:sz w:val="22"/>
          <w:szCs w:val="22"/>
        </w:rPr>
      </w:pPr>
    </w:p>
    <w:p w:rsidR="008B36C0" w:rsidRPr="009E6F05" w:rsidRDefault="008B36C0" w:rsidP="00A36C74">
      <w:pPr>
        <w:jc w:val="center"/>
        <w:rPr>
          <w:rFonts w:ascii="Arial" w:hAnsi="Arial" w:cs="Arial"/>
          <w:b/>
          <w:spacing w:val="20"/>
          <w:sz w:val="22"/>
          <w:szCs w:val="22"/>
        </w:rPr>
      </w:pPr>
    </w:p>
    <w:p w:rsidR="008B36C0" w:rsidRPr="009E6F05" w:rsidRDefault="008B36C0" w:rsidP="00A36C74">
      <w:pPr>
        <w:jc w:val="center"/>
        <w:rPr>
          <w:rFonts w:ascii="Arial" w:hAnsi="Arial" w:cs="Arial"/>
          <w:b/>
          <w:spacing w:val="20"/>
          <w:sz w:val="22"/>
          <w:szCs w:val="22"/>
        </w:rPr>
      </w:pPr>
    </w:p>
    <w:p w:rsidR="008B36C0" w:rsidRPr="009E6F05" w:rsidRDefault="008B36C0" w:rsidP="00A36C74">
      <w:pPr>
        <w:jc w:val="center"/>
        <w:rPr>
          <w:rFonts w:ascii="Arial" w:hAnsi="Arial" w:cs="Arial"/>
          <w:b/>
          <w:spacing w:val="20"/>
          <w:sz w:val="22"/>
          <w:szCs w:val="22"/>
        </w:rPr>
      </w:pPr>
    </w:p>
    <w:p w:rsidR="008B36C0" w:rsidRPr="009E6F05" w:rsidRDefault="008B36C0" w:rsidP="00A36C74">
      <w:pPr>
        <w:jc w:val="both"/>
        <w:rPr>
          <w:rFonts w:ascii="Arial" w:hAnsi="Arial" w:cs="Arial"/>
          <w:b/>
          <w:spacing w:val="20"/>
          <w:sz w:val="22"/>
          <w:szCs w:val="22"/>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pStyle w:val="Titre1"/>
        <w:rPr>
          <w:rFonts w:ascii="Arial" w:hAnsi="Arial" w:cs="Arial"/>
        </w:rPr>
      </w:pPr>
    </w:p>
    <w:p w:rsidR="008B36C0" w:rsidRPr="009E6F05" w:rsidRDefault="008B36C0" w:rsidP="00A36C74">
      <w:pPr>
        <w:pStyle w:val="Titre1"/>
        <w:rPr>
          <w:rFonts w:ascii="Arial" w:hAnsi="Arial" w:cs="Arial"/>
        </w:rPr>
      </w:pPr>
    </w:p>
    <w:p w:rsidR="008B36C0" w:rsidRDefault="008B36C0" w:rsidP="00A36C74">
      <w:pPr>
        <w:pStyle w:val="Titre1"/>
        <w:rPr>
          <w:rFonts w:ascii="Arial" w:hAnsi="Arial" w:cs="Arial"/>
        </w:rPr>
      </w:pPr>
      <w:bookmarkStart w:id="0" w:name="_Toc376449529"/>
    </w:p>
    <w:p w:rsidR="008B36C0" w:rsidRDefault="008B36C0" w:rsidP="00A36C74"/>
    <w:p w:rsidR="008B36C0" w:rsidRDefault="008B36C0" w:rsidP="00A36C74"/>
    <w:p w:rsidR="008B36C0" w:rsidRDefault="008B36C0" w:rsidP="00A36C74"/>
    <w:p w:rsidR="008B36C0" w:rsidRDefault="008B36C0" w:rsidP="00A36C74"/>
    <w:p w:rsidR="008B36C0" w:rsidRDefault="008B36C0" w:rsidP="00A36C74"/>
    <w:p w:rsidR="008B36C0" w:rsidRDefault="008B36C0" w:rsidP="00A36C74"/>
    <w:p w:rsidR="008B36C0" w:rsidRPr="00450A51" w:rsidRDefault="008B36C0" w:rsidP="00A36C74"/>
    <w:p w:rsidR="008B36C0" w:rsidRDefault="008B36C0" w:rsidP="00A36C74">
      <w:pPr>
        <w:pStyle w:val="Titre1"/>
        <w:rPr>
          <w:rFonts w:ascii="Arial" w:hAnsi="Arial" w:cs="Arial"/>
        </w:rPr>
      </w:pPr>
    </w:p>
    <w:p w:rsidR="008B36C0" w:rsidRDefault="008B36C0" w:rsidP="00A36C74">
      <w:pPr>
        <w:pStyle w:val="Titre1"/>
        <w:rPr>
          <w:rFonts w:ascii="Arial" w:hAnsi="Arial" w:cs="Arial"/>
        </w:rPr>
      </w:pPr>
      <w:r w:rsidRPr="009E6F05">
        <w:rPr>
          <w:rFonts w:ascii="Arial" w:hAnsi="Arial" w:cs="Arial"/>
        </w:rPr>
        <w:t>Partie I :</w:t>
      </w:r>
    </w:p>
    <w:p w:rsidR="008B36C0" w:rsidRPr="00450A51" w:rsidRDefault="008B36C0" w:rsidP="00A36C74"/>
    <w:p w:rsidR="008B36C0" w:rsidRPr="009E6F05" w:rsidRDefault="008B36C0" w:rsidP="00A36C74">
      <w:pPr>
        <w:pStyle w:val="Titre1"/>
        <w:jc w:val="left"/>
        <w:rPr>
          <w:rFonts w:ascii="Arial" w:hAnsi="Arial" w:cs="Arial"/>
        </w:rPr>
      </w:pPr>
      <w:r w:rsidRPr="009E6F05">
        <w:rPr>
          <w:rFonts w:ascii="Arial" w:hAnsi="Arial" w:cs="Arial"/>
        </w:rPr>
        <w:t>Dossier destiné aux équipes pédagogiques</w:t>
      </w:r>
      <w:bookmarkEnd w:id="0"/>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rPr>
      </w:pPr>
    </w:p>
    <w:p w:rsidR="008B36C0" w:rsidRPr="009E6F05" w:rsidRDefault="008B36C0" w:rsidP="00A36C74">
      <w:pPr>
        <w:rPr>
          <w:rFonts w:ascii="Arial" w:hAnsi="Arial" w:cs="Arial"/>
          <w:sz w:val="32"/>
          <w:szCs w:val="32"/>
        </w:rPr>
      </w:pPr>
    </w:p>
    <w:p w:rsidR="008B36C0" w:rsidRPr="009E6F05" w:rsidRDefault="008B36C0" w:rsidP="00A36C74">
      <w:pPr>
        <w:rPr>
          <w:rFonts w:ascii="Arial" w:hAnsi="Arial" w:cs="Arial"/>
        </w:rPr>
      </w:pPr>
    </w:p>
    <w:p w:rsidR="008B36C0" w:rsidRPr="009E6F05" w:rsidRDefault="008B36C0" w:rsidP="00A36C74">
      <w:pPr>
        <w:ind w:left="1134"/>
        <w:jc w:val="both"/>
        <w:rPr>
          <w:rFonts w:ascii="Arial" w:hAnsi="Arial" w:cs="Arial"/>
          <w:b/>
          <w:spacing w:val="20"/>
          <w:sz w:val="28"/>
          <w:szCs w:val="28"/>
        </w:rPr>
      </w:pPr>
      <w:r w:rsidRPr="009E6F05">
        <w:rPr>
          <w:rFonts w:ascii="Arial" w:hAnsi="Arial" w:cs="Arial"/>
          <w:b/>
          <w:spacing w:val="20"/>
          <w:sz w:val="28"/>
          <w:szCs w:val="28"/>
        </w:rPr>
        <w:sym w:font="Wingdings" w:char="F09F"/>
      </w:r>
      <w:r w:rsidRPr="009E6F05">
        <w:rPr>
          <w:rFonts w:ascii="Arial" w:hAnsi="Arial" w:cs="Arial"/>
          <w:b/>
          <w:spacing w:val="20"/>
          <w:sz w:val="28"/>
          <w:szCs w:val="28"/>
        </w:rPr>
        <w:t xml:space="preserve"> Présentation générale</w:t>
      </w:r>
    </w:p>
    <w:p w:rsidR="008B36C0" w:rsidRPr="009E6F05" w:rsidRDefault="008B36C0" w:rsidP="00A36C74">
      <w:pPr>
        <w:ind w:left="1134"/>
        <w:jc w:val="both"/>
        <w:rPr>
          <w:rFonts w:ascii="Arial" w:hAnsi="Arial" w:cs="Arial"/>
          <w:b/>
          <w:spacing w:val="20"/>
          <w:sz w:val="28"/>
          <w:szCs w:val="28"/>
        </w:rPr>
      </w:pPr>
    </w:p>
    <w:p w:rsidR="008B36C0" w:rsidRPr="009E6F05" w:rsidRDefault="008B36C0" w:rsidP="00A36C74">
      <w:pPr>
        <w:ind w:left="1134"/>
        <w:jc w:val="both"/>
        <w:rPr>
          <w:rFonts w:ascii="Arial" w:hAnsi="Arial" w:cs="Arial"/>
          <w:b/>
          <w:spacing w:val="20"/>
          <w:sz w:val="28"/>
          <w:szCs w:val="28"/>
        </w:rPr>
      </w:pPr>
      <w:r w:rsidRPr="009E6F05">
        <w:rPr>
          <w:rFonts w:ascii="Arial" w:hAnsi="Arial" w:cs="Arial"/>
          <w:b/>
          <w:spacing w:val="20"/>
          <w:sz w:val="28"/>
          <w:szCs w:val="28"/>
        </w:rPr>
        <w:sym w:font="Wingdings" w:char="F09F"/>
      </w:r>
      <w:r w:rsidRPr="009E6F05">
        <w:rPr>
          <w:rFonts w:ascii="Arial" w:hAnsi="Arial" w:cs="Arial"/>
          <w:b/>
          <w:spacing w:val="20"/>
          <w:sz w:val="28"/>
          <w:szCs w:val="28"/>
        </w:rPr>
        <w:t xml:space="preserve"> Textes réglementaires et ressources pédagogiques</w:t>
      </w:r>
    </w:p>
    <w:p w:rsidR="008B36C0" w:rsidRPr="009E6F05" w:rsidRDefault="008B36C0" w:rsidP="00A36C74">
      <w:pPr>
        <w:ind w:left="1134"/>
        <w:jc w:val="both"/>
        <w:rPr>
          <w:rFonts w:ascii="Arial" w:hAnsi="Arial" w:cs="Arial"/>
          <w:b/>
          <w:spacing w:val="20"/>
          <w:sz w:val="28"/>
          <w:szCs w:val="28"/>
        </w:rPr>
      </w:pPr>
    </w:p>
    <w:p w:rsidR="008B36C0" w:rsidRPr="009E6F05" w:rsidRDefault="008B36C0" w:rsidP="00A36C74">
      <w:pPr>
        <w:ind w:left="1134"/>
        <w:jc w:val="both"/>
        <w:rPr>
          <w:rFonts w:ascii="Arial" w:hAnsi="Arial" w:cs="Arial"/>
          <w:b/>
          <w:spacing w:val="20"/>
          <w:sz w:val="28"/>
          <w:szCs w:val="28"/>
        </w:rPr>
      </w:pPr>
    </w:p>
    <w:p w:rsidR="008B36C0" w:rsidRPr="009E6F05" w:rsidRDefault="008B36C0" w:rsidP="00A36C74">
      <w:pPr>
        <w:ind w:left="1418" w:hanging="284"/>
        <w:jc w:val="both"/>
        <w:rPr>
          <w:rFonts w:ascii="Arial" w:hAnsi="Arial" w:cs="Arial"/>
          <w:b/>
          <w:spacing w:val="20"/>
          <w:sz w:val="28"/>
          <w:szCs w:val="28"/>
        </w:rPr>
      </w:pPr>
      <w:r w:rsidRPr="009E6F05">
        <w:rPr>
          <w:rFonts w:ascii="Arial" w:hAnsi="Arial" w:cs="Arial"/>
          <w:b/>
          <w:spacing w:val="20"/>
          <w:sz w:val="28"/>
          <w:szCs w:val="28"/>
        </w:rPr>
        <w:sym w:font="Wingdings" w:char="F09F"/>
      </w:r>
      <w:r w:rsidRPr="009E6F05">
        <w:rPr>
          <w:rFonts w:ascii="Arial" w:hAnsi="Arial" w:cs="Arial"/>
          <w:b/>
          <w:spacing w:val="20"/>
          <w:sz w:val="28"/>
          <w:szCs w:val="28"/>
        </w:rPr>
        <w:t xml:space="preserve"> Consignes générales de</w:t>
      </w:r>
      <w:r>
        <w:rPr>
          <w:rFonts w:ascii="Arial" w:hAnsi="Arial" w:cs="Arial"/>
          <w:b/>
          <w:spacing w:val="20"/>
          <w:sz w:val="28"/>
          <w:szCs w:val="28"/>
        </w:rPr>
        <w:t xml:space="preserve"> pratiques du contrôle en cours </w:t>
      </w:r>
      <w:r w:rsidRPr="009E6F05">
        <w:rPr>
          <w:rFonts w:ascii="Arial" w:hAnsi="Arial" w:cs="Arial"/>
          <w:b/>
          <w:spacing w:val="20"/>
          <w:sz w:val="28"/>
          <w:szCs w:val="28"/>
        </w:rPr>
        <w:t>de formation</w:t>
      </w:r>
    </w:p>
    <w:p w:rsidR="008B36C0" w:rsidRPr="009E6F05" w:rsidRDefault="008B36C0" w:rsidP="00A36C74">
      <w:pPr>
        <w:ind w:left="1134"/>
        <w:jc w:val="both"/>
        <w:rPr>
          <w:rFonts w:ascii="Arial" w:hAnsi="Arial" w:cs="Arial"/>
          <w:b/>
          <w:spacing w:val="20"/>
          <w:sz w:val="28"/>
          <w:szCs w:val="28"/>
        </w:rPr>
      </w:pPr>
    </w:p>
    <w:p w:rsidR="008B36C0" w:rsidRDefault="008B36C0" w:rsidP="00A36C74">
      <w:pPr>
        <w:ind w:left="1134"/>
        <w:jc w:val="both"/>
        <w:rPr>
          <w:rFonts w:ascii="Arial" w:hAnsi="Arial" w:cs="Arial"/>
          <w:b/>
          <w:spacing w:val="20"/>
          <w:sz w:val="28"/>
          <w:szCs w:val="28"/>
        </w:rPr>
      </w:pPr>
      <w:r w:rsidRPr="009E6F05">
        <w:rPr>
          <w:rFonts w:ascii="Arial" w:hAnsi="Arial" w:cs="Arial"/>
          <w:b/>
          <w:spacing w:val="20"/>
          <w:sz w:val="28"/>
          <w:szCs w:val="28"/>
        </w:rPr>
        <w:sym w:font="Wingdings" w:char="F09F"/>
      </w:r>
      <w:r w:rsidRPr="009E6F05">
        <w:rPr>
          <w:rFonts w:ascii="Arial" w:hAnsi="Arial" w:cs="Arial"/>
          <w:b/>
          <w:spacing w:val="20"/>
          <w:sz w:val="28"/>
          <w:szCs w:val="28"/>
        </w:rPr>
        <w:t xml:space="preserve"> Contrôle en cours de formation : évaluation</w:t>
      </w:r>
    </w:p>
    <w:p w:rsidR="008B36C0" w:rsidRDefault="008B36C0" w:rsidP="00A36C74">
      <w:pPr>
        <w:ind w:left="1134"/>
        <w:jc w:val="both"/>
        <w:rPr>
          <w:rFonts w:ascii="Arial" w:hAnsi="Arial" w:cs="Arial"/>
          <w:b/>
          <w:spacing w:val="20"/>
          <w:sz w:val="28"/>
          <w:szCs w:val="28"/>
        </w:rPr>
      </w:pPr>
    </w:p>
    <w:p w:rsidR="008B36C0" w:rsidRPr="009E6F05" w:rsidRDefault="008B36C0" w:rsidP="00A36C74">
      <w:pPr>
        <w:ind w:left="1134"/>
        <w:jc w:val="both"/>
        <w:rPr>
          <w:rFonts w:ascii="Arial" w:hAnsi="Arial" w:cs="Arial"/>
          <w:b/>
          <w:spacing w:val="20"/>
          <w:sz w:val="28"/>
          <w:szCs w:val="28"/>
        </w:rPr>
      </w:pPr>
      <w:r w:rsidRPr="009E6F05">
        <w:rPr>
          <w:rFonts w:ascii="Arial" w:hAnsi="Arial" w:cs="Arial"/>
          <w:b/>
          <w:spacing w:val="20"/>
          <w:sz w:val="28"/>
          <w:szCs w:val="28"/>
        </w:rPr>
        <w:sym w:font="Wingdings" w:char="F09F"/>
      </w:r>
      <w:r w:rsidRPr="009E6F05">
        <w:rPr>
          <w:rFonts w:ascii="Arial" w:hAnsi="Arial" w:cs="Arial"/>
          <w:b/>
          <w:spacing w:val="20"/>
          <w:sz w:val="28"/>
          <w:szCs w:val="28"/>
        </w:rPr>
        <w:t xml:space="preserve"> La mise en place des formations pratiques en secourisme</w:t>
      </w:r>
      <w:r>
        <w:rPr>
          <w:rFonts w:ascii="Arial" w:hAnsi="Arial" w:cs="Arial"/>
          <w:b/>
          <w:spacing w:val="20"/>
          <w:sz w:val="28"/>
          <w:szCs w:val="28"/>
        </w:rPr>
        <w:tab/>
      </w:r>
    </w:p>
    <w:p w:rsidR="008B36C0" w:rsidRPr="009E6F05" w:rsidRDefault="008B36C0" w:rsidP="00A36C74">
      <w:pPr>
        <w:jc w:val="center"/>
        <w:rPr>
          <w:rFonts w:ascii="Arial" w:hAnsi="Arial" w:cs="Arial"/>
          <w:b/>
          <w:spacing w:val="20"/>
          <w:sz w:val="28"/>
          <w:szCs w:val="28"/>
        </w:rPr>
      </w:pPr>
    </w:p>
    <w:p w:rsidR="008B36C0" w:rsidRPr="009E6F05" w:rsidRDefault="008B36C0" w:rsidP="00A36C74">
      <w:pPr>
        <w:jc w:val="center"/>
        <w:rPr>
          <w:rFonts w:ascii="Arial" w:hAnsi="Arial" w:cs="Arial"/>
          <w:b/>
          <w:spacing w:val="20"/>
          <w:sz w:val="28"/>
          <w:szCs w:val="28"/>
        </w:rPr>
      </w:pPr>
    </w:p>
    <w:p w:rsidR="008B36C0" w:rsidRPr="009E6F05" w:rsidRDefault="008B36C0" w:rsidP="00A36C74">
      <w:pPr>
        <w:jc w:val="center"/>
        <w:rPr>
          <w:rFonts w:ascii="Arial" w:hAnsi="Arial" w:cs="Arial"/>
          <w:b/>
          <w:spacing w:val="20"/>
          <w:sz w:val="28"/>
          <w:szCs w:val="28"/>
        </w:rPr>
      </w:pPr>
    </w:p>
    <w:p w:rsidR="008B36C0" w:rsidRPr="009E6F05" w:rsidRDefault="008B36C0" w:rsidP="00A36C74">
      <w:pPr>
        <w:jc w:val="center"/>
        <w:rPr>
          <w:rFonts w:ascii="Arial" w:hAnsi="Arial" w:cs="Arial"/>
          <w:b/>
          <w:spacing w:val="20"/>
          <w:sz w:val="28"/>
          <w:szCs w:val="28"/>
        </w:rPr>
      </w:pPr>
    </w:p>
    <w:p w:rsidR="008B36C0" w:rsidRPr="009E6F05" w:rsidRDefault="008B36C0" w:rsidP="00A36C74">
      <w:pPr>
        <w:jc w:val="center"/>
        <w:rPr>
          <w:rFonts w:ascii="Arial" w:hAnsi="Arial" w:cs="Arial"/>
          <w:b/>
          <w:spacing w:val="20"/>
          <w:sz w:val="28"/>
          <w:szCs w:val="28"/>
        </w:rPr>
      </w:pPr>
    </w:p>
    <w:p w:rsidR="008B36C0" w:rsidRPr="009E6F05" w:rsidRDefault="008B36C0" w:rsidP="00A36C74">
      <w:pPr>
        <w:jc w:val="center"/>
        <w:rPr>
          <w:rFonts w:ascii="Arial" w:hAnsi="Arial" w:cs="Arial"/>
          <w:b/>
          <w:spacing w:val="20"/>
          <w:sz w:val="28"/>
          <w:szCs w:val="28"/>
        </w:rPr>
      </w:pPr>
    </w:p>
    <w:p w:rsidR="008B36C0" w:rsidRPr="009E6F05" w:rsidRDefault="008B36C0" w:rsidP="00A36C74">
      <w:pPr>
        <w:jc w:val="center"/>
        <w:rPr>
          <w:rFonts w:ascii="Arial" w:hAnsi="Arial" w:cs="Arial"/>
          <w:b/>
          <w:spacing w:val="20"/>
          <w:sz w:val="28"/>
          <w:szCs w:val="28"/>
        </w:rPr>
      </w:pPr>
    </w:p>
    <w:p w:rsidR="008B36C0" w:rsidRPr="009E6F05"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Pr="009E6F05"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Default="008B36C0" w:rsidP="00A36C74">
      <w:pPr>
        <w:jc w:val="center"/>
        <w:rPr>
          <w:rFonts w:ascii="Arial" w:hAnsi="Arial" w:cs="Arial"/>
          <w:b/>
          <w:spacing w:val="20"/>
          <w:sz w:val="28"/>
          <w:szCs w:val="28"/>
        </w:rPr>
      </w:pPr>
    </w:p>
    <w:p w:rsidR="008B36C0" w:rsidRPr="008732B1" w:rsidRDefault="008B36C0" w:rsidP="00A36C74">
      <w:pPr>
        <w:pStyle w:val="Titre2"/>
        <w:jc w:val="left"/>
        <w:rPr>
          <w:rFonts w:ascii="Arial" w:hAnsi="Arial" w:cs="Arial"/>
          <w:sz w:val="22"/>
          <w:szCs w:val="22"/>
        </w:rPr>
      </w:pPr>
      <w:bookmarkStart w:id="1" w:name="_Toc376449530"/>
      <w:r w:rsidRPr="008732B1">
        <w:rPr>
          <w:rFonts w:ascii="Arial" w:hAnsi="Arial" w:cs="Arial"/>
          <w:sz w:val="22"/>
          <w:szCs w:val="22"/>
        </w:rPr>
        <w:t xml:space="preserve">1. </w:t>
      </w:r>
      <w:r w:rsidRPr="008732B1">
        <w:rPr>
          <w:rFonts w:ascii="Arial" w:hAnsi="Arial" w:cs="Arial"/>
          <w:sz w:val="22"/>
          <w:szCs w:val="22"/>
          <w:u w:val="single"/>
        </w:rPr>
        <w:t>Présentation générale</w:t>
      </w:r>
      <w:bookmarkEnd w:id="1"/>
    </w:p>
    <w:p w:rsidR="008B36C0" w:rsidRPr="008732B1" w:rsidRDefault="008B36C0" w:rsidP="00A36C74">
      <w:pPr>
        <w:jc w:val="both"/>
        <w:rPr>
          <w:rFonts w:ascii="Arial" w:hAnsi="Arial" w:cs="Arial"/>
          <w:sz w:val="22"/>
          <w:szCs w:val="22"/>
        </w:rPr>
      </w:pPr>
    </w:p>
    <w:p w:rsidR="008B36C0" w:rsidRPr="008732B1" w:rsidRDefault="008B36C0" w:rsidP="00A36C74">
      <w:pPr>
        <w:jc w:val="both"/>
        <w:rPr>
          <w:rFonts w:ascii="Arial" w:hAnsi="Arial" w:cs="Arial"/>
          <w:sz w:val="22"/>
          <w:szCs w:val="22"/>
        </w:rPr>
      </w:pPr>
      <w:r w:rsidRPr="008732B1">
        <w:rPr>
          <w:rFonts w:ascii="Arial" w:hAnsi="Arial" w:cs="Arial"/>
          <w:sz w:val="22"/>
          <w:szCs w:val="22"/>
        </w:rPr>
        <w:t xml:space="preserve">L’enseignement de Prévention Santé Environnement (PSE) est un </w:t>
      </w:r>
      <w:r w:rsidRPr="008732B1">
        <w:rPr>
          <w:rFonts w:ascii="Arial" w:hAnsi="Arial" w:cs="Arial"/>
          <w:b/>
          <w:sz w:val="22"/>
          <w:szCs w:val="22"/>
        </w:rPr>
        <w:t xml:space="preserve">enseignement obligatoire </w:t>
      </w:r>
      <w:r w:rsidRPr="008732B1">
        <w:rPr>
          <w:rFonts w:ascii="Arial" w:hAnsi="Arial" w:cs="Arial"/>
          <w:sz w:val="22"/>
          <w:szCs w:val="22"/>
        </w:rPr>
        <w:t>dispensé dans tous les Baccalauréats professionnels pour un volume de 84 heures sur un cycle de 3 ans soit par exemple 1h hebdomadaire. Cet enseignement est assuré et évalué par les professeurs de Biotechnologies Santé et Environnement.</w:t>
      </w:r>
    </w:p>
    <w:p w:rsidR="008B36C0" w:rsidRPr="008732B1" w:rsidRDefault="008B36C0" w:rsidP="00A36C74">
      <w:pPr>
        <w:jc w:val="both"/>
        <w:rPr>
          <w:rFonts w:ascii="Arial" w:hAnsi="Arial" w:cs="Arial"/>
          <w:sz w:val="22"/>
          <w:szCs w:val="22"/>
        </w:rPr>
      </w:pPr>
    </w:p>
    <w:p w:rsidR="008B36C0" w:rsidRDefault="008B36C0" w:rsidP="00A36C74">
      <w:pPr>
        <w:jc w:val="both"/>
        <w:rPr>
          <w:rFonts w:ascii="Arial" w:hAnsi="Arial" w:cs="Arial"/>
          <w:i/>
          <w:sz w:val="22"/>
          <w:szCs w:val="22"/>
        </w:rPr>
      </w:pPr>
      <w:r w:rsidRPr="008732B1">
        <w:rPr>
          <w:rFonts w:ascii="Arial" w:hAnsi="Arial" w:cs="Arial"/>
          <w:i/>
          <w:sz w:val="22"/>
          <w:szCs w:val="22"/>
        </w:rPr>
        <w:t xml:space="preserve">D’autres organisations horaires sont possibles, elles doivent toutefois intégrer la contrainte imposée par les temps de la certification et faire l’objet d’une planification d’une réflexion menée par le conseil pédagogique de l’établissement. </w:t>
      </w:r>
    </w:p>
    <w:p w:rsidR="008B36C0" w:rsidRPr="008732B1" w:rsidRDefault="008B36C0" w:rsidP="00A36C74">
      <w:pPr>
        <w:jc w:val="both"/>
        <w:rPr>
          <w:rFonts w:ascii="Arial" w:hAnsi="Arial" w:cs="Arial"/>
          <w:i/>
          <w:color w:val="FF0000"/>
          <w:sz w:val="22"/>
          <w:szCs w:val="22"/>
        </w:rPr>
      </w:pPr>
    </w:p>
    <w:p w:rsidR="008B36C0" w:rsidRPr="008732B1" w:rsidRDefault="008B36C0" w:rsidP="00A36C74">
      <w:pPr>
        <w:jc w:val="both"/>
        <w:rPr>
          <w:rFonts w:ascii="Arial" w:hAnsi="Arial" w:cs="Arial"/>
          <w:sz w:val="22"/>
          <w:szCs w:val="22"/>
        </w:rPr>
      </w:pPr>
    </w:p>
    <w:p w:rsidR="008B36C0" w:rsidRPr="008732B1" w:rsidRDefault="008B36C0" w:rsidP="00A36C74">
      <w:pPr>
        <w:pStyle w:val="Titre2"/>
        <w:jc w:val="left"/>
        <w:rPr>
          <w:rFonts w:ascii="Arial" w:hAnsi="Arial" w:cs="Arial"/>
          <w:sz w:val="22"/>
          <w:szCs w:val="22"/>
        </w:rPr>
      </w:pPr>
      <w:bookmarkStart w:id="2" w:name="_Toc376449531"/>
      <w:r w:rsidRPr="008732B1">
        <w:rPr>
          <w:rFonts w:ascii="Arial" w:hAnsi="Arial" w:cs="Arial"/>
          <w:sz w:val="22"/>
          <w:szCs w:val="22"/>
        </w:rPr>
        <w:t xml:space="preserve">2. </w:t>
      </w:r>
      <w:r w:rsidRPr="008732B1">
        <w:rPr>
          <w:rFonts w:ascii="Arial" w:hAnsi="Arial" w:cs="Arial"/>
          <w:sz w:val="22"/>
          <w:szCs w:val="22"/>
          <w:u w:val="single"/>
        </w:rPr>
        <w:t>Textes réglementaires et ressources pédagogiques</w:t>
      </w:r>
      <w:bookmarkEnd w:id="2"/>
    </w:p>
    <w:p w:rsidR="008B36C0" w:rsidRPr="008732B1" w:rsidRDefault="008B36C0" w:rsidP="00A36C74">
      <w:pPr>
        <w:jc w:val="both"/>
        <w:rPr>
          <w:rFonts w:ascii="Arial" w:hAnsi="Arial" w:cs="Arial"/>
          <w:color w:val="4F81BD"/>
          <w:sz w:val="22"/>
          <w:szCs w:val="22"/>
        </w:rPr>
      </w:pPr>
    </w:p>
    <w:p w:rsidR="008B36C0" w:rsidRPr="008732B1" w:rsidRDefault="008B36C0" w:rsidP="00A36C74">
      <w:pPr>
        <w:jc w:val="both"/>
        <w:rPr>
          <w:rFonts w:ascii="Arial" w:hAnsi="Arial" w:cs="Arial"/>
          <w:b/>
          <w:color w:val="4F81BD"/>
          <w:sz w:val="22"/>
          <w:szCs w:val="22"/>
        </w:rPr>
      </w:pPr>
      <w:r w:rsidRPr="008732B1">
        <w:rPr>
          <w:rFonts w:ascii="Arial" w:hAnsi="Arial" w:cs="Arial"/>
          <w:b/>
          <w:color w:val="4F81BD"/>
          <w:sz w:val="22"/>
          <w:szCs w:val="22"/>
          <w:u w:val="single"/>
        </w:rPr>
        <w:t>Programmes d’enseignement </w:t>
      </w:r>
      <w:r w:rsidRPr="008732B1">
        <w:rPr>
          <w:rFonts w:ascii="Arial" w:hAnsi="Arial" w:cs="Arial"/>
          <w:b/>
          <w:color w:val="4F81BD"/>
          <w:sz w:val="22"/>
          <w:szCs w:val="22"/>
        </w:rPr>
        <w:t>:</w:t>
      </w:r>
    </w:p>
    <w:p w:rsidR="008B36C0" w:rsidRPr="008732B1" w:rsidRDefault="008B36C0" w:rsidP="00A36C74">
      <w:pPr>
        <w:jc w:val="both"/>
        <w:rPr>
          <w:rFonts w:ascii="Arial" w:hAnsi="Arial" w:cs="Arial"/>
          <w:b/>
          <w:color w:val="4F81BD"/>
          <w:sz w:val="22"/>
          <w:szCs w:val="22"/>
        </w:rPr>
      </w:pPr>
    </w:p>
    <w:p w:rsidR="008B36C0" w:rsidRPr="008732B1" w:rsidRDefault="008B36C0" w:rsidP="00A36C74">
      <w:pPr>
        <w:jc w:val="both"/>
        <w:rPr>
          <w:rFonts w:ascii="Arial" w:hAnsi="Arial" w:cs="Arial"/>
          <w:sz w:val="22"/>
          <w:szCs w:val="22"/>
        </w:rPr>
      </w:pPr>
      <w:r w:rsidRPr="008732B1">
        <w:rPr>
          <w:rFonts w:ascii="Arial" w:hAnsi="Arial" w:cs="Arial"/>
          <w:sz w:val="22"/>
          <w:szCs w:val="22"/>
        </w:rPr>
        <w:t>Arrêté du 10 février 2009 BOEN spécial n°2 du 19 février 2009</w:t>
      </w:r>
    </w:p>
    <w:p w:rsidR="008B36C0" w:rsidRPr="008732B1" w:rsidRDefault="008B36C0" w:rsidP="00A36C74">
      <w:pPr>
        <w:jc w:val="both"/>
        <w:rPr>
          <w:rFonts w:ascii="Arial" w:hAnsi="Arial" w:cs="Arial"/>
          <w:sz w:val="22"/>
          <w:szCs w:val="22"/>
        </w:rPr>
      </w:pPr>
    </w:p>
    <w:p w:rsidR="008B36C0" w:rsidRDefault="008B36C0" w:rsidP="00A36C74">
      <w:pPr>
        <w:jc w:val="both"/>
        <w:rPr>
          <w:rFonts w:ascii="Arial" w:hAnsi="Arial" w:cs="Arial"/>
          <w:b/>
          <w:color w:val="4F81BD"/>
          <w:sz w:val="22"/>
          <w:szCs w:val="22"/>
          <w:u w:val="single"/>
        </w:rPr>
      </w:pPr>
      <w:r w:rsidRPr="008732B1">
        <w:rPr>
          <w:rFonts w:ascii="Arial" w:hAnsi="Arial" w:cs="Arial"/>
          <w:b/>
          <w:color w:val="4F81BD"/>
          <w:sz w:val="22"/>
          <w:szCs w:val="22"/>
          <w:u w:val="single"/>
        </w:rPr>
        <w:t>Modalités d’évaluation :</w:t>
      </w:r>
    </w:p>
    <w:p w:rsidR="005B12DD" w:rsidRDefault="005B12DD" w:rsidP="00A36C74">
      <w:pPr>
        <w:jc w:val="both"/>
        <w:rPr>
          <w:rFonts w:ascii="Arial" w:hAnsi="Arial" w:cs="Arial"/>
          <w:b/>
          <w:color w:val="4F81BD"/>
          <w:sz w:val="22"/>
          <w:szCs w:val="22"/>
          <w:u w:val="single"/>
        </w:rPr>
      </w:pPr>
    </w:p>
    <w:p w:rsidR="005B12DD" w:rsidRPr="009A1B64" w:rsidRDefault="005B12DD" w:rsidP="005B12DD">
      <w:pPr>
        <w:numPr>
          <w:ilvl w:val="0"/>
          <w:numId w:val="3"/>
        </w:numPr>
        <w:jc w:val="both"/>
        <w:rPr>
          <w:rFonts w:ascii="Arial" w:hAnsi="Arial" w:cs="Arial"/>
          <w:b/>
          <w:sz w:val="22"/>
          <w:szCs w:val="22"/>
        </w:rPr>
      </w:pPr>
      <w:r w:rsidRPr="009A1B64">
        <w:rPr>
          <w:rFonts w:ascii="Arial" w:hAnsi="Arial" w:cs="Arial"/>
          <w:b/>
          <w:sz w:val="22"/>
          <w:szCs w:val="22"/>
        </w:rPr>
        <w:t>Pour le Bac Pro </w:t>
      </w:r>
      <w:r>
        <w:rPr>
          <w:rFonts w:ascii="Arial" w:hAnsi="Arial" w:cs="Arial"/>
          <w:b/>
          <w:sz w:val="22"/>
          <w:szCs w:val="22"/>
        </w:rPr>
        <w:t>en contrôle en cours de formation</w:t>
      </w:r>
      <w:r w:rsidRPr="009A1B64">
        <w:rPr>
          <w:rFonts w:ascii="Arial" w:hAnsi="Arial" w:cs="Arial"/>
          <w:b/>
          <w:sz w:val="22"/>
          <w:szCs w:val="22"/>
        </w:rPr>
        <w:t xml:space="preserve"> :</w:t>
      </w:r>
    </w:p>
    <w:p w:rsidR="005B12DD" w:rsidRPr="009A1B64" w:rsidRDefault="005B12DD" w:rsidP="005B12DD">
      <w:pPr>
        <w:ind w:left="1080"/>
        <w:jc w:val="both"/>
        <w:rPr>
          <w:rFonts w:ascii="Arial" w:hAnsi="Arial" w:cs="Arial"/>
          <w:b/>
          <w:sz w:val="22"/>
          <w:szCs w:val="22"/>
        </w:rPr>
      </w:pPr>
    </w:p>
    <w:p w:rsidR="005B12DD" w:rsidRDefault="005B12DD" w:rsidP="005B12DD">
      <w:pPr>
        <w:ind w:left="1080"/>
        <w:jc w:val="both"/>
        <w:rPr>
          <w:rFonts w:ascii="Arial" w:hAnsi="Arial" w:cs="Arial"/>
          <w:sz w:val="22"/>
          <w:szCs w:val="22"/>
        </w:rPr>
      </w:pPr>
      <w:r>
        <w:rPr>
          <w:rFonts w:ascii="Arial" w:hAnsi="Arial" w:cs="Arial"/>
          <w:sz w:val="22"/>
          <w:szCs w:val="22"/>
        </w:rPr>
        <w:t xml:space="preserve"> -  Arrêté du 9 juillet 2015 – JO du 11-7-2015</w:t>
      </w:r>
    </w:p>
    <w:p w:rsidR="00A0652C" w:rsidRDefault="005B12DD" w:rsidP="00C147C6">
      <w:pPr>
        <w:ind w:left="720"/>
        <w:jc w:val="both"/>
        <w:rPr>
          <w:rFonts w:ascii="Arial" w:hAnsi="Arial" w:cs="Arial"/>
          <w:i/>
          <w:sz w:val="22"/>
          <w:szCs w:val="22"/>
        </w:rPr>
      </w:pPr>
      <w:r w:rsidRPr="009A1B64">
        <w:rPr>
          <w:rFonts w:ascii="Arial" w:hAnsi="Arial" w:cs="Arial"/>
          <w:i/>
          <w:sz w:val="22"/>
          <w:szCs w:val="22"/>
        </w:rPr>
        <w:t>(Les modalités d’évaluation en CCF en Bac Pro établies par le BO n°20 du 20 mai 2010 sont abrogées).</w:t>
      </w:r>
    </w:p>
    <w:p w:rsidR="00A0652C" w:rsidRPr="00C147C6" w:rsidRDefault="00C147C6" w:rsidP="00C147C6">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147C6">
        <w:rPr>
          <w:rFonts w:ascii="Arial" w:hAnsi="Arial" w:cs="Arial"/>
          <w:sz w:val="22"/>
          <w:szCs w:val="22"/>
        </w:rPr>
        <w:t>Arrêté du 11 juillet 2016 modifiant les définitions des épreuves de Mathématiques et sciences physiques et chimiques et Prévention santé environnement aux examens du brevet d'études professionnelles et du certificat d'aptitude professionnelle</w:t>
      </w:r>
    </w:p>
    <w:p w:rsidR="00A0652C" w:rsidRPr="00A0652C" w:rsidRDefault="00A0652C" w:rsidP="00A0652C">
      <w:pPr>
        <w:ind w:left="720"/>
        <w:jc w:val="both"/>
        <w:rPr>
          <w:rFonts w:ascii="Arial" w:hAnsi="Arial" w:cs="Arial"/>
          <w:i/>
          <w:sz w:val="22"/>
          <w:szCs w:val="22"/>
        </w:rPr>
      </w:pPr>
    </w:p>
    <w:p w:rsidR="005B12DD" w:rsidRPr="008732B1" w:rsidRDefault="005B12DD" w:rsidP="005B12DD">
      <w:pPr>
        <w:ind w:left="1080"/>
        <w:jc w:val="both"/>
        <w:rPr>
          <w:rFonts w:ascii="Arial" w:hAnsi="Arial" w:cs="Arial"/>
          <w:sz w:val="22"/>
          <w:szCs w:val="22"/>
        </w:rPr>
      </w:pPr>
    </w:p>
    <w:p w:rsidR="005B12DD" w:rsidRPr="008732B1" w:rsidRDefault="005B12DD" w:rsidP="005B12DD">
      <w:pPr>
        <w:numPr>
          <w:ilvl w:val="0"/>
          <w:numId w:val="3"/>
        </w:numPr>
        <w:jc w:val="both"/>
        <w:rPr>
          <w:rFonts w:ascii="Arial" w:hAnsi="Arial" w:cs="Arial"/>
          <w:b/>
          <w:sz w:val="22"/>
          <w:szCs w:val="22"/>
        </w:rPr>
      </w:pPr>
      <w:r w:rsidRPr="008732B1">
        <w:rPr>
          <w:rFonts w:ascii="Arial" w:hAnsi="Arial" w:cs="Arial"/>
          <w:b/>
          <w:sz w:val="22"/>
          <w:szCs w:val="22"/>
        </w:rPr>
        <w:t>Pour la certification intermédiaire</w:t>
      </w:r>
      <w:r>
        <w:rPr>
          <w:rFonts w:ascii="Arial" w:hAnsi="Arial" w:cs="Arial"/>
          <w:b/>
          <w:sz w:val="22"/>
          <w:szCs w:val="22"/>
        </w:rPr>
        <w:t xml:space="preserve"> en contrôle en cours de formation</w:t>
      </w:r>
      <w:r w:rsidRPr="008732B1">
        <w:rPr>
          <w:rFonts w:ascii="Arial" w:hAnsi="Arial" w:cs="Arial"/>
          <w:b/>
          <w:sz w:val="22"/>
          <w:szCs w:val="22"/>
        </w:rPr>
        <w:t> :</w:t>
      </w:r>
    </w:p>
    <w:p w:rsidR="005B12DD" w:rsidRPr="008732B1" w:rsidRDefault="005B12DD" w:rsidP="005B12DD">
      <w:pPr>
        <w:jc w:val="both"/>
        <w:rPr>
          <w:rFonts w:ascii="Arial" w:hAnsi="Arial" w:cs="Arial"/>
          <w:b/>
          <w:sz w:val="22"/>
          <w:szCs w:val="22"/>
        </w:rPr>
      </w:pPr>
    </w:p>
    <w:p w:rsidR="005B12DD" w:rsidRPr="00C147C6" w:rsidRDefault="005B12DD" w:rsidP="00C147C6">
      <w:pPr>
        <w:numPr>
          <w:ilvl w:val="0"/>
          <w:numId w:val="4"/>
        </w:numPr>
        <w:autoSpaceDE w:val="0"/>
        <w:autoSpaceDN w:val="0"/>
        <w:adjustRightInd w:val="0"/>
        <w:rPr>
          <w:rFonts w:ascii="Arial" w:hAnsi="Arial" w:cs="Arial"/>
          <w:sz w:val="22"/>
          <w:szCs w:val="22"/>
        </w:rPr>
      </w:pPr>
      <w:r w:rsidRPr="008732B1">
        <w:rPr>
          <w:rFonts w:ascii="Arial" w:hAnsi="Arial" w:cs="Arial"/>
          <w:sz w:val="22"/>
          <w:szCs w:val="22"/>
        </w:rPr>
        <w:t>Arrêté du 20 juillet 2009 BOEN n°35 du 24 septembre 2009 : Pour identifier la spécialité de CAP ou de BEP correspondant aux BAC PRO</w:t>
      </w:r>
    </w:p>
    <w:p w:rsidR="005B12DD" w:rsidRPr="00C147C6" w:rsidRDefault="005B12DD" w:rsidP="005B12DD">
      <w:pPr>
        <w:numPr>
          <w:ilvl w:val="0"/>
          <w:numId w:val="4"/>
        </w:numPr>
        <w:autoSpaceDE w:val="0"/>
        <w:autoSpaceDN w:val="0"/>
        <w:adjustRightInd w:val="0"/>
        <w:rPr>
          <w:rFonts w:ascii="Arial" w:hAnsi="Arial" w:cs="Arial"/>
          <w:sz w:val="22"/>
          <w:szCs w:val="22"/>
        </w:rPr>
      </w:pPr>
      <w:r w:rsidRPr="008732B1">
        <w:rPr>
          <w:rFonts w:ascii="Arial" w:hAnsi="Arial" w:cs="Arial"/>
          <w:sz w:val="22"/>
          <w:szCs w:val="22"/>
        </w:rPr>
        <w:t>Arrêté du 9 juillet 2009 BOEN n°31 du 27 août 2009 : Si la certification intermédiaire est un BEP</w:t>
      </w:r>
    </w:p>
    <w:p w:rsidR="00C147C6" w:rsidRPr="00C147C6" w:rsidRDefault="005B12DD" w:rsidP="00C147C6">
      <w:pPr>
        <w:numPr>
          <w:ilvl w:val="0"/>
          <w:numId w:val="4"/>
        </w:numPr>
        <w:autoSpaceDE w:val="0"/>
        <w:autoSpaceDN w:val="0"/>
        <w:adjustRightInd w:val="0"/>
        <w:rPr>
          <w:rFonts w:ascii="Arial" w:hAnsi="Arial" w:cs="Arial"/>
          <w:sz w:val="22"/>
          <w:szCs w:val="22"/>
        </w:rPr>
      </w:pPr>
      <w:r w:rsidRPr="008732B1">
        <w:rPr>
          <w:rFonts w:ascii="Arial" w:hAnsi="Arial" w:cs="Arial"/>
          <w:sz w:val="22"/>
          <w:szCs w:val="22"/>
        </w:rPr>
        <w:t>Arrêté du 8 janvier 2010 BOEN n°8 du 25 février 2010 : Si la certification intermédiaire est un CAP</w:t>
      </w:r>
    </w:p>
    <w:p w:rsidR="008B36C0" w:rsidRPr="00C147C6" w:rsidRDefault="00C147C6" w:rsidP="00C147C6">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147C6">
        <w:rPr>
          <w:rFonts w:ascii="Arial" w:hAnsi="Arial" w:cs="Arial"/>
          <w:sz w:val="22"/>
          <w:szCs w:val="22"/>
        </w:rPr>
        <w:t>Arrêté du 11 juillet 2016 modifiant les définitions des épreuves de Mathématiques et sciences physiques et chimiques et Prévention santé environnement aux examens du brevet d'études professionnelles et du certificat d'aptitude professionnelle</w:t>
      </w:r>
    </w:p>
    <w:p w:rsidR="008B36C0" w:rsidRPr="008732B1" w:rsidRDefault="008B36C0" w:rsidP="00A36C74">
      <w:pPr>
        <w:spacing w:before="120" w:after="120"/>
        <w:jc w:val="both"/>
        <w:rPr>
          <w:rFonts w:ascii="Arial" w:hAnsi="Arial" w:cs="Arial"/>
          <w:i/>
          <w:sz w:val="22"/>
          <w:szCs w:val="22"/>
        </w:rPr>
      </w:pPr>
      <w:r w:rsidRPr="008732B1">
        <w:rPr>
          <w:rFonts w:ascii="Arial" w:hAnsi="Arial" w:cs="Arial"/>
          <w:i/>
          <w:sz w:val="22"/>
          <w:szCs w:val="22"/>
        </w:rPr>
        <w:t>Ces textes sont disponibles sur le site disciplinaire SBSSA de l’académie et/ou sur le site du Ministère.</w:t>
      </w:r>
    </w:p>
    <w:p w:rsidR="008B36C0" w:rsidRPr="008732B1" w:rsidRDefault="008B36C0" w:rsidP="00A36C74">
      <w:pPr>
        <w:autoSpaceDE w:val="0"/>
        <w:autoSpaceDN w:val="0"/>
        <w:adjustRightInd w:val="0"/>
        <w:jc w:val="both"/>
        <w:rPr>
          <w:rFonts w:ascii="Arial" w:hAnsi="Arial" w:cs="Arial"/>
          <w:b/>
          <w:bCs/>
          <w:color w:val="4F81BD"/>
          <w:sz w:val="22"/>
          <w:szCs w:val="22"/>
          <w:u w:val="single"/>
        </w:rPr>
      </w:pPr>
      <w:r w:rsidRPr="008732B1">
        <w:rPr>
          <w:rFonts w:ascii="Arial" w:hAnsi="Arial" w:cs="Arial"/>
          <w:b/>
          <w:bCs/>
          <w:color w:val="4F81BD"/>
          <w:sz w:val="22"/>
          <w:szCs w:val="22"/>
          <w:u w:val="single"/>
        </w:rPr>
        <w:t>Ressources pédagogiques</w:t>
      </w:r>
    </w:p>
    <w:p w:rsidR="008B36C0" w:rsidRPr="008732B1" w:rsidRDefault="008B36C0" w:rsidP="00A36C74">
      <w:pPr>
        <w:autoSpaceDE w:val="0"/>
        <w:autoSpaceDN w:val="0"/>
        <w:adjustRightInd w:val="0"/>
        <w:jc w:val="both"/>
        <w:rPr>
          <w:rFonts w:ascii="Arial" w:hAnsi="Arial" w:cs="Arial"/>
          <w:b/>
          <w:bCs/>
          <w:color w:val="000000"/>
          <w:sz w:val="22"/>
          <w:szCs w:val="22"/>
          <w:u w:val="single"/>
        </w:rPr>
      </w:pPr>
    </w:p>
    <w:p w:rsidR="002D4E7B" w:rsidRDefault="008B36C0" w:rsidP="00A36C74">
      <w:pPr>
        <w:autoSpaceDE w:val="0"/>
        <w:autoSpaceDN w:val="0"/>
        <w:adjustRightInd w:val="0"/>
        <w:jc w:val="both"/>
        <w:rPr>
          <w:rFonts w:ascii="Arial" w:hAnsi="Arial" w:cs="Arial"/>
          <w:color w:val="000000"/>
          <w:sz w:val="22"/>
          <w:szCs w:val="22"/>
        </w:rPr>
      </w:pPr>
      <w:r w:rsidRPr="008732B1">
        <w:rPr>
          <w:rFonts w:ascii="Arial" w:hAnsi="Arial" w:cs="Arial"/>
          <w:color w:val="000000"/>
          <w:sz w:val="22"/>
          <w:szCs w:val="22"/>
        </w:rPr>
        <w:t xml:space="preserve">Les programmes sont la seule référence réglementaire adressée aux professeurs. Toutefois un guide </w:t>
      </w:r>
    </w:p>
    <w:p w:rsidR="008B36C0" w:rsidRPr="008732B1" w:rsidRDefault="008B36C0" w:rsidP="00A36C74">
      <w:pPr>
        <w:autoSpaceDE w:val="0"/>
        <w:autoSpaceDN w:val="0"/>
        <w:adjustRightInd w:val="0"/>
        <w:jc w:val="both"/>
        <w:rPr>
          <w:rFonts w:ascii="Arial" w:hAnsi="Arial" w:cs="Arial"/>
          <w:color w:val="000000"/>
          <w:sz w:val="22"/>
          <w:szCs w:val="22"/>
        </w:rPr>
      </w:pPr>
      <w:r w:rsidRPr="008732B1">
        <w:rPr>
          <w:rFonts w:ascii="Arial" w:hAnsi="Arial" w:cs="Arial"/>
          <w:color w:val="000000"/>
          <w:sz w:val="22"/>
          <w:szCs w:val="22"/>
        </w:rPr>
        <w:t xml:space="preserve">« Ressources Prévention Santé Environnement » est édité par la DGESCO pour éclairer les orientations prises et à aider à construire les projets de formation en Prévention Santé Environnement. </w:t>
      </w:r>
    </w:p>
    <w:p w:rsidR="008B36C0" w:rsidRPr="008732B1" w:rsidRDefault="008B36C0" w:rsidP="00A36C74">
      <w:pPr>
        <w:autoSpaceDE w:val="0"/>
        <w:autoSpaceDN w:val="0"/>
        <w:adjustRightInd w:val="0"/>
        <w:jc w:val="both"/>
        <w:rPr>
          <w:rFonts w:ascii="Arial" w:hAnsi="Arial" w:cs="Arial"/>
          <w:b/>
          <w:bCs/>
          <w:color w:val="000000"/>
          <w:sz w:val="22"/>
          <w:szCs w:val="22"/>
        </w:rPr>
      </w:pPr>
    </w:p>
    <w:p w:rsidR="008B36C0" w:rsidRPr="008732B1" w:rsidRDefault="008B36C0" w:rsidP="00A36C74">
      <w:pPr>
        <w:autoSpaceDE w:val="0"/>
        <w:autoSpaceDN w:val="0"/>
        <w:adjustRightInd w:val="0"/>
        <w:jc w:val="both"/>
        <w:rPr>
          <w:rFonts w:ascii="Arial" w:hAnsi="Arial" w:cs="Arial"/>
          <w:i/>
          <w:color w:val="000000"/>
          <w:sz w:val="22"/>
          <w:szCs w:val="22"/>
        </w:rPr>
      </w:pPr>
      <w:r w:rsidRPr="008732B1">
        <w:rPr>
          <w:rFonts w:ascii="Arial" w:hAnsi="Arial" w:cs="Arial"/>
          <w:i/>
          <w:color w:val="000000"/>
          <w:sz w:val="22"/>
          <w:szCs w:val="22"/>
        </w:rPr>
        <w:t>− Télécharger le guide « Ressources Prévention Santé Environnement » sur le site EDUSCOL</w:t>
      </w:r>
    </w:p>
    <w:p w:rsidR="008B36C0" w:rsidRPr="00450A51" w:rsidRDefault="00FF38B7" w:rsidP="00A36C74">
      <w:pPr>
        <w:jc w:val="both"/>
        <w:rPr>
          <w:rFonts w:ascii="Arial" w:hAnsi="Arial" w:cs="Arial"/>
          <w:i/>
          <w:sz w:val="22"/>
          <w:szCs w:val="22"/>
        </w:rPr>
      </w:pPr>
      <w:hyperlink r:id="rId10" w:history="1">
        <w:r w:rsidR="008B36C0" w:rsidRPr="00450A51">
          <w:rPr>
            <w:rStyle w:val="Lienhypertexte"/>
            <w:rFonts w:ascii="Arial" w:hAnsi="Arial" w:cs="Arial"/>
            <w:i/>
            <w:sz w:val="22"/>
            <w:szCs w:val="22"/>
          </w:rPr>
          <w:t>http://eduscol.education.fr/cid50212/ressourcesenpreventionsanteenvironnement.htm</w:t>
        </w:r>
      </w:hyperlink>
      <w:bookmarkStart w:id="3" w:name="_Toc376449532"/>
    </w:p>
    <w:p w:rsidR="008B36C0" w:rsidRDefault="008B36C0" w:rsidP="00A36C74"/>
    <w:p w:rsidR="00866403" w:rsidRDefault="00866403" w:rsidP="00A36C74"/>
    <w:p w:rsidR="00095581" w:rsidRPr="008732B1" w:rsidRDefault="00095581" w:rsidP="00A36C74"/>
    <w:p w:rsidR="008B36C0" w:rsidRPr="008732B1" w:rsidRDefault="008B36C0" w:rsidP="00A36C74">
      <w:pPr>
        <w:pStyle w:val="Titre2"/>
        <w:jc w:val="left"/>
        <w:rPr>
          <w:rFonts w:ascii="Arial" w:hAnsi="Arial" w:cs="Arial"/>
          <w:sz w:val="22"/>
          <w:szCs w:val="22"/>
          <w:u w:val="single"/>
        </w:rPr>
      </w:pPr>
      <w:r w:rsidRPr="008732B1">
        <w:rPr>
          <w:rFonts w:ascii="Arial" w:hAnsi="Arial" w:cs="Arial"/>
          <w:sz w:val="22"/>
          <w:szCs w:val="22"/>
        </w:rPr>
        <w:t xml:space="preserve">3. </w:t>
      </w:r>
      <w:r w:rsidRPr="008732B1">
        <w:rPr>
          <w:rFonts w:ascii="Arial" w:hAnsi="Arial" w:cs="Arial"/>
          <w:sz w:val="22"/>
          <w:szCs w:val="22"/>
          <w:u w:val="single"/>
        </w:rPr>
        <w:t>Consignes générales de pratique du contrôle en cours de formation</w:t>
      </w:r>
      <w:bookmarkEnd w:id="3"/>
    </w:p>
    <w:p w:rsidR="008B36C0" w:rsidRPr="008732B1" w:rsidRDefault="008B36C0" w:rsidP="00A36C74">
      <w:pPr>
        <w:rPr>
          <w:rFonts w:ascii="Arial" w:hAnsi="Arial" w:cs="Arial"/>
          <w:i/>
          <w:sz w:val="22"/>
          <w:szCs w:val="22"/>
        </w:rPr>
      </w:pPr>
    </w:p>
    <w:p w:rsidR="008B36C0" w:rsidRPr="008732B1" w:rsidRDefault="008B36C0" w:rsidP="00A36C74">
      <w:pPr>
        <w:jc w:val="both"/>
        <w:rPr>
          <w:rFonts w:ascii="Arial" w:hAnsi="Arial" w:cs="Arial"/>
          <w:i/>
          <w:sz w:val="22"/>
          <w:szCs w:val="22"/>
        </w:rPr>
      </w:pPr>
    </w:p>
    <w:p w:rsidR="008B36C0" w:rsidRPr="008732B1" w:rsidRDefault="008B36C0" w:rsidP="00A36C74">
      <w:pPr>
        <w:jc w:val="both"/>
        <w:rPr>
          <w:rFonts w:ascii="Arial" w:hAnsi="Arial" w:cs="Arial"/>
          <w:bCs/>
          <w:i/>
          <w:sz w:val="22"/>
          <w:szCs w:val="22"/>
        </w:rPr>
      </w:pPr>
      <w:r w:rsidRPr="008732B1">
        <w:rPr>
          <w:rFonts w:ascii="Arial" w:hAnsi="Arial" w:cs="Arial"/>
          <w:bCs/>
          <w:i/>
          <w:sz w:val="22"/>
          <w:szCs w:val="22"/>
        </w:rPr>
        <w:t>«  Le CCF est organisé sous la responsabilité du Chef d’établi</w:t>
      </w:r>
      <w:r w:rsidR="005B12DD">
        <w:rPr>
          <w:rFonts w:ascii="Arial" w:hAnsi="Arial" w:cs="Arial"/>
          <w:bCs/>
          <w:i/>
          <w:sz w:val="22"/>
          <w:szCs w:val="22"/>
        </w:rPr>
        <w:t xml:space="preserve">ssement et des </w:t>
      </w:r>
      <w:r w:rsidRPr="008732B1">
        <w:rPr>
          <w:rFonts w:ascii="Arial" w:hAnsi="Arial" w:cs="Arial"/>
          <w:bCs/>
          <w:i/>
          <w:sz w:val="22"/>
          <w:szCs w:val="22"/>
        </w:rPr>
        <w:t xml:space="preserve"> formateurs qui :</w:t>
      </w:r>
    </w:p>
    <w:p w:rsidR="008B36C0" w:rsidRPr="008732B1" w:rsidRDefault="008B36C0" w:rsidP="00A36C74">
      <w:pPr>
        <w:numPr>
          <w:ilvl w:val="0"/>
          <w:numId w:val="1"/>
        </w:numPr>
        <w:jc w:val="both"/>
        <w:rPr>
          <w:rFonts w:ascii="Arial" w:hAnsi="Arial" w:cs="Arial"/>
          <w:bCs/>
          <w:i/>
          <w:sz w:val="22"/>
          <w:szCs w:val="22"/>
        </w:rPr>
      </w:pPr>
      <w:r w:rsidRPr="008732B1">
        <w:rPr>
          <w:rFonts w:ascii="Arial" w:hAnsi="Arial" w:cs="Arial"/>
          <w:bCs/>
          <w:i/>
          <w:sz w:val="22"/>
          <w:szCs w:val="22"/>
        </w:rPr>
        <w:t>conçoivent les situations d’évaluation dans le cadre défini par le règlement d’examen</w:t>
      </w:r>
    </w:p>
    <w:p w:rsidR="008B36C0" w:rsidRPr="008732B1" w:rsidRDefault="008B36C0" w:rsidP="00A36C74">
      <w:pPr>
        <w:numPr>
          <w:ilvl w:val="0"/>
          <w:numId w:val="1"/>
        </w:numPr>
        <w:jc w:val="both"/>
        <w:rPr>
          <w:rFonts w:ascii="Arial" w:hAnsi="Arial" w:cs="Arial"/>
          <w:bCs/>
          <w:i/>
          <w:sz w:val="22"/>
          <w:szCs w:val="22"/>
        </w:rPr>
      </w:pPr>
      <w:r w:rsidRPr="008732B1">
        <w:rPr>
          <w:rFonts w:ascii="Arial" w:hAnsi="Arial" w:cs="Arial"/>
          <w:bCs/>
          <w:i/>
          <w:sz w:val="22"/>
          <w:szCs w:val="22"/>
        </w:rPr>
        <w:t>informent les candidats des objectifs visés par les situations d’évaluation et des conditions de leur déroulement</w:t>
      </w:r>
    </w:p>
    <w:p w:rsidR="008B36C0" w:rsidRPr="008732B1" w:rsidRDefault="008B36C0" w:rsidP="00A36C74">
      <w:pPr>
        <w:numPr>
          <w:ilvl w:val="0"/>
          <w:numId w:val="1"/>
        </w:numPr>
        <w:jc w:val="both"/>
        <w:rPr>
          <w:rFonts w:ascii="Arial" w:hAnsi="Arial" w:cs="Arial"/>
          <w:bCs/>
          <w:i/>
          <w:sz w:val="22"/>
          <w:szCs w:val="22"/>
        </w:rPr>
      </w:pPr>
      <w:r w:rsidRPr="008732B1">
        <w:rPr>
          <w:rFonts w:ascii="Arial" w:hAnsi="Arial" w:cs="Arial"/>
          <w:bCs/>
          <w:i/>
          <w:sz w:val="22"/>
          <w:szCs w:val="22"/>
        </w:rPr>
        <w:t>procèdent à la correction et proposent une note. »</w:t>
      </w:r>
    </w:p>
    <w:p w:rsidR="008B36C0" w:rsidRPr="008732B1" w:rsidRDefault="008B36C0" w:rsidP="00A36C74">
      <w:pPr>
        <w:rPr>
          <w:rFonts w:ascii="Arial" w:hAnsi="Arial" w:cs="Arial"/>
          <w:i/>
          <w:sz w:val="22"/>
          <w:szCs w:val="22"/>
        </w:rPr>
      </w:pPr>
      <w:r w:rsidRPr="008732B1">
        <w:rPr>
          <w:rFonts w:ascii="Arial" w:hAnsi="Arial" w:cs="Arial"/>
          <w:i/>
          <w:sz w:val="22"/>
          <w:szCs w:val="22"/>
        </w:rPr>
        <w:t xml:space="preserve">                                                                                                                      (Extrait textes officiels)</w:t>
      </w:r>
    </w:p>
    <w:p w:rsidR="008B36C0" w:rsidRDefault="008B36C0" w:rsidP="00A36C74">
      <w:pPr>
        <w:jc w:val="both"/>
        <w:rPr>
          <w:rFonts w:ascii="Arial" w:hAnsi="Arial" w:cs="Arial"/>
          <w:i/>
          <w:sz w:val="22"/>
          <w:szCs w:val="22"/>
        </w:rPr>
      </w:pPr>
    </w:p>
    <w:p w:rsidR="008B36C0" w:rsidRPr="008732B1" w:rsidRDefault="008B36C0" w:rsidP="00A36C74">
      <w:pPr>
        <w:jc w:val="both"/>
        <w:rPr>
          <w:rFonts w:ascii="Arial" w:hAnsi="Arial" w:cs="Arial"/>
          <w:b/>
          <w:color w:val="4F81BD"/>
          <w:sz w:val="22"/>
          <w:szCs w:val="22"/>
          <w:u w:val="single"/>
        </w:rPr>
      </w:pPr>
      <w:r w:rsidRPr="008732B1">
        <w:rPr>
          <w:rFonts w:ascii="Arial" w:hAnsi="Arial" w:cs="Arial"/>
          <w:b/>
          <w:color w:val="4F81BD"/>
          <w:sz w:val="22"/>
          <w:szCs w:val="22"/>
        </w:rPr>
        <w:t>3.1</w:t>
      </w:r>
      <w:r w:rsidRPr="008732B1">
        <w:rPr>
          <w:rFonts w:ascii="Arial" w:hAnsi="Arial" w:cs="Arial"/>
          <w:b/>
          <w:color w:val="4F81BD"/>
          <w:sz w:val="22"/>
          <w:szCs w:val="22"/>
          <w:u w:val="single"/>
        </w:rPr>
        <w:t xml:space="preserve"> Lieux du déroulement des évaluations </w:t>
      </w:r>
    </w:p>
    <w:p w:rsidR="008B36C0" w:rsidRPr="008732B1" w:rsidRDefault="008B36C0" w:rsidP="00A36C74">
      <w:pPr>
        <w:jc w:val="both"/>
        <w:rPr>
          <w:rFonts w:ascii="Arial" w:hAnsi="Arial" w:cs="Arial"/>
          <w:b/>
          <w:sz w:val="22"/>
          <w:szCs w:val="22"/>
          <w:u w:val="single"/>
        </w:rPr>
      </w:pPr>
    </w:p>
    <w:p w:rsidR="008B36C0" w:rsidRPr="008732B1" w:rsidRDefault="008B36C0" w:rsidP="00A36C74">
      <w:pPr>
        <w:jc w:val="both"/>
        <w:rPr>
          <w:rFonts w:ascii="Arial" w:hAnsi="Arial" w:cs="Arial"/>
          <w:i/>
          <w:sz w:val="22"/>
          <w:szCs w:val="22"/>
        </w:rPr>
      </w:pPr>
      <w:r w:rsidRPr="008732B1">
        <w:rPr>
          <w:rFonts w:ascii="Arial" w:hAnsi="Arial" w:cs="Arial"/>
          <w:sz w:val="22"/>
          <w:szCs w:val="22"/>
        </w:rPr>
        <w:t xml:space="preserve">Les évaluations se déroulent </w:t>
      </w:r>
      <w:r w:rsidRPr="008732B1">
        <w:rPr>
          <w:rFonts w:ascii="Arial" w:hAnsi="Arial" w:cs="Arial"/>
          <w:b/>
          <w:sz w:val="22"/>
          <w:szCs w:val="22"/>
        </w:rPr>
        <w:t>dans l’établissement de formation</w:t>
      </w:r>
      <w:r w:rsidRPr="008732B1">
        <w:rPr>
          <w:rFonts w:ascii="Arial" w:hAnsi="Arial" w:cs="Arial"/>
          <w:sz w:val="22"/>
          <w:szCs w:val="22"/>
        </w:rPr>
        <w:t xml:space="preserve">, si possible pendant les heures de cours de PSE. </w:t>
      </w:r>
    </w:p>
    <w:p w:rsidR="008B36C0" w:rsidRPr="008732B1" w:rsidRDefault="008B36C0" w:rsidP="00A36C74">
      <w:pPr>
        <w:jc w:val="both"/>
        <w:rPr>
          <w:rFonts w:ascii="Arial" w:hAnsi="Arial" w:cs="Arial"/>
          <w:color w:val="FF0000"/>
          <w:sz w:val="22"/>
          <w:szCs w:val="22"/>
        </w:rPr>
      </w:pPr>
      <w:r w:rsidRPr="008732B1">
        <w:rPr>
          <w:rFonts w:ascii="Arial" w:hAnsi="Arial" w:cs="Arial"/>
          <w:sz w:val="22"/>
          <w:szCs w:val="22"/>
        </w:rPr>
        <w:t xml:space="preserve">Le Chef d’Etablissement, le Chef de travaux ou le Conseiller en Formation Continue (CFC) doivent être </w:t>
      </w:r>
      <w:r w:rsidRPr="008732B1">
        <w:rPr>
          <w:rFonts w:ascii="Arial" w:hAnsi="Arial" w:cs="Arial"/>
          <w:b/>
          <w:sz w:val="22"/>
          <w:szCs w:val="22"/>
        </w:rPr>
        <w:t>prévenus par écrit</w:t>
      </w:r>
      <w:r w:rsidRPr="008732B1">
        <w:rPr>
          <w:rFonts w:ascii="Arial" w:hAnsi="Arial" w:cs="Arial"/>
          <w:sz w:val="22"/>
          <w:szCs w:val="22"/>
        </w:rPr>
        <w:t xml:space="preserve"> de l’organisation (date, lieu précis et heure) des CCF.</w:t>
      </w:r>
    </w:p>
    <w:p w:rsidR="008B36C0" w:rsidRPr="008732B1" w:rsidRDefault="008B36C0" w:rsidP="00A36C74">
      <w:pPr>
        <w:jc w:val="both"/>
        <w:rPr>
          <w:rFonts w:ascii="Arial" w:hAnsi="Arial" w:cs="Arial"/>
          <w:color w:val="FF0000"/>
          <w:sz w:val="22"/>
          <w:szCs w:val="22"/>
        </w:rPr>
      </w:pPr>
    </w:p>
    <w:p w:rsidR="008B36C0" w:rsidRPr="008732B1" w:rsidRDefault="008B36C0" w:rsidP="00A36C74">
      <w:pPr>
        <w:jc w:val="both"/>
        <w:rPr>
          <w:rFonts w:ascii="Arial" w:hAnsi="Arial" w:cs="Arial"/>
          <w:b/>
          <w:bCs/>
          <w:color w:val="4F81BD"/>
          <w:sz w:val="22"/>
          <w:szCs w:val="22"/>
          <w:u w:val="single"/>
        </w:rPr>
      </w:pPr>
      <w:r w:rsidRPr="008732B1">
        <w:rPr>
          <w:rFonts w:ascii="Arial" w:hAnsi="Arial" w:cs="Arial"/>
          <w:b/>
          <w:bCs/>
          <w:color w:val="4F81BD"/>
          <w:sz w:val="22"/>
          <w:szCs w:val="22"/>
        </w:rPr>
        <w:t>3.2</w:t>
      </w:r>
      <w:r w:rsidRPr="008732B1">
        <w:rPr>
          <w:rFonts w:ascii="Arial" w:hAnsi="Arial" w:cs="Arial"/>
          <w:b/>
          <w:bCs/>
          <w:color w:val="4F81BD"/>
          <w:sz w:val="22"/>
          <w:szCs w:val="22"/>
          <w:u w:val="single"/>
        </w:rPr>
        <w:t xml:space="preserve"> Publics concernés</w:t>
      </w:r>
    </w:p>
    <w:p w:rsidR="008B36C0" w:rsidRPr="008732B1" w:rsidRDefault="008B36C0" w:rsidP="00A36C74">
      <w:pPr>
        <w:jc w:val="both"/>
        <w:rPr>
          <w:rFonts w:ascii="Arial" w:hAnsi="Arial" w:cs="Arial"/>
          <w:b/>
          <w:bCs/>
          <w:sz w:val="22"/>
          <w:szCs w:val="22"/>
          <w:u w:val="single"/>
        </w:rPr>
      </w:pPr>
    </w:p>
    <w:p w:rsidR="008B36C0" w:rsidRPr="008732B1" w:rsidRDefault="008B36C0" w:rsidP="00A36C74">
      <w:pPr>
        <w:autoSpaceDE w:val="0"/>
        <w:autoSpaceDN w:val="0"/>
        <w:adjustRightInd w:val="0"/>
        <w:jc w:val="both"/>
        <w:rPr>
          <w:rFonts w:ascii="Arial" w:hAnsi="Arial" w:cs="Arial"/>
          <w:b/>
          <w:bCs/>
          <w:sz w:val="22"/>
          <w:szCs w:val="22"/>
        </w:rPr>
      </w:pPr>
      <w:r w:rsidRPr="008732B1">
        <w:rPr>
          <w:rFonts w:ascii="Arial" w:hAnsi="Arial" w:cs="Arial"/>
          <w:sz w:val="22"/>
          <w:szCs w:val="22"/>
        </w:rPr>
        <w:t xml:space="preserve">L’évaluation concerne les candidats </w:t>
      </w:r>
      <w:r w:rsidRPr="008732B1">
        <w:rPr>
          <w:rFonts w:ascii="Arial" w:hAnsi="Arial" w:cs="Arial"/>
          <w:b/>
          <w:bCs/>
          <w:sz w:val="22"/>
          <w:szCs w:val="22"/>
        </w:rPr>
        <w:t>:</w:t>
      </w:r>
    </w:p>
    <w:p w:rsidR="008B36C0" w:rsidRPr="008732B1" w:rsidRDefault="008B36C0" w:rsidP="00A36C74">
      <w:pPr>
        <w:autoSpaceDE w:val="0"/>
        <w:autoSpaceDN w:val="0"/>
        <w:adjustRightInd w:val="0"/>
        <w:jc w:val="both"/>
        <w:rPr>
          <w:rFonts w:ascii="Arial" w:hAnsi="Arial" w:cs="Arial"/>
          <w:sz w:val="22"/>
          <w:szCs w:val="22"/>
        </w:rPr>
      </w:pPr>
    </w:p>
    <w:p w:rsidR="008B36C0" w:rsidRPr="00E85CA0" w:rsidRDefault="008B36C0" w:rsidP="00A36C74">
      <w:pPr>
        <w:autoSpaceDE w:val="0"/>
        <w:autoSpaceDN w:val="0"/>
        <w:adjustRightInd w:val="0"/>
        <w:jc w:val="both"/>
        <w:rPr>
          <w:rFonts w:ascii="Arial" w:hAnsi="Arial" w:cs="Arial"/>
          <w:b/>
          <w:sz w:val="22"/>
          <w:szCs w:val="22"/>
        </w:rPr>
      </w:pPr>
      <w:r w:rsidRPr="00E85CA0">
        <w:rPr>
          <w:rFonts w:ascii="Arial" w:hAnsi="Arial" w:cs="Arial"/>
          <w:b/>
          <w:sz w:val="22"/>
          <w:szCs w:val="22"/>
        </w:rPr>
        <w:t xml:space="preserve">− </w:t>
      </w:r>
      <w:r w:rsidRPr="00D216FA">
        <w:rPr>
          <w:rFonts w:ascii="Arial" w:hAnsi="Arial" w:cs="Arial"/>
          <w:b/>
          <w:bCs/>
          <w:color w:val="FF0000"/>
          <w:sz w:val="22"/>
          <w:szCs w:val="22"/>
        </w:rPr>
        <w:t>De la voie de la formation professionnelle continue</w:t>
      </w:r>
      <w:r w:rsidRPr="00D216FA">
        <w:rPr>
          <w:rFonts w:ascii="Arial" w:hAnsi="Arial" w:cs="Arial"/>
          <w:b/>
          <w:color w:val="FF0000"/>
          <w:sz w:val="22"/>
          <w:szCs w:val="22"/>
        </w:rPr>
        <w:t>, issus d’établissements de formation professionnelle</w:t>
      </w:r>
      <w:r w:rsidR="00E85CA0" w:rsidRPr="00D216FA">
        <w:rPr>
          <w:rFonts w:ascii="Arial" w:hAnsi="Arial" w:cs="Arial"/>
          <w:b/>
          <w:color w:val="FF0000"/>
          <w:sz w:val="22"/>
          <w:szCs w:val="22"/>
        </w:rPr>
        <w:t xml:space="preserve"> habilité CCF</w:t>
      </w:r>
      <w:r w:rsidRPr="00D216FA">
        <w:rPr>
          <w:rFonts w:ascii="Arial" w:hAnsi="Arial" w:cs="Arial"/>
          <w:b/>
          <w:color w:val="FF0000"/>
          <w:sz w:val="22"/>
          <w:szCs w:val="22"/>
        </w:rPr>
        <w:t>.</w:t>
      </w:r>
    </w:p>
    <w:p w:rsidR="008B36C0" w:rsidRDefault="008B36C0" w:rsidP="00A36C74">
      <w:pPr>
        <w:jc w:val="both"/>
        <w:rPr>
          <w:rFonts w:ascii="Arial" w:hAnsi="Arial" w:cs="Arial"/>
          <w:b/>
          <w:sz w:val="22"/>
          <w:szCs w:val="22"/>
        </w:rPr>
      </w:pPr>
    </w:p>
    <w:p w:rsidR="000817D1" w:rsidRPr="002D4E7B" w:rsidRDefault="000817D1" w:rsidP="002D4E7B">
      <w:pPr>
        <w:autoSpaceDE w:val="0"/>
        <w:autoSpaceDN w:val="0"/>
        <w:adjustRightInd w:val="0"/>
        <w:jc w:val="both"/>
        <w:rPr>
          <w:rFonts w:ascii="Arial" w:hAnsi="Arial" w:cs="Arial"/>
          <w:sz w:val="22"/>
          <w:szCs w:val="22"/>
        </w:rPr>
      </w:pPr>
      <w:r w:rsidRPr="00803DA5">
        <w:rPr>
          <w:rFonts w:ascii="Arial" w:hAnsi="Arial" w:cs="Arial"/>
          <w:b/>
          <w:sz w:val="22"/>
          <w:szCs w:val="22"/>
          <w:u w:val="single"/>
        </w:rPr>
        <w:t xml:space="preserve">Remarque : </w:t>
      </w:r>
      <w:r w:rsidRPr="00803DA5">
        <w:rPr>
          <w:rFonts w:ascii="Arial" w:hAnsi="Arial" w:cs="Arial"/>
          <w:b/>
          <w:sz w:val="22"/>
          <w:szCs w:val="22"/>
        </w:rPr>
        <w:t xml:space="preserve">Les autres candidats des établissements privés hors contrat, CFA ou Greta non habilités CCF, candidats individuels passeront les épreuves en ponctuel. </w:t>
      </w:r>
    </w:p>
    <w:p w:rsidR="008B36C0" w:rsidRPr="00450A51" w:rsidRDefault="008B36C0" w:rsidP="00A36C74">
      <w:pPr>
        <w:jc w:val="both"/>
        <w:rPr>
          <w:rFonts w:ascii="Arial" w:hAnsi="Arial" w:cs="Arial"/>
          <w:sz w:val="22"/>
          <w:szCs w:val="22"/>
        </w:rPr>
      </w:pPr>
    </w:p>
    <w:p w:rsidR="008B36C0" w:rsidRPr="008732B1" w:rsidRDefault="008B36C0" w:rsidP="00A36C74">
      <w:pPr>
        <w:jc w:val="both"/>
        <w:rPr>
          <w:rFonts w:ascii="Arial" w:hAnsi="Arial" w:cs="Arial"/>
          <w:b/>
          <w:color w:val="4F81BD"/>
          <w:sz w:val="22"/>
          <w:szCs w:val="22"/>
          <w:u w:val="single"/>
        </w:rPr>
      </w:pPr>
      <w:r w:rsidRPr="008732B1">
        <w:rPr>
          <w:rFonts w:ascii="Arial" w:hAnsi="Arial" w:cs="Arial"/>
          <w:b/>
          <w:color w:val="4F81BD"/>
          <w:sz w:val="22"/>
          <w:szCs w:val="22"/>
        </w:rPr>
        <w:t>3.</w:t>
      </w:r>
      <w:r w:rsidR="003E3D77">
        <w:rPr>
          <w:rFonts w:ascii="Arial" w:hAnsi="Arial" w:cs="Arial"/>
          <w:b/>
          <w:color w:val="4F81BD"/>
          <w:sz w:val="22"/>
          <w:szCs w:val="22"/>
        </w:rPr>
        <w:t>3</w:t>
      </w:r>
      <w:r w:rsidRPr="008732B1">
        <w:rPr>
          <w:rFonts w:ascii="Arial" w:hAnsi="Arial" w:cs="Arial"/>
          <w:b/>
          <w:color w:val="4F81BD"/>
          <w:sz w:val="22"/>
          <w:szCs w:val="22"/>
          <w:u w:val="single"/>
        </w:rPr>
        <w:t xml:space="preserve"> Calendrier du CCF</w:t>
      </w:r>
    </w:p>
    <w:p w:rsidR="008B36C0" w:rsidRPr="008732B1" w:rsidRDefault="008B36C0" w:rsidP="00A36C74">
      <w:pPr>
        <w:jc w:val="both"/>
        <w:rPr>
          <w:rFonts w:ascii="Arial" w:hAnsi="Arial" w:cs="Arial"/>
          <w:b/>
          <w:sz w:val="22"/>
          <w:szCs w:val="22"/>
          <w:u w:val="single"/>
        </w:rPr>
      </w:pPr>
    </w:p>
    <w:p w:rsidR="008B36C0" w:rsidRPr="008732B1" w:rsidRDefault="008B36C0" w:rsidP="00A36C74">
      <w:pPr>
        <w:jc w:val="both"/>
        <w:rPr>
          <w:rFonts w:ascii="Arial" w:hAnsi="Arial" w:cs="Arial"/>
          <w:sz w:val="22"/>
          <w:szCs w:val="22"/>
        </w:rPr>
      </w:pPr>
      <w:r w:rsidRPr="008732B1">
        <w:rPr>
          <w:rFonts w:ascii="Arial" w:hAnsi="Arial" w:cs="Arial"/>
          <w:sz w:val="22"/>
          <w:szCs w:val="22"/>
        </w:rPr>
        <w:t xml:space="preserve">Le CCF est organisé sous la responsabilité du Chef d’établissement. L’IEN de la spécialité veille au bon déroulement du CCF, pour cela  il convient de mettre à sa disposition </w:t>
      </w:r>
      <w:r w:rsidRPr="008732B1">
        <w:rPr>
          <w:rFonts w:ascii="Arial" w:hAnsi="Arial" w:cs="Arial"/>
          <w:sz w:val="22"/>
          <w:szCs w:val="22"/>
          <w:u w:val="single"/>
        </w:rPr>
        <w:t>dans le centre de formation</w:t>
      </w:r>
      <w:r w:rsidRPr="008732B1">
        <w:rPr>
          <w:rFonts w:ascii="Arial" w:hAnsi="Arial" w:cs="Arial"/>
          <w:sz w:val="22"/>
          <w:szCs w:val="22"/>
        </w:rPr>
        <w:t> :</w:t>
      </w:r>
    </w:p>
    <w:p w:rsidR="008B36C0" w:rsidRPr="008732B1" w:rsidRDefault="008B36C0" w:rsidP="00A36C74">
      <w:pPr>
        <w:ind w:left="360"/>
        <w:jc w:val="both"/>
        <w:rPr>
          <w:rFonts w:ascii="Arial" w:hAnsi="Arial" w:cs="Arial"/>
          <w:sz w:val="22"/>
          <w:szCs w:val="22"/>
        </w:rPr>
      </w:pPr>
    </w:p>
    <w:p w:rsidR="008B36C0" w:rsidRPr="008732B1" w:rsidRDefault="008B36C0" w:rsidP="00A36C74">
      <w:pPr>
        <w:numPr>
          <w:ilvl w:val="0"/>
          <w:numId w:val="1"/>
        </w:numPr>
        <w:jc w:val="both"/>
        <w:rPr>
          <w:rFonts w:ascii="Arial" w:hAnsi="Arial" w:cs="Arial"/>
          <w:sz w:val="22"/>
          <w:szCs w:val="22"/>
        </w:rPr>
      </w:pPr>
      <w:r w:rsidRPr="008732B1">
        <w:rPr>
          <w:rFonts w:ascii="Arial" w:hAnsi="Arial" w:cs="Arial"/>
          <w:sz w:val="22"/>
          <w:szCs w:val="22"/>
        </w:rPr>
        <w:t>Le calendrier de mise en œuvre du CCF pour l’ensemble des classes concernées dans l’établissement,</w:t>
      </w:r>
    </w:p>
    <w:p w:rsidR="008B36C0" w:rsidRPr="008732B1" w:rsidRDefault="008B36C0" w:rsidP="00A36C74">
      <w:pPr>
        <w:numPr>
          <w:ilvl w:val="0"/>
          <w:numId w:val="1"/>
        </w:numPr>
        <w:jc w:val="both"/>
        <w:rPr>
          <w:rFonts w:ascii="Arial" w:hAnsi="Arial" w:cs="Arial"/>
          <w:bCs/>
          <w:sz w:val="22"/>
          <w:szCs w:val="22"/>
        </w:rPr>
      </w:pPr>
      <w:r w:rsidRPr="008732B1">
        <w:rPr>
          <w:rFonts w:ascii="Arial" w:hAnsi="Arial" w:cs="Arial"/>
          <w:sz w:val="22"/>
          <w:szCs w:val="22"/>
        </w:rPr>
        <w:t>Les évaluations écrites, les sujets, les corrigés et le barème.</w:t>
      </w:r>
    </w:p>
    <w:p w:rsidR="008B36C0" w:rsidRDefault="008B36C0" w:rsidP="00A36C74">
      <w:pPr>
        <w:jc w:val="both"/>
        <w:rPr>
          <w:rFonts w:ascii="Arial" w:hAnsi="Arial" w:cs="Arial"/>
          <w:bCs/>
          <w:sz w:val="22"/>
          <w:szCs w:val="22"/>
        </w:rPr>
      </w:pPr>
    </w:p>
    <w:p w:rsidR="002D4E7B" w:rsidRPr="008732B1" w:rsidRDefault="002D4E7B" w:rsidP="00A36C74">
      <w:pPr>
        <w:jc w:val="both"/>
        <w:rPr>
          <w:rFonts w:ascii="Arial" w:hAnsi="Arial" w:cs="Arial"/>
          <w:bCs/>
          <w:sz w:val="22"/>
          <w:szCs w:val="22"/>
        </w:rPr>
      </w:pPr>
    </w:p>
    <w:p w:rsidR="008B36C0" w:rsidRPr="008732B1" w:rsidRDefault="008B36C0" w:rsidP="00A36C74">
      <w:pPr>
        <w:jc w:val="both"/>
        <w:rPr>
          <w:rFonts w:ascii="Arial" w:hAnsi="Arial" w:cs="Arial"/>
          <w:b/>
          <w:bCs/>
          <w:color w:val="4F81BD"/>
          <w:sz w:val="22"/>
          <w:szCs w:val="22"/>
          <w:u w:val="single"/>
        </w:rPr>
      </w:pPr>
      <w:r w:rsidRPr="008732B1">
        <w:rPr>
          <w:rFonts w:ascii="Arial" w:hAnsi="Arial" w:cs="Arial"/>
          <w:b/>
          <w:bCs/>
          <w:color w:val="4F81BD"/>
          <w:sz w:val="22"/>
          <w:szCs w:val="22"/>
        </w:rPr>
        <w:t>3.</w:t>
      </w:r>
      <w:r w:rsidR="003E3D77">
        <w:rPr>
          <w:rFonts w:ascii="Arial" w:hAnsi="Arial" w:cs="Arial"/>
          <w:b/>
          <w:bCs/>
          <w:color w:val="4F81BD"/>
          <w:sz w:val="22"/>
          <w:szCs w:val="22"/>
        </w:rPr>
        <w:t>4</w:t>
      </w:r>
      <w:r w:rsidRPr="008732B1">
        <w:rPr>
          <w:rFonts w:ascii="Arial" w:hAnsi="Arial" w:cs="Arial"/>
          <w:b/>
          <w:bCs/>
          <w:color w:val="4F81BD"/>
          <w:sz w:val="22"/>
          <w:szCs w:val="22"/>
          <w:u w:val="single"/>
        </w:rPr>
        <w:t xml:space="preserve"> Information des candidats</w:t>
      </w:r>
    </w:p>
    <w:p w:rsidR="008B36C0" w:rsidRPr="008732B1" w:rsidRDefault="008B36C0" w:rsidP="00A36C74">
      <w:pPr>
        <w:jc w:val="both"/>
        <w:rPr>
          <w:rFonts w:ascii="Arial" w:hAnsi="Arial" w:cs="Arial"/>
          <w:b/>
          <w:bCs/>
          <w:sz w:val="22"/>
          <w:szCs w:val="22"/>
          <w:u w:val="single"/>
        </w:rPr>
      </w:pPr>
    </w:p>
    <w:p w:rsidR="008B36C0" w:rsidRPr="008732B1" w:rsidRDefault="008B36C0" w:rsidP="00A36C74">
      <w:pPr>
        <w:autoSpaceDE w:val="0"/>
        <w:autoSpaceDN w:val="0"/>
        <w:adjustRightInd w:val="0"/>
        <w:jc w:val="both"/>
        <w:rPr>
          <w:rFonts w:ascii="Arial" w:hAnsi="Arial" w:cs="Arial"/>
          <w:sz w:val="22"/>
          <w:szCs w:val="22"/>
        </w:rPr>
      </w:pPr>
      <w:r w:rsidRPr="008732B1">
        <w:rPr>
          <w:rFonts w:ascii="Arial" w:hAnsi="Arial" w:cs="Arial"/>
          <w:sz w:val="22"/>
          <w:szCs w:val="22"/>
        </w:rPr>
        <w:t>Les candidats sont informés à l’avance des date(s) et horaire(s) des évaluations selon les modalités fixées par le chef d’établissement.</w:t>
      </w:r>
    </w:p>
    <w:p w:rsidR="008B36C0" w:rsidRPr="008732B1" w:rsidRDefault="008B36C0" w:rsidP="00A36C74">
      <w:pPr>
        <w:autoSpaceDE w:val="0"/>
        <w:autoSpaceDN w:val="0"/>
        <w:adjustRightInd w:val="0"/>
        <w:jc w:val="both"/>
        <w:rPr>
          <w:rFonts w:ascii="Arial" w:hAnsi="Arial" w:cs="Arial"/>
          <w:sz w:val="22"/>
          <w:szCs w:val="22"/>
        </w:rPr>
      </w:pPr>
    </w:p>
    <w:p w:rsidR="008B36C0" w:rsidRPr="008732B1" w:rsidRDefault="008B36C0" w:rsidP="00A36C74">
      <w:pPr>
        <w:autoSpaceDE w:val="0"/>
        <w:autoSpaceDN w:val="0"/>
        <w:adjustRightInd w:val="0"/>
        <w:jc w:val="both"/>
        <w:rPr>
          <w:rFonts w:ascii="Arial" w:hAnsi="Arial" w:cs="Arial"/>
          <w:sz w:val="22"/>
          <w:szCs w:val="22"/>
        </w:rPr>
      </w:pPr>
      <w:r w:rsidRPr="008732B1">
        <w:rPr>
          <w:rFonts w:ascii="Arial" w:hAnsi="Arial" w:cs="Arial"/>
          <w:sz w:val="22"/>
          <w:szCs w:val="22"/>
        </w:rPr>
        <w:t xml:space="preserve"> Exemples :</w:t>
      </w:r>
    </w:p>
    <w:p w:rsidR="008B36C0" w:rsidRPr="008732B1" w:rsidRDefault="008B36C0" w:rsidP="00A36C74">
      <w:pPr>
        <w:autoSpaceDE w:val="0"/>
        <w:autoSpaceDN w:val="0"/>
        <w:adjustRightInd w:val="0"/>
        <w:rPr>
          <w:rFonts w:ascii="Arial" w:hAnsi="Arial" w:cs="Arial"/>
          <w:sz w:val="22"/>
          <w:szCs w:val="22"/>
        </w:rPr>
      </w:pPr>
      <w:r w:rsidRPr="008732B1">
        <w:rPr>
          <w:rFonts w:ascii="Arial" w:hAnsi="Arial" w:cs="Arial"/>
          <w:sz w:val="22"/>
          <w:szCs w:val="22"/>
        </w:rPr>
        <w:t xml:space="preserve">                − Information écrite,</w:t>
      </w:r>
    </w:p>
    <w:p w:rsidR="008B36C0" w:rsidRPr="008732B1" w:rsidRDefault="008B36C0" w:rsidP="00A36C74">
      <w:pPr>
        <w:autoSpaceDE w:val="0"/>
        <w:autoSpaceDN w:val="0"/>
        <w:adjustRightInd w:val="0"/>
        <w:rPr>
          <w:rFonts w:ascii="Arial" w:hAnsi="Arial" w:cs="Arial"/>
          <w:sz w:val="22"/>
          <w:szCs w:val="22"/>
        </w:rPr>
      </w:pPr>
      <w:r w:rsidRPr="008732B1">
        <w:rPr>
          <w:rFonts w:ascii="Arial" w:hAnsi="Arial" w:cs="Arial"/>
          <w:sz w:val="22"/>
          <w:szCs w:val="22"/>
        </w:rPr>
        <w:t xml:space="preserve">                − Remise en mains propres d’une convocation (dans ce cas, il est conseillé de faire émarger les      </w:t>
      </w:r>
    </w:p>
    <w:p w:rsidR="008B36C0" w:rsidRPr="008732B1" w:rsidRDefault="008B36C0" w:rsidP="00E85CA0">
      <w:pPr>
        <w:autoSpaceDE w:val="0"/>
        <w:autoSpaceDN w:val="0"/>
        <w:adjustRightInd w:val="0"/>
        <w:rPr>
          <w:rFonts w:ascii="Arial" w:hAnsi="Arial" w:cs="Arial"/>
          <w:sz w:val="22"/>
          <w:szCs w:val="22"/>
        </w:rPr>
      </w:pPr>
      <w:r w:rsidRPr="008732B1">
        <w:rPr>
          <w:rFonts w:ascii="Arial" w:hAnsi="Arial" w:cs="Arial"/>
          <w:sz w:val="22"/>
          <w:szCs w:val="22"/>
        </w:rPr>
        <w:t xml:space="preserve">                   </w:t>
      </w:r>
      <w:r w:rsidR="00E85CA0">
        <w:rPr>
          <w:rFonts w:ascii="Arial" w:hAnsi="Arial" w:cs="Arial"/>
          <w:sz w:val="22"/>
          <w:szCs w:val="22"/>
        </w:rPr>
        <w:t>stagiaires</w:t>
      </w:r>
      <w:r w:rsidRPr="008732B1">
        <w:rPr>
          <w:rFonts w:ascii="Arial" w:hAnsi="Arial" w:cs="Arial"/>
          <w:sz w:val="22"/>
          <w:szCs w:val="22"/>
        </w:rPr>
        <w:t xml:space="preserve"> lors de </w:t>
      </w:r>
      <w:r w:rsidR="00E85CA0">
        <w:rPr>
          <w:rFonts w:ascii="Arial" w:hAnsi="Arial" w:cs="Arial"/>
          <w:sz w:val="22"/>
          <w:szCs w:val="22"/>
        </w:rPr>
        <w:t>la remise de la convocation)</w:t>
      </w:r>
    </w:p>
    <w:p w:rsidR="008B36C0" w:rsidRPr="008732B1" w:rsidRDefault="008B36C0" w:rsidP="00A36C74">
      <w:pPr>
        <w:rPr>
          <w:rFonts w:ascii="Arial" w:hAnsi="Arial" w:cs="Arial"/>
          <w:sz w:val="22"/>
          <w:szCs w:val="22"/>
        </w:rPr>
      </w:pPr>
      <w:r w:rsidRPr="008732B1">
        <w:rPr>
          <w:rFonts w:ascii="Arial" w:hAnsi="Arial" w:cs="Arial"/>
          <w:sz w:val="22"/>
          <w:szCs w:val="22"/>
        </w:rPr>
        <w:t xml:space="preserve">                − Ou toute autre forme adoptée par l’établissement.</w:t>
      </w:r>
    </w:p>
    <w:p w:rsidR="008B36C0" w:rsidRPr="008732B1" w:rsidRDefault="008B36C0" w:rsidP="00A36C74">
      <w:pPr>
        <w:rPr>
          <w:rFonts w:ascii="Arial" w:hAnsi="Arial" w:cs="Arial"/>
          <w:sz w:val="22"/>
          <w:szCs w:val="22"/>
        </w:rPr>
      </w:pPr>
    </w:p>
    <w:p w:rsidR="008B36C0" w:rsidRPr="008732B1" w:rsidRDefault="008B36C0" w:rsidP="00A36C74">
      <w:pPr>
        <w:jc w:val="both"/>
        <w:rPr>
          <w:rFonts w:ascii="Arial" w:hAnsi="Arial" w:cs="Arial"/>
          <w:b/>
          <w:color w:val="4F81BD"/>
          <w:sz w:val="22"/>
          <w:szCs w:val="22"/>
          <w:u w:val="single"/>
        </w:rPr>
      </w:pPr>
      <w:r w:rsidRPr="008732B1">
        <w:rPr>
          <w:rFonts w:ascii="Arial" w:hAnsi="Arial" w:cs="Arial"/>
          <w:b/>
          <w:color w:val="4F81BD"/>
          <w:sz w:val="22"/>
          <w:szCs w:val="22"/>
        </w:rPr>
        <w:t>3.</w:t>
      </w:r>
      <w:r w:rsidR="003E3D77">
        <w:rPr>
          <w:rFonts w:ascii="Arial" w:hAnsi="Arial" w:cs="Arial"/>
          <w:b/>
          <w:color w:val="4F81BD"/>
          <w:sz w:val="22"/>
          <w:szCs w:val="22"/>
        </w:rPr>
        <w:t>5</w:t>
      </w:r>
      <w:r w:rsidRPr="008732B1">
        <w:rPr>
          <w:rFonts w:ascii="Arial" w:hAnsi="Arial" w:cs="Arial"/>
          <w:b/>
          <w:color w:val="4F81BD"/>
          <w:sz w:val="22"/>
          <w:szCs w:val="22"/>
          <w:u w:val="single"/>
        </w:rPr>
        <w:t xml:space="preserve"> Absences</w:t>
      </w:r>
    </w:p>
    <w:p w:rsidR="008B36C0" w:rsidRPr="008732B1" w:rsidRDefault="008B36C0" w:rsidP="00A36C74">
      <w:pPr>
        <w:jc w:val="both"/>
        <w:rPr>
          <w:rFonts w:ascii="Arial" w:hAnsi="Arial" w:cs="Arial"/>
          <w:b/>
          <w:sz w:val="22"/>
          <w:szCs w:val="22"/>
          <w:u w:val="single"/>
        </w:rPr>
      </w:pPr>
    </w:p>
    <w:p w:rsidR="008B36C0" w:rsidRPr="008732B1" w:rsidRDefault="008B36C0" w:rsidP="00A36C74">
      <w:pPr>
        <w:jc w:val="both"/>
        <w:rPr>
          <w:rFonts w:ascii="Arial" w:hAnsi="Arial" w:cs="Arial"/>
          <w:sz w:val="22"/>
          <w:szCs w:val="22"/>
        </w:rPr>
      </w:pPr>
      <w:r w:rsidRPr="008732B1">
        <w:rPr>
          <w:rFonts w:ascii="Arial" w:hAnsi="Arial" w:cs="Arial"/>
          <w:sz w:val="22"/>
          <w:szCs w:val="22"/>
        </w:rPr>
        <w:t>En cas d</w:t>
      </w:r>
      <w:r w:rsidRPr="008732B1">
        <w:rPr>
          <w:rFonts w:ascii="Arial" w:hAnsi="Arial" w:cs="Arial"/>
          <w:b/>
          <w:sz w:val="22"/>
          <w:szCs w:val="22"/>
        </w:rPr>
        <w:t>’absence</w:t>
      </w:r>
      <w:r w:rsidR="00E85CA0">
        <w:rPr>
          <w:rFonts w:ascii="Arial" w:hAnsi="Arial" w:cs="Arial"/>
          <w:sz w:val="22"/>
          <w:szCs w:val="22"/>
        </w:rPr>
        <w:t xml:space="preserve"> d’un candidat pour les </w:t>
      </w:r>
      <w:r w:rsidRPr="008732B1">
        <w:rPr>
          <w:rFonts w:ascii="Arial" w:hAnsi="Arial" w:cs="Arial"/>
          <w:sz w:val="22"/>
          <w:szCs w:val="22"/>
        </w:rPr>
        <w:t>évaluation</w:t>
      </w:r>
      <w:r w:rsidR="00E85CA0">
        <w:rPr>
          <w:rFonts w:ascii="Arial" w:hAnsi="Arial" w:cs="Arial"/>
          <w:sz w:val="22"/>
          <w:szCs w:val="22"/>
        </w:rPr>
        <w:t>s</w:t>
      </w:r>
      <w:r w:rsidRPr="008732B1">
        <w:rPr>
          <w:rFonts w:ascii="Arial" w:hAnsi="Arial" w:cs="Arial"/>
          <w:sz w:val="22"/>
          <w:szCs w:val="22"/>
        </w:rPr>
        <w:t xml:space="preserve"> écrite</w:t>
      </w:r>
      <w:r w:rsidR="00E85CA0">
        <w:rPr>
          <w:rFonts w:ascii="Arial" w:hAnsi="Arial" w:cs="Arial"/>
          <w:sz w:val="22"/>
          <w:szCs w:val="22"/>
        </w:rPr>
        <w:t>s</w:t>
      </w:r>
      <w:r w:rsidRPr="008732B1">
        <w:rPr>
          <w:rFonts w:ascii="Arial" w:hAnsi="Arial" w:cs="Arial"/>
          <w:sz w:val="22"/>
          <w:szCs w:val="22"/>
        </w:rPr>
        <w:t xml:space="preserve"> il convient :</w:t>
      </w:r>
    </w:p>
    <w:p w:rsidR="008B36C0" w:rsidRPr="008732B1" w:rsidRDefault="008B36C0" w:rsidP="00A36C74">
      <w:pPr>
        <w:jc w:val="both"/>
        <w:rPr>
          <w:rFonts w:ascii="Arial" w:hAnsi="Arial" w:cs="Arial"/>
          <w:sz w:val="22"/>
          <w:szCs w:val="22"/>
        </w:rPr>
      </w:pPr>
      <w:r w:rsidRPr="008732B1">
        <w:rPr>
          <w:rFonts w:ascii="Arial" w:hAnsi="Arial" w:cs="Arial"/>
          <w:sz w:val="22"/>
          <w:szCs w:val="22"/>
        </w:rPr>
        <w:t>- Si cette absence est justifiée (à l’appréciation du chef d’établissement) de le convoquer à nouveau officiellement à une  date ultérieure,  et une autre situation d’évaluation, comportant les mêmes exigences, lui sera donnée.</w:t>
      </w:r>
    </w:p>
    <w:p w:rsidR="008B36C0" w:rsidRPr="008732B1" w:rsidRDefault="008B36C0" w:rsidP="00A36C74">
      <w:pPr>
        <w:jc w:val="both"/>
        <w:rPr>
          <w:rFonts w:ascii="Arial" w:hAnsi="Arial" w:cs="Arial"/>
          <w:sz w:val="22"/>
          <w:szCs w:val="22"/>
        </w:rPr>
      </w:pPr>
    </w:p>
    <w:p w:rsidR="008B36C0" w:rsidRPr="00262D3E" w:rsidRDefault="008B36C0" w:rsidP="00A36C74">
      <w:pPr>
        <w:jc w:val="both"/>
        <w:rPr>
          <w:rFonts w:ascii="Arial" w:hAnsi="Arial" w:cs="Arial"/>
          <w:sz w:val="22"/>
          <w:szCs w:val="22"/>
        </w:rPr>
      </w:pPr>
      <w:r w:rsidRPr="008732B1">
        <w:rPr>
          <w:rFonts w:ascii="Arial" w:hAnsi="Arial" w:cs="Arial"/>
          <w:sz w:val="22"/>
          <w:szCs w:val="22"/>
        </w:rPr>
        <w:t xml:space="preserve">- </w:t>
      </w:r>
      <w:r>
        <w:rPr>
          <w:rFonts w:ascii="Arial" w:hAnsi="Arial" w:cs="Arial"/>
          <w:sz w:val="22"/>
          <w:szCs w:val="22"/>
        </w:rPr>
        <w:t xml:space="preserve"> </w:t>
      </w:r>
      <w:r w:rsidRPr="008732B1">
        <w:rPr>
          <w:rFonts w:ascii="Arial" w:hAnsi="Arial" w:cs="Arial"/>
          <w:sz w:val="22"/>
          <w:szCs w:val="22"/>
        </w:rPr>
        <w:t>Si cette absence n’est pas justifiée</w:t>
      </w:r>
      <w:r w:rsidRPr="00262D3E">
        <w:rPr>
          <w:rFonts w:ascii="Arial" w:hAnsi="Arial" w:cs="Arial"/>
          <w:sz w:val="22"/>
          <w:szCs w:val="22"/>
        </w:rPr>
        <w:t xml:space="preserve"> </w:t>
      </w:r>
      <w:r>
        <w:rPr>
          <w:rFonts w:ascii="Arial" w:hAnsi="Arial" w:cs="Arial"/>
          <w:sz w:val="22"/>
          <w:szCs w:val="22"/>
        </w:rPr>
        <w:t>ou s</w:t>
      </w:r>
      <w:r w:rsidRPr="00262D3E">
        <w:rPr>
          <w:rFonts w:ascii="Arial" w:hAnsi="Arial" w:cs="Arial"/>
          <w:sz w:val="22"/>
          <w:szCs w:val="22"/>
        </w:rPr>
        <w:t>’il ne se présente pas à la 2</w:t>
      </w:r>
      <w:r w:rsidRPr="00262D3E">
        <w:rPr>
          <w:rFonts w:ascii="Arial" w:hAnsi="Arial" w:cs="Arial"/>
          <w:sz w:val="22"/>
          <w:szCs w:val="22"/>
          <w:vertAlign w:val="superscript"/>
        </w:rPr>
        <w:t>ème</w:t>
      </w:r>
      <w:r w:rsidRPr="00262D3E">
        <w:rPr>
          <w:rFonts w:ascii="Arial" w:hAnsi="Arial" w:cs="Arial"/>
          <w:sz w:val="22"/>
          <w:szCs w:val="22"/>
        </w:rPr>
        <w:t xml:space="preserve"> évaluation, le professeur</w:t>
      </w:r>
      <w:r w:rsidRPr="00262D3E">
        <w:rPr>
          <w:rFonts w:ascii="Arial" w:hAnsi="Arial"/>
          <w:sz w:val="22"/>
          <w:szCs w:val="22"/>
        </w:rPr>
        <w:t xml:space="preserve"> indique " absent " sur le document d'évaluation de la situation d'évaluation et lui attribuent la note zéro. Le candidat peut éventuellement améliorer son score par les notes obtenues aux autres situations d'évaluation</w:t>
      </w:r>
      <w:r>
        <w:rPr>
          <w:rFonts w:ascii="Arial" w:hAnsi="Arial"/>
          <w:sz w:val="22"/>
          <w:szCs w:val="22"/>
        </w:rPr>
        <w:t>.</w:t>
      </w:r>
    </w:p>
    <w:p w:rsidR="008B36C0" w:rsidRDefault="008B36C0" w:rsidP="00A36C74">
      <w:pPr>
        <w:rPr>
          <w:rFonts w:ascii="Arial" w:hAnsi="Arial" w:cs="Arial"/>
          <w:b/>
          <w:color w:val="4F81BD"/>
          <w:sz w:val="22"/>
          <w:szCs w:val="22"/>
        </w:rPr>
      </w:pPr>
    </w:p>
    <w:p w:rsidR="008B36C0" w:rsidRPr="008732B1" w:rsidRDefault="008B36C0" w:rsidP="00A36C74">
      <w:pPr>
        <w:rPr>
          <w:rFonts w:ascii="Arial" w:hAnsi="Arial" w:cs="Arial"/>
          <w:b/>
          <w:color w:val="4F81BD"/>
          <w:sz w:val="22"/>
          <w:szCs w:val="22"/>
          <w:u w:val="single"/>
        </w:rPr>
      </w:pPr>
      <w:r w:rsidRPr="008732B1">
        <w:rPr>
          <w:rFonts w:ascii="Arial" w:hAnsi="Arial" w:cs="Arial"/>
          <w:b/>
          <w:color w:val="4F81BD"/>
          <w:sz w:val="22"/>
          <w:szCs w:val="22"/>
        </w:rPr>
        <w:lastRenderedPageBreak/>
        <w:t>3.</w:t>
      </w:r>
      <w:r w:rsidR="003E3D77">
        <w:rPr>
          <w:rFonts w:ascii="Arial" w:hAnsi="Arial" w:cs="Arial"/>
          <w:b/>
          <w:color w:val="4F81BD"/>
          <w:sz w:val="22"/>
          <w:szCs w:val="22"/>
        </w:rPr>
        <w:t>6</w:t>
      </w:r>
      <w:r w:rsidRPr="008732B1">
        <w:rPr>
          <w:rFonts w:ascii="Arial" w:hAnsi="Arial" w:cs="Arial"/>
          <w:b/>
          <w:color w:val="4F81BD"/>
          <w:sz w:val="22"/>
          <w:szCs w:val="22"/>
          <w:u w:val="single"/>
        </w:rPr>
        <w:t xml:space="preserve"> Le dossier pour le jury de délibération </w:t>
      </w:r>
    </w:p>
    <w:p w:rsidR="008B36C0" w:rsidRPr="008732B1" w:rsidRDefault="008B36C0" w:rsidP="00A36C74">
      <w:pPr>
        <w:rPr>
          <w:rFonts w:ascii="Arial" w:hAnsi="Arial" w:cs="Arial"/>
          <w:b/>
          <w:sz w:val="22"/>
          <w:szCs w:val="22"/>
          <w:u w:val="single"/>
        </w:rPr>
      </w:pPr>
    </w:p>
    <w:p w:rsidR="008B36C0" w:rsidRPr="008732B1" w:rsidRDefault="008B36C0" w:rsidP="00A36C74">
      <w:pPr>
        <w:rPr>
          <w:rFonts w:ascii="Arial" w:hAnsi="Arial" w:cs="Arial"/>
          <w:b/>
          <w:bCs/>
          <w:sz w:val="22"/>
          <w:szCs w:val="22"/>
        </w:rPr>
      </w:pPr>
      <w:r w:rsidRPr="008732B1">
        <w:rPr>
          <w:rFonts w:ascii="Arial" w:hAnsi="Arial" w:cs="Arial"/>
          <w:b/>
          <w:bCs/>
          <w:sz w:val="22"/>
          <w:szCs w:val="22"/>
        </w:rPr>
        <w:t>P</w:t>
      </w:r>
      <w:r w:rsidR="00E85CA0">
        <w:rPr>
          <w:rFonts w:ascii="Arial" w:hAnsi="Arial" w:cs="Arial"/>
          <w:b/>
          <w:bCs/>
          <w:sz w:val="22"/>
          <w:szCs w:val="22"/>
        </w:rPr>
        <w:t>our chaque classe, le formateur</w:t>
      </w:r>
      <w:r w:rsidRPr="008732B1">
        <w:rPr>
          <w:rFonts w:ascii="Arial" w:hAnsi="Arial" w:cs="Arial"/>
          <w:b/>
          <w:bCs/>
          <w:sz w:val="22"/>
          <w:szCs w:val="22"/>
        </w:rPr>
        <w:t>, sous contrôle du Chef d’établissement :</w:t>
      </w:r>
    </w:p>
    <w:p w:rsidR="008B36C0" w:rsidRPr="008732B1" w:rsidRDefault="008B36C0" w:rsidP="00A36C74">
      <w:pPr>
        <w:ind w:left="360"/>
        <w:rPr>
          <w:rFonts w:ascii="Arial" w:hAnsi="Arial" w:cs="Arial"/>
          <w:sz w:val="22"/>
          <w:szCs w:val="22"/>
          <w:u w:val="single"/>
        </w:rPr>
      </w:pPr>
    </w:p>
    <w:p w:rsidR="008B36C0" w:rsidRPr="008732B1" w:rsidRDefault="008B36C0" w:rsidP="00A36C74">
      <w:pPr>
        <w:numPr>
          <w:ilvl w:val="0"/>
          <w:numId w:val="2"/>
        </w:numPr>
        <w:jc w:val="both"/>
        <w:rPr>
          <w:rFonts w:ascii="Arial" w:hAnsi="Arial" w:cs="Arial"/>
          <w:sz w:val="22"/>
          <w:szCs w:val="22"/>
        </w:rPr>
      </w:pPr>
      <w:r w:rsidRPr="008732B1">
        <w:rPr>
          <w:rFonts w:ascii="Arial" w:hAnsi="Arial" w:cs="Arial"/>
          <w:sz w:val="22"/>
          <w:szCs w:val="22"/>
        </w:rPr>
        <w:t xml:space="preserve">prépare une enveloppe avec : Nom et adresse de l’établissement, intitulé exact du baccalauréat professionnel, nom du professeur, date de(s) évaluation(s),   </w:t>
      </w:r>
    </w:p>
    <w:p w:rsidR="008B36C0" w:rsidRPr="008732B1" w:rsidRDefault="008B36C0" w:rsidP="00A36C74">
      <w:pPr>
        <w:ind w:left="720"/>
        <w:jc w:val="both"/>
        <w:rPr>
          <w:rFonts w:ascii="Arial" w:hAnsi="Arial" w:cs="Arial"/>
          <w:sz w:val="22"/>
          <w:szCs w:val="22"/>
        </w:rPr>
      </w:pPr>
    </w:p>
    <w:p w:rsidR="008B36C0" w:rsidRPr="008732B1" w:rsidRDefault="008B36C0" w:rsidP="00A36C74">
      <w:pPr>
        <w:numPr>
          <w:ilvl w:val="0"/>
          <w:numId w:val="2"/>
        </w:numPr>
        <w:jc w:val="both"/>
        <w:rPr>
          <w:rFonts w:ascii="Arial" w:hAnsi="Arial" w:cs="Arial"/>
          <w:sz w:val="22"/>
          <w:szCs w:val="22"/>
        </w:rPr>
      </w:pPr>
      <w:r w:rsidRPr="008732B1">
        <w:rPr>
          <w:rFonts w:ascii="Arial" w:hAnsi="Arial" w:cs="Arial"/>
          <w:sz w:val="22"/>
          <w:szCs w:val="22"/>
        </w:rPr>
        <w:t xml:space="preserve">regroupe, dans cette enveloppe, l’ensemble des </w:t>
      </w:r>
      <w:r w:rsidR="00E85CA0">
        <w:rPr>
          <w:rFonts w:ascii="Arial" w:hAnsi="Arial" w:cs="Arial"/>
          <w:sz w:val="22"/>
          <w:szCs w:val="22"/>
        </w:rPr>
        <w:t>copies et productions des stagiaires</w:t>
      </w:r>
      <w:r w:rsidRPr="008732B1">
        <w:rPr>
          <w:rFonts w:ascii="Arial" w:hAnsi="Arial" w:cs="Arial"/>
          <w:sz w:val="22"/>
          <w:szCs w:val="22"/>
        </w:rPr>
        <w:t xml:space="preserve"> classées par ordre alphabétique et la fiche récapitulative des propositions de notes de PSE,</w:t>
      </w:r>
    </w:p>
    <w:p w:rsidR="008B36C0" w:rsidRPr="008732B1" w:rsidRDefault="008B36C0" w:rsidP="00A36C74">
      <w:pPr>
        <w:jc w:val="both"/>
        <w:rPr>
          <w:rFonts w:ascii="Arial" w:hAnsi="Arial" w:cs="Arial"/>
          <w:sz w:val="22"/>
          <w:szCs w:val="22"/>
        </w:rPr>
      </w:pPr>
    </w:p>
    <w:p w:rsidR="008B36C0" w:rsidRPr="008732B1" w:rsidRDefault="008B36C0" w:rsidP="00A36C74">
      <w:pPr>
        <w:numPr>
          <w:ilvl w:val="0"/>
          <w:numId w:val="2"/>
        </w:numPr>
        <w:jc w:val="both"/>
        <w:rPr>
          <w:rFonts w:ascii="Arial" w:hAnsi="Arial" w:cs="Arial"/>
          <w:sz w:val="22"/>
          <w:szCs w:val="22"/>
        </w:rPr>
      </w:pPr>
      <w:r w:rsidRPr="008732B1">
        <w:rPr>
          <w:rFonts w:ascii="Arial" w:hAnsi="Arial" w:cs="Arial"/>
          <w:sz w:val="22"/>
          <w:szCs w:val="22"/>
        </w:rPr>
        <w:t>transmet le tout au Chef d’établissement qui les tiendra à disposition des jurys de délibération.</w:t>
      </w:r>
    </w:p>
    <w:p w:rsidR="008B36C0" w:rsidRPr="008732B1" w:rsidRDefault="008B36C0" w:rsidP="00A36C74">
      <w:pPr>
        <w:jc w:val="both"/>
        <w:rPr>
          <w:rFonts w:ascii="Arial" w:hAnsi="Arial" w:cs="Arial"/>
          <w:sz w:val="22"/>
          <w:szCs w:val="22"/>
        </w:rPr>
      </w:pPr>
    </w:p>
    <w:p w:rsidR="008B36C0" w:rsidRPr="008732B1" w:rsidRDefault="008B36C0" w:rsidP="00A36C74">
      <w:pPr>
        <w:jc w:val="both"/>
        <w:rPr>
          <w:rFonts w:ascii="Arial" w:hAnsi="Arial" w:cs="Arial"/>
          <w:sz w:val="22"/>
          <w:szCs w:val="22"/>
        </w:rPr>
      </w:pPr>
      <w:r w:rsidRPr="008732B1">
        <w:rPr>
          <w:rFonts w:ascii="Arial" w:hAnsi="Arial" w:cs="Arial"/>
          <w:b/>
          <w:bCs/>
          <w:sz w:val="22"/>
          <w:szCs w:val="22"/>
        </w:rPr>
        <w:t>L'ensemble de ces documents doit être, suite à la délibération du jury, archivé</w:t>
      </w:r>
      <w:r w:rsidRPr="008732B1">
        <w:rPr>
          <w:rFonts w:ascii="Arial" w:hAnsi="Arial" w:cs="Arial"/>
          <w:sz w:val="22"/>
          <w:szCs w:val="22"/>
        </w:rPr>
        <w:t xml:space="preserve"> (dans l’établissement de formation) et tenu à disposition de l’autorité académique (inspection académique  – Division des examens et concours) pour la session considérée et jusqu’à la session suivante. </w:t>
      </w:r>
    </w:p>
    <w:p w:rsidR="008B36C0" w:rsidRPr="008732B1" w:rsidRDefault="008B36C0" w:rsidP="00A36C74">
      <w:pPr>
        <w:jc w:val="both"/>
        <w:rPr>
          <w:rFonts w:ascii="Arial" w:hAnsi="Arial" w:cs="Arial"/>
          <w:sz w:val="22"/>
          <w:szCs w:val="22"/>
        </w:rPr>
      </w:pPr>
    </w:p>
    <w:p w:rsidR="008B36C0" w:rsidRPr="008732B1" w:rsidRDefault="008B36C0" w:rsidP="00A36C74">
      <w:pPr>
        <w:jc w:val="both"/>
        <w:rPr>
          <w:rFonts w:ascii="Arial" w:hAnsi="Arial" w:cs="Arial"/>
          <w:i/>
          <w:sz w:val="22"/>
          <w:szCs w:val="22"/>
          <w:u w:val="single"/>
        </w:rPr>
      </w:pPr>
      <w:r w:rsidRPr="008732B1">
        <w:rPr>
          <w:rFonts w:ascii="Arial" w:hAnsi="Arial" w:cs="Arial"/>
          <w:i/>
          <w:sz w:val="22"/>
          <w:szCs w:val="22"/>
          <w:u w:val="single"/>
        </w:rPr>
        <w:t xml:space="preserve">Remarque : </w:t>
      </w:r>
      <w:r w:rsidRPr="008732B1">
        <w:rPr>
          <w:rFonts w:ascii="Arial" w:hAnsi="Arial" w:cs="Arial"/>
          <w:i/>
          <w:sz w:val="22"/>
          <w:szCs w:val="22"/>
        </w:rPr>
        <w:t xml:space="preserve">La note de PSE  est « rattachée » à l’une des épreuves professionnelles. </w:t>
      </w:r>
    </w:p>
    <w:p w:rsidR="008B36C0" w:rsidRPr="008732B1" w:rsidRDefault="008B36C0" w:rsidP="00A36C74">
      <w:pPr>
        <w:jc w:val="both"/>
        <w:rPr>
          <w:rFonts w:ascii="Arial" w:hAnsi="Arial" w:cs="Arial"/>
          <w:i/>
          <w:sz w:val="22"/>
          <w:szCs w:val="22"/>
        </w:rPr>
      </w:pPr>
      <w:r w:rsidRPr="008732B1">
        <w:rPr>
          <w:rFonts w:ascii="Arial" w:hAnsi="Arial" w:cs="Arial"/>
          <w:b/>
          <w:i/>
          <w:sz w:val="22"/>
          <w:szCs w:val="22"/>
        </w:rPr>
        <w:t>La saisie des notes doit être faite avant la mi-juin</w:t>
      </w:r>
      <w:r w:rsidRPr="008732B1">
        <w:rPr>
          <w:rFonts w:ascii="Arial" w:hAnsi="Arial" w:cs="Arial"/>
          <w:i/>
          <w:sz w:val="22"/>
          <w:szCs w:val="22"/>
        </w:rPr>
        <w:t xml:space="preserve"> (fin de cycle, classe de terminale), calendrier fixé par la Division des examens et concours, cette note est arrondie </w:t>
      </w:r>
      <w:r w:rsidRPr="008732B1">
        <w:rPr>
          <w:rFonts w:ascii="Arial" w:hAnsi="Arial" w:cs="Arial"/>
          <w:b/>
          <w:bCs/>
          <w:i/>
          <w:sz w:val="22"/>
          <w:szCs w:val="22"/>
        </w:rPr>
        <w:t>au ½ point supérieur</w:t>
      </w:r>
      <w:r w:rsidRPr="008732B1">
        <w:rPr>
          <w:rFonts w:ascii="Arial" w:hAnsi="Arial" w:cs="Arial"/>
          <w:i/>
          <w:sz w:val="22"/>
          <w:szCs w:val="22"/>
        </w:rPr>
        <w:t>.</w:t>
      </w:r>
    </w:p>
    <w:p w:rsidR="008B36C0" w:rsidRPr="008732B1" w:rsidRDefault="008B36C0" w:rsidP="00A36C74">
      <w:pPr>
        <w:jc w:val="both"/>
        <w:rPr>
          <w:rFonts w:ascii="Arial" w:hAnsi="Arial" w:cs="Arial"/>
          <w:sz w:val="22"/>
          <w:szCs w:val="22"/>
        </w:rPr>
      </w:pPr>
    </w:p>
    <w:p w:rsidR="008B36C0" w:rsidRDefault="008B36C0" w:rsidP="00A36C74">
      <w:pPr>
        <w:jc w:val="both"/>
        <w:rPr>
          <w:rFonts w:ascii="Arial" w:hAnsi="Arial" w:cs="Arial"/>
          <w:sz w:val="22"/>
          <w:szCs w:val="22"/>
        </w:rPr>
      </w:pPr>
    </w:p>
    <w:p w:rsidR="008B36C0" w:rsidRPr="008732B1" w:rsidRDefault="008B36C0" w:rsidP="00A36C74">
      <w:pPr>
        <w:pBdr>
          <w:top w:val="single" w:sz="4" w:space="1" w:color="auto"/>
          <w:left w:val="single" w:sz="4" w:space="17" w:color="auto"/>
          <w:bottom w:val="single" w:sz="4" w:space="1" w:color="auto"/>
          <w:right w:val="single" w:sz="4" w:space="4" w:color="auto"/>
        </w:pBdr>
        <w:ind w:left="360"/>
        <w:rPr>
          <w:rFonts w:ascii="Arial" w:hAnsi="Arial" w:cs="Arial"/>
          <w:b/>
          <w:bCs/>
          <w:sz w:val="22"/>
          <w:szCs w:val="22"/>
        </w:rPr>
      </w:pPr>
      <w:r w:rsidRPr="008732B1">
        <w:rPr>
          <w:rFonts w:ascii="Arial" w:hAnsi="Arial" w:cs="Arial"/>
          <w:b/>
          <w:bCs/>
          <w:color w:val="C00000"/>
          <w:sz w:val="22"/>
          <w:szCs w:val="22"/>
          <w:u w:val="single"/>
        </w:rPr>
        <w:t>IMPORTANT</w:t>
      </w:r>
      <w:r w:rsidRPr="008732B1">
        <w:rPr>
          <w:rFonts w:ascii="Arial" w:hAnsi="Arial" w:cs="Arial"/>
          <w:b/>
          <w:bCs/>
          <w:color w:val="C00000"/>
          <w:sz w:val="22"/>
          <w:szCs w:val="22"/>
        </w:rPr>
        <w:t xml:space="preserve"> </w:t>
      </w:r>
      <w:r w:rsidRPr="008732B1">
        <w:rPr>
          <w:rFonts w:ascii="Arial" w:hAnsi="Arial" w:cs="Arial"/>
          <w:b/>
          <w:bCs/>
          <w:sz w:val="22"/>
          <w:szCs w:val="22"/>
        </w:rPr>
        <w:t xml:space="preserve">: </w:t>
      </w:r>
    </w:p>
    <w:p w:rsidR="008B36C0" w:rsidRPr="008732B1" w:rsidRDefault="008B36C0" w:rsidP="00A36C74">
      <w:pPr>
        <w:pBdr>
          <w:top w:val="single" w:sz="4" w:space="1" w:color="auto"/>
          <w:left w:val="single" w:sz="4" w:space="17" w:color="auto"/>
          <w:bottom w:val="single" w:sz="4" w:space="1" w:color="auto"/>
          <w:right w:val="single" w:sz="4" w:space="4" w:color="auto"/>
        </w:pBdr>
        <w:ind w:left="360"/>
        <w:rPr>
          <w:rFonts w:ascii="Arial" w:hAnsi="Arial" w:cs="Arial"/>
          <w:b/>
          <w:sz w:val="22"/>
          <w:szCs w:val="22"/>
        </w:rPr>
      </w:pPr>
    </w:p>
    <w:p w:rsidR="008B36C0" w:rsidRPr="008732B1" w:rsidRDefault="008B36C0" w:rsidP="00A36C74">
      <w:pPr>
        <w:pBdr>
          <w:top w:val="single" w:sz="4" w:space="1" w:color="auto"/>
          <w:left w:val="single" w:sz="4" w:space="17" w:color="auto"/>
          <w:bottom w:val="single" w:sz="4" w:space="1" w:color="auto"/>
          <w:right w:val="single" w:sz="4" w:space="4" w:color="auto"/>
        </w:pBdr>
        <w:ind w:left="360"/>
        <w:jc w:val="both"/>
        <w:rPr>
          <w:rFonts w:ascii="Arial" w:hAnsi="Arial" w:cs="Arial"/>
          <w:b/>
          <w:sz w:val="22"/>
          <w:szCs w:val="22"/>
        </w:rPr>
      </w:pPr>
      <w:r w:rsidRPr="008732B1">
        <w:rPr>
          <w:rFonts w:ascii="Arial" w:hAnsi="Arial" w:cs="Arial"/>
          <w:b/>
          <w:sz w:val="22"/>
          <w:szCs w:val="22"/>
        </w:rPr>
        <w:t>Les notes des évaluations par CCF</w:t>
      </w:r>
      <w:r w:rsidRPr="008732B1">
        <w:rPr>
          <w:rFonts w:ascii="Arial" w:hAnsi="Arial" w:cs="Arial"/>
          <w:sz w:val="22"/>
          <w:szCs w:val="22"/>
        </w:rPr>
        <w:t xml:space="preserve"> </w:t>
      </w:r>
      <w:r w:rsidRPr="008732B1">
        <w:rPr>
          <w:rFonts w:ascii="Arial" w:hAnsi="Arial" w:cs="Arial"/>
          <w:b/>
          <w:sz w:val="22"/>
          <w:szCs w:val="22"/>
        </w:rPr>
        <w:t>ne sont jamais </w:t>
      </w:r>
      <w:r w:rsidRPr="008732B1">
        <w:rPr>
          <w:rFonts w:ascii="Arial" w:hAnsi="Arial" w:cs="Arial"/>
          <w:sz w:val="22"/>
          <w:szCs w:val="22"/>
        </w:rPr>
        <w:t xml:space="preserve">communiquées aux candidats, ni prises en compte dans les moyennes des bulletins : elles restent </w:t>
      </w:r>
      <w:r w:rsidRPr="008732B1">
        <w:rPr>
          <w:rFonts w:ascii="Arial" w:hAnsi="Arial" w:cs="Arial"/>
          <w:b/>
          <w:sz w:val="22"/>
          <w:szCs w:val="22"/>
        </w:rPr>
        <w:t xml:space="preserve">confidentielles </w:t>
      </w:r>
      <w:r w:rsidRPr="008732B1">
        <w:rPr>
          <w:rFonts w:ascii="Arial" w:hAnsi="Arial" w:cs="Arial"/>
          <w:sz w:val="22"/>
          <w:szCs w:val="22"/>
        </w:rPr>
        <w:t>et sont arrêtées par le jury de délivrance du baccalauréat.</w:t>
      </w:r>
    </w:p>
    <w:p w:rsidR="008B36C0" w:rsidRPr="008732B1" w:rsidRDefault="008B36C0" w:rsidP="00A36C74">
      <w:pPr>
        <w:pBdr>
          <w:top w:val="single" w:sz="4" w:space="1" w:color="auto"/>
          <w:left w:val="single" w:sz="4" w:space="17" w:color="auto"/>
          <w:bottom w:val="single" w:sz="4" w:space="1" w:color="auto"/>
          <w:right w:val="single" w:sz="4" w:space="4" w:color="auto"/>
        </w:pBdr>
        <w:ind w:left="360"/>
        <w:jc w:val="both"/>
        <w:rPr>
          <w:rFonts w:ascii="Arial" w:hAnsi="Arial" w:cs="Arial"/>
          <w:sz w:val="22"/>
          <w:szCs w:val="22"/>
        </w:rPr>
      </w:pPr>
    </w:p>
    <w:p w:rsidR="008B36C0" w:rsidRPr="008732B1" w:rsidRDefault="008B36C0" w:rsidP="00A36C74">
      <w:pPr>
        <w:pBdr>
          <w:top w:val="single" w:sz="4" w:space="1" w:color="auto"/>
          <w:left w:val="single" w:sz="4" w:space="17" w:color="auto"/>
          <w:bottom w:val="single" w:sz="4" w:space="1" w:color="auto"/>
          <w:right w:val="single" w:sz="4" w:space="4" w:color="auto"/>
        </w:pBdr>
        <w:ind w:left="360"/>
        <w:jc w:val="both"/>
        <w:rPr>
          <w:rFonts w:ascii="Arial" w:hAnsi="Arial" w:cs="Arial"/>
          <w:sz w:val="22"/>
          <w:szCs w:val="22"/>
        </w:rPr>
      </w:pPr>
      <w:r w:rsidRPr="008732B1">
        <w:rPr>
          <w:rFonts w:ascii="Arial" w:hAnsi="Arial" w:cs="Arial"/>
          <w:sz w:val="22"/>
          <w:szCs w:val="22"/>
        </w:rPr>
        <w:t xml:space="preserve">L’obtention de la certification intermédiaire ne conditionne pas la poursuite en classe de terminale baccalauréat  professionnel (un candidat qui échoue au BEP ou </w:t>
      </w:r>
      <w:r w:rsidR="00E85CA0">
        <w:rPr>
          <w:rFonts w:ascii="Arial" w:hAnsi="Arial" w:cs="Arial"/>
          <w:sz w:val="22"/>
          <w:szCs w:val="22"/>
        </w:rPr>
        <w:t>CAP peut poursuivre sa formation</w:t>
      </w:r>
      <w:r w:rsidRPr="008732B1">
        <w:rPr>
          <w:rFonts w:ascii="Arial" w:hAnsi="Arial" w:cs="Arial"/>
          <w:sz w:val="22"/>
          <w:szCs w:val="22"/>
        </w:rPr>
        <w:t xml:space="preserve"> et se représenter, en candidat isolé - donc en épreuve ponctuelle - à la session suivante).</w:t>
      </w:r>
    </w:p>
    <w:p w:rsidR="008B36C0" w:rsidRDefault="008B36C0" w:rsidP="00A36C74">
      <w:pPr>
        <w:pStyle w:val="Titre2"/>
        <w:jc w:val="left"/>
        <w:rPr>
          <w:rFonts w:ascii="Arial" w:hAnsi="Arial" w:cs="Arial"/>
          <w:sz w:val="22"/>
          <w:szCs w:val="22"/>
        </w:rPr>
      </w:pPr>
      <w:bookmarkStart w:id="4" w:name="_Toc376449533"/>
    </w:p>
    <w:p w:rsidR="008B36C0" w:rsidRPr="008732B1" w:rsidRDefault="008B36C0" w:rsidP="00A36C74">
      <w:pPr>
        <w:pStyle w:val="Titre2"/>
        <w:jc w:val="left"/>
        <w:rPr>
          <w:rFonts w:ascii="Arial" w:hAnsi="Arial" w:cs="Arial"/>
          <w:sz w:val="22"/>
          <w:szCs w:val="22"/>
        </w:rPr>
      </w:pPr>
      <w:r w:rsidRPr="008732B1">
        <w:rPr>
          <w:rFonts w:ascii="Arial" w:hAnsi="Arial" w:cs="Arial"/>
          <w:sz w:val="22"/>
          <w:szCs w:val="22"/>
        </w:rPr>
        <w:t xml:space="preserve">4. </w:t>
      </w:r>
      <w:r w:rsidRPr="008732B1">
        <w:rPr>
          <w:rFonts w:ascii="Arial" w:hAnsi="Arial" w:cs="Arial"/>
          <w:sz w:val="22"/>
          <w:szCs w:val="22"/>
          <w:u w:val="single"/>
        </w:rPr>
        <w:t>Contrôle en cours de formation : évaluation de la PSE</w:t>
      </w:r>
      <w:bookmarkEnd w:id="4"/>
    </w:p>
    <w:p w:rsidR="008B36C0" w:rsidRPr="008732B1" w:rsidRDefault="008B36C0" w:rsidP="00A36C74">
      <w:pPr>
        <w:jc w:val="both"/>
        <w:rPr>
          <w:rFonts w:ascii="Arial" w:hAnsi="Arial" w:cs="Arial"/>
          <w:b/>
          <w:color w:val="C00000"/>
          <w:sz w:val="22"/>
          <w:szCs w:val="22"/>
          <w:u w:val="single"/>
        </w:rPr>
      </w:pPr>
    </w:p>
    <w:p w:rsidR="008B36C0" w:rsidRPr="008732B1" w:rsidRDefault="008B36C0" w:rsidP="00A36C74">
      <w:pPr>
        <w:jc w:val="both"/>
        <w:rPr>
          <w:rFonts w:ascii="Arial" w:hAnsi="Arial" w:cs="Arial"/>
          <w:b/>
          <w:color w:val="4F81BD"/>
          <w:sz w:val="22"/>
          <w:szCs w:val="22"/>
          <w:u w:val="single"/>
        </w:rPr>
      </w:pPr>
      <w:r w:rsidRPr="008732B1">
        <w:rPr>
          <w:rFonts w:ascii="Arial" w:hAnsi="Arial" w:cs="Arial"/>
          <w:b/>
          <w:color w:val="4F81BD"/>
          <w:sz w:val="22"/>
          <w:szCs w:val="22"/>
        </w:rPr>
        <w:t>4.1</w:t>
      </w:r>
      <w:r w:rsidRPr="008732B1">
        <w:rPr>
          <w:rFonts w:ascii="Arial" w:hAnsi="Arial" w:cs="Arial"/>
          <w:b/>
          <w:color w:val="4F81BD"/>
          <w:sz w:val="22"/>
          <w:szCs w:val="22"/>
          <w:u w:val="single"/>
        </w:rPr>
        <w:t xml:space="preserve"> Les programme à évaluer</w:t>
      </w:r>
    </w:p>
    <w:p w:rsidR="008B36C0" w:rsidRPr="008732B1" w:rsidRDefault="008B36C0" w:rsidP="00A36C74">
      <w:pPr>
        <w:jc w:val="both"/>
        <w:rPr>
          <w:rFonts w:ascii="Arial" w:hAnsi="Arial" w:cs="Arial"/>
          <w:b/>
          <w:sz w:val="22"/>
          <w:szCs w:val="22"/>
          <w:u w:val="single"/>
        </w:rPr>
      </w:pPr>
    </w:p>
    <w:p w:rsidR="008B36C0" w:rsidRPr="008732B1" w:rsidRDefault="008B36C0" w:rsidP="00A36C74">
      <w:pPr>
        <w:jc w:val="both"/>
        <w:rPr>
          <w:rFonts w:ascii="Arial" w:hAnsi="Arial" w:cs="Arial"/>
          <w:sz w:val="22"/>
          <w:szCs w:val="22"/>
        </w:rPr>
      </w:pPr>
      <w:r w:rsidRPr="008732B1">
        <w:rPr>
          <w:rFonts w:ascii="Arial" w:hAnsi="Arial" w:cs="Arial"/>
          <w:sz w:val="22"/>
          <w:szCs w:val="22"/>
        </w:rPr>
        <w:t xml:space="preserve">Les révisions, pour se préparer aux  évaluations CCF, doivent porter sur </w:t>
      </w:r>
      <w:r w:rsidRPr="008732B1">
        <w:rPr>
          <w:rFonts w:ascii="Arial" w:hAnsi="Arial" w:cs="Arial"/>
          <w:b/>
          <w:sz w:val="22"/>
          <w:szCs w:val="22"/>
        </w:rPr>
        <w:t>la totalité</w:t>
      </w:r>
      <w:r w:rsidRPr="008732B1">
        <w:rPr>
          <w:rFonts w:ascii="Arial" w:hAnsi="Arial" w:cs="Arial"/>
          <w:sz w:val="22"/>
          <w:szCs w:val="22"/>
        </w:rPr>
        <w:t xml:space="preserve"> </w:t>
      </w:r>
      <w:r w:rsidRPr="008732B1">
        <w:rPr>
          <w:rFonts w:ascii="Arial" w:hAnsi="Arial" w:cs="Arial"/>
          <w:b/>
          <w:bCs/>
          <w:sz w:val="22"/>
          <w:szCs w:val="22"/>
        </w:rPr>
        <w:t>du programme de PSE</w:t>
      </w:r>
      <w:r w:rsidRPr="008732B1">
        <w:rPr>
          <w:rFonts w:ascii="Arial" w:hAnsi="Arial" w:cs="Arial"/>
          <w:sz w:val="22"/>
          <w:szCs w:val="22"/>
        </w:rPr>
        <w:t>.</w:t>
      </w:r>
      <w:r w:rsidRPr="008732B1">
        <w:rPr>
          <w:rFonts w:ascii="Arial" w:hAnsi="Arial" w:cs="Arial"/>
          <w:b/>
          <w:bCs/>
          <w:sz w:val="22"/>
          <w:szCs w:val="22"/>
        </w:rPr>
        <w:t xml:space="preserve"> </w:t>
      </w:r>
      <w:r w:rsidRPr="008732B1">
        <w:rPr>
          <w:rFonts w:ascii="Arial" w:hAnsi="Arial" w:cs="Arial"/>
          <w:sz w:val="22"/>
          <w:szCs w:val="22"/>
        </w:rPr>
        <w:t xml:space="preserve">L’évaluation des pratiques de secourisme </w:t>
      </w:r>
      <w:r w:rsidR="000817D1">
        <w:rPr>
          <w:rFonts w:ascii="Arial" w:hAnsi="Arial" w:cs="Arial"/>
          <w:sz w:val="22"/>
          <w:szCs w:val="22"/>
        </w:rPr>
        <w:t>(</w:t>
      </w:r>
      <w:r w:rsidR="000817D1" w:rsidRPr="000817D1">
        <w:rPr>
          <w:rFonts w:ascii="Arial" w:hAnsi="Arial" w:cs="Arial"/>
          <w:color w:val="FF0000"/>
          <w:sz w:val="22"/>
          <w:szCs w:val="22"/>
        </w:rPr>
        <w:t>diplôme intermédiaire du CAP</w:t>
      </w:r>
      <w:r w:rsidR="000817D1">
        <w:rPr>
          <w:rFonts w:ascii="Arial" w:hAnsi="Arial" w:cs="Arial"/>
          <w:sz w:val="22"/>
          <w:szCs w:val="22"/>
        </w:rPr>
        <w:t>) correspondent</w:t>
      </w:r>
      <w:r w:rsidRPr="008732B1">
        <w:rPr>
          <w:rFonts w:ascii="Arial" w:hAnsi="Arial" w:cs="Arial"/>
          <w:sz w:val="22"/>
          <w:szCs w:val="22"/>
        </w:rPr>
        <w:t xml:space="preserve"> aux programmes SST  en vigueur.</w:t>
      </w:r>
    </w:p>
    <w:p w:rsidR="008B36C0" w:rsidRPr="008732B1" w:rsidRDefault="008B36C0" w:rsidP="00A36C74">
      <w:pPr>
        <w:jc w:val="both"/>
        <w:rPr>
          <w:rFonts w:ascii="Arial" w:hAnsi="Arial" w:cs="Arial"/>
          <w:b/>
          <w:color w:val="C00000"/>
          <w:sz w:val="22"/>
          <w:szCs w:val="22"/>
        </w:rPr>
      </w:pPr>
    </w:p>
    <w:p w:rsidR="008B36C0" w:rsidRPr="009E6F05" w:rsidRDefault="008B36C0" w:rsidP="00A36C74">
      <w:pPr>
        <w:jc w:val="both"/>
        <w:rPr>
          <w:rFonts w:ascii="Arial" w:hAnsi="Arial" w:cs="Arial"/>
        </w:rPr>
      </w:pPr>
    </w:p>
    <w:p w:rsidR="008B36C0" w:rsidRPr="009E6F05" w:rsidRDefault="008B36C0" w:rsidP="00A36C74">
      <w:pPr>
        <w:jc w:val="both"/>
        <w:rPr>
          <w:rFonts w:ascii="Arial" w:hAnsi="Arial" w:cs="Arial"/>
          <w:b/>
          <w:color w:val="4F81BD"/>
        </w:rPr>
        <w:sectPr w:rsidR="008B36C0" w:rsidRPr="009E6F05" w:rsidSect="00A36C74">
          <w:footerReference w:type="even" r:id="rId11"/>
          <w:footerReference w:type="default" r:id="rId12"/>
          <w:footerReference w:type="first" r:id="rId13"/>
          <w:pgSz w:w="11906" w:h="16838"/>
          <w:pgMar w:top="720" w:right="720" w:bottom="720" w:left="720" w:header="709" w:footer="336" w:gutter="0"/>
          <w:cols w:space="708"/>
          <w:titlePg/>
          <w:rtlGutter/>
          <w:docGrid w:linePitch="360"/>
        </w:sectPr>
      </w:pPr>
    </w:p>
    <w:p w:rsidR="008B36C0" w:rsidRPr="009E6F05" w:rsidRDefault="008B36C0" w:rsidP="00A36C74">
      <w:pPr>
        <w:jc w:val="both"/>
        <w:rPr>
          <w:rFonts w:ascii="Arial" w:hAnsi="Arial" w:cs="Arial"/>
          <w:b/>
          <w:color w:val="4F81BD"/>
          <w:u w:val="single"/>
        </w:rPr>
      </w:pPr>
      <w:r w:rsidRPr="009E6F05">
        <w:rPr>
          <w:rFonts w:ascii="Arial" w:hAnsi="Arial" w:cs="Arial"/>
          <w:b/>
          <w:color w:val="4F81BD"/>
        </w:rPr>
        <w:lastRenderedPageBreak/>
        <w:t>4.2</w:t>
      </w:r>
      <w:r w:rsidRPr="009E6F05">
        <w:rPr>
          <w:rFonts w:ascii="Arial" w:hAnsi="Arial" w:cs="Arial"/>
          <w:b/>
          <w:color w:val="4F81BD"/>
          <w:u w:val="single"/>
        </w:rPr>
        <w:t xml:space="preserve"> Modalité de certification </w:t>
      </w:r>
      <w:r w:rsidRPr="00B57E49">
        <w:rPr>
          <w:rFonts w:ascii="Arial" w:hAnsi="Arial" w:cs="Arial"/>
          <w:b/>
          <w:color w:val="FF0000"/>
          <w:u w:val="single"/>
        </w:rPr>
        <w:t xml:space="preserve">en CCF </w:t>
      </w:r>
      <w:r w:rsidRPr="009E6F05">
        <w:rPr>
          <w:rFonts w:ascii="Arial" w:hAnsi="Arial" w:cs="Arial"/>
          <w:b/>
          <w:color w:val="4F81BD"/>
          <w:u w:val="single"/>
        </w:rPr>
        <w:t xml:space="preserve">de la PSE en BAC PRO 3 ans avec </w:t>
      </w:r>
      <w:r w:rsidRPr="00946BA3">
        <w:rPr>
          <w:rFonts w:ascii="Arial" w:hAnsi="Arial" w:cs="Arial"/>
          <w:b/>
          <w:color w:val="FF0000"/>
          <w:u w:val="single"/>
        </w:rPr>
        <w:t>CAP en certification intermédiaire</w:t>
      </w:r>
    </w:p>
    <w:p w:rsidR="008B36C0" w:rsidRDefault="008B36C0" w:rsidP="00A36C74">
      <w:pPr>
        <w:tabs>
          <w:tab w:val="left" w:pos="7300"/>
        </w:tabs>
        <w:jc w:val="both"/>
        <w:rPr>
          <w:rFonts w:ascii="Arial" w:hAnsi="Arial" w:cs="Arial"/>
          <w:b/>
        </w:rPr>
      </w:pPr>
      <w:r w:rsidRPr="009E6F05">
        <w:rPr>
          <w:rFonts w:ascii="Arial" w:hAnsi="Arial" w:cs="Arial"/>
          <w:b/>
        </w:rPr>
        <w:t>* les capacités évaluées sont celles du diplôme visé (niveau V ou IV)</w:t>
      </w:r>
      <w:r w:rsidRPr="009E6F05">
        <w:rPr>
          <w:rFonts w:ascii="Arial" w:hAnsi="Arial" w:cs="Arial"/>
          <w:b/>
        </w:rPr>
        <w:tab/>
      </w:r>
    </w:p>
    <w:tbl>
      <w:tblPr>
        <w:tblpPr w:leftFromText="141" w:rightFromText="141" w:vertAnchor="page" w:horzAnchor="margin" w:tblpY="1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542"/>
        <w:gridCol w:w="1360"/>
        <w:gridCol w:w="8497"/>
        <w:gridCol w:w="1188"/>
        <w:gridCol w:w="1536"/>
      </w:tblGrid>
      <w:tr w:rsidR="007B6B7F" w:rsidRPr="007B6B7F" w:rsidTr="00DC349B">
        <w:tc>
          <w:tcPr>
            <w:tcW w:w="411" w:type="pct"/>
          </w:tcPr>
          <w:p w:rsidR="007B6B7F" w:rsidRPr="007B6B7F" w:rsidRDefault="007B6B7F" w:rsidP="00DC349B">
            <w:pPr>
              <w:jc w:val="center"/>
              <w:rPr>
                <w:rFonts w:ascii="Arial" w:hAnsi="Arial" w:cs="Arial"/>
                <w:b/>
                <w:sz w:val="18"/>
                <w:szCs w:val="18"/>
              </w:rPr>
            </w:pPr>
            <w:r w:rsidRPr="007B6B7F">
              <w:rPr>
                <w:rFonts w:ascii="Arial" w:hAnsi="Arial" w:cs="Arial"/>
                <w:b/>
                <w:sz w:val="18"/>
                <w:szCs w:val="18"/>
              </w:rPr>
              <w:t>Année de</w:t>
            </w:r>
          </w:p>
          <w:p w:rsidR="007B6B7F" w:rsidRPr="007B6B7F" w:rsidRDefault="007B6B7F" w:rsidP="00DC349B">
            <w:pPr>
              <w:jc w:val="center"/>
              <w:rPr>
                <w:rFonts w:ascii="Arial" w:hAnsi="Arial" w:cs="Arial"/>
                <w:b/>
                <w:sz w:val="18"/>
                <w:szCs w:val="18"/>
              </w:rPr>
            </w:pPr>
            <w:r w:rsidRPr="007B6B7F">
              <w:rPr>
                <w:rFonts w:ascii="Arial" w:hAnsi="Arial" w:cs="Arial"/>
                <w:b/>
                <w:sz w:val="18"/>
                <w:szCs w:val="18"/>
              </w:rPr>
              <w:t>formation</w:t>
            </w:r>
          </w:p>
        </w:tc>
        <w:tc>
          <w:tcPr>
            <w:tcW w:w="501" w:type="pct"/>
          </w:tcPr>
          <w:p w:rsidR="007B6B7F" w:rsidRPr="007B6B7F" w:rsidRDefault="007B6B7F" w:rsidP="00DC349B">
            <w:pPr>
              <w:jc w:val="center"/>
              <w:rPr>
                <w:rFonts w:ascii="Arial" w:hAnsi="Arial" w:cs="Arial"/>
                <w:b/>
                <w:sz w:val="18"/>
                <w:szCs w:val="18"/>
              </w:rPr>
            </w:pPr>
            <w:r w:rsidRPr="007B6B7F">
              <w:rPr>
                <w:rFonts w:ascii="Arial" w:hAnsi="Arial" w:cs="Arial"/>
                <w:b/>
                <w:sz w:val="18"/>
                <w:szCs w:val="18"/>
              </w:rPr>
              <w:t>Certification</w:t>
            </w:r>
          </w:p>
          <w:p w:rsidR="007B6B7F" w:rsidRPr="007B6B7F" w:rsidRDefault="007B6B7F" w:rsidP="00DC349B">
            <w:pPr>
              <w:jc w:val="center"/>
              <w:rPr>
                <w:rFonts w:ascii="Arial" w:hAnsi="Arial" w:cs="Arial"/>
                <w:b/>
                <w:sz w:val="18"/>
                <w:szCs w:val="18"/>
              </w:rPr>
            </w:pPr>
            <w:r w:rsidRPr="007B6B7F">
              <w:rPr>
                <w:rFonts w:ascii="Arial" w:hAnsi="Arial" w:cs="Arial"/>
                <w:b/>
                <w:sz w:val="18"/>
                <w:szCs w:val="18"/>
              </w:rPr>
              <w:t>visée</w:t>
            </w:r>
          </w:p>
        </w:tc>
        <w:tc>
          <w:tcPr>
            <w:tcW w:w="442" w:type="pct"/>
          </w:tcPr>
          <w:p w:rsidR="007B6B7F" w:rsidRPr="007B6B7F" w:rsidRDefault="007B6B7F" w:rsidP="00DC349B">
            <w:pPr>
              <w:jc w:val="center"/>
              <w:rPr>
                <w:rFonts w:ascii="Arial" w:hAnsi="Arial" w:cs="Arial"/>
                <w:b/>
                <w:sz w:val="18"/>
                <w:szCs w:val="18"/>
              </w:rPr>
            </w:pPr>
            <w:r w:rsidRPr="007B6B7F">
              <w:rPr>
                <w:rFonts w:ascii="Arial" w:hAnsi="Arial" w:cs="Arial"/>
                <w:b/>
                <w:sz w:val="18"/>
                <w:szCs w:val="18"/>
              </w:rPr>
              <w:t>Modules concernés</w:t>
            </w:r>
          </w:p>
        </w:tc>
        <w:tc>
          <w:tcPr>
            <w:tcW w:w="2761" w:type="pct"/>
          </w:tcPr>
          <w:p w:rsidR="007B6B7F" w:rsidRPr="007B6B7F" w:rsidRDefault="007B6B7F" w:rsidP="00DC349B">
            <w:pPr>
              <w:jc w:val="center"/>
              <w:rPr>
                <w:rFonts w:ascii="Arial" w:hAnsi="Arial" w:cs="Arial"/>
                <w:b/>
                <w:sz w:val="18"/>
                <w:szCs w:val="18"/>
              </w:rPr>
            </w:pPr>
            <w:r w:rsidRPr="007B6B7F">
              <w:rPr>
                <w:rFonts w:ascii="Arial" w:hAnsi="Arial" w:cs="Arial"/>
                <w:b/>
                <w:sz w:val="18"/>
                <w:szCs w:val="18"/>
              </w:rPr>
              <w:t>Contenu</w:t>
            </w:r>
          </w:p>
        </w:tc>
        <w:tc>
          <w:tcPr>
            <w:tcW w:w="386" w:type="pct"/>
          </w:tcPr>
          <w:p w:rsidR="007B6B7F" w:rsidRPr="007B6B7F" w:rsidRDefault="007B6B7F" w:rsidP="00DC349B">
            <w:pPr>
              <w:rPr>
                <w:rFonts w:ascii="Arial" w:hAnsi="Arial" w:cs="Arial"/>
                <w:b/>
                <w:sz w:val="18"/>
                <w:szCs w:val="18"/>
              </w:rPr>
            </w:pPr>
            <w:r w:rsidRPr="007B6B7F">
              <w:rPr>
                <w:rFonts w:ascii="Arial" w:hAnsi="Arial" w:cs="Arial"/>
                <w:b/>
                <w:sz w:val="18"/>
                <w:szCs w:val="18"/>
              </w:rPr>
              <w:t>Points</w:t>
            </w:r>
          </w:p>
        </w:tc>
        <w:tc>
          <w:tcPr>
            <w:tcW w:w="499" w:type="pct"/>
          </w:tcPr>
          <w:p w:rsidR="007B6B7F" w:rsidRPr="007B6B7F" w:rsidRDefault="007B6B7F" w:rsidP="00DC349B">
            <w:pPr>
              <w:jc w:val="center"/>
              <w:rPr>
                <w:rFonts w:ascii="Arial" w:hAnsi="Arial" w:cs="Arial"/>
                <w:b/>
                <w:sz w:val="18"/>
                <w:szCs w:val="18"/>
              </w:rPr>
            </w:pPr>
            <w:r w:rsidRPr="007B6B7F">
              <w:rPr>
                <w:rFonts w:ascii="Arial" w:hAnsi="Arial" w:cs="Arial"/>
                <w:b/>
                <w:sz w:val="18"/>
                <w:szCs w:val="18"/>
              </w:rPr>
              <w:t>Période</w:t>
            </w:r>
          </w:p>
        </w:tc>
      </w:tr>
      <w:tr w:rsidR="007B6B7F" w:rsidRPr="007B6B7F" w:rsidTr="00DC349B">
        <w:tc>
          <w:tcPr>
            <w:tcW w:w="411" w:type="pct"/>
            <w:vAlign w:val="center"/>
          </w:tcPr>
          <w:p w:rsidR="007B6B7F" w:rsidRPr="007B6B7F" w:rsidRDefault="007B6B7F" w:rsidP="00DC349B">
            <w:pPr>
              <w:jc w:val="center"/>
              <w:rPr>
                <w:rFonts w:ascii="Arial" w:hAnsi="Arial" w:cs="Arial"/>
                <w:b/>
                <w:sz w:val="18"/>
                <w:szCs w:val="18"/>
              </w:rPr>
            </w:pPr>
            <w:r w:rsidRPr="007B6B7F">
              <w:rPr>
                <w:rFonts w:ascii="Arial" w:hAnsi="Arial" w:cs="Arial"/>
                <w:b/>
                <w:sz w:val="18"/>
                <w:szCs w:val="18"/>
              </w:rPr>
              <w:t>Seconde</w:t>
            </w:r>
          </w:p>
          <w:p w:rsidR="007B6B7F" w:rsidRPr="007B6B7F" w:rsidRDefault="007B6B7F" w:rsidP="00DC349B">
            <w:pPr>
              <w:jc w:val="center"/>
              <w:rPr>
                <w:rFonts w:ascii="Arial" w:hAnsi="Arial" w:cs="Arial"/>
                <w:b/>
                <w:sz w:val="18"/>
                <w:szCs w:val="18"/>
              </w:rPr>
            </w:pPr>
            <w:r w:rsidRPr="007B6B7F">
              <w:rPr>
                <w:rFonts w:ascii="Arial" w:hAnsi="Arial" w:cs="Arial"/>
                <w:b/>
                <w:sz w:val="18"/>
                <w:szCs w:val="18"/>
              </w:rPr>
              <w:t>Bac pro</w:t>
            </w:r>
          </w:p>
        </w:tc>
        <w:tc>
          <w:tcPr>
            <w:tcW w:w="4589" w:type="pct"/>
            <w:gridSpan w:val="5"/>
            <w:shd w:val="clear" w:color="auto" w:fill="A6A6A6" w:themeFill="background1" w:themeFillShade="A6"/>
            <w:vAlign w:val="center"/>
          </w:tcPr>
          <w:p w:rsidR="007B6B7F" w:rsidRPr="007B6B7F" w:rsidRDefault="007B6B7F" w:rsidP="00DC349B">
            <w:pPr>
              <w:jc w:val="center"/>
              <w:rPr>
                <w:rFonts w:ascii="Arial" w:hAnsi="Arial" w:cs="Arial"/>
                <w:b/>
                <w:sz w:val="18"/>
                <w:szCs w:val="18"/>
              </w:rPr>
            </w:pPr>
            <w:r w:rsidRPr="007B6B7F">
              <w:rPr>
                <w:rFonts w:ascii="Arial" w:hAnsi="Arial" w:cs="Arial"/>
                <w:b/>
                <w:color w:val="FFFFFF" w:themeColor="background1"/>
                <w:sz w:val="18"/>
                <w:szCs w:val="18"/>
              </w:rPr>
              <w:t>Aucune évaluation</w:t>
            </w:r>
          </w:p>
        </w:tc>
      </w:tr>
      <w:tr w:rsidR="007B6B7F" w:rsidRPr="007B6B7F" w:rsidTr="00DC349B">
        <w:trPr>
          <w:trHeight w:val="1380"/>
        </w:trPr>
        <w:tc>
          <w:tcPr>
            <w:tcW w:w="411" w:type="pct"/>
            <w:vMerge w:val="restart"/>
            <w:vAlign w:val="center"/>
          </w:tcPr>
          <w:p w:rsidR="007B6B7F" w:rsidRPr="007B6B7F" w:rsidRDefault="007B6B7F" w:rsidP="00DC349B">
            <w:pPr>
              <w:jc w:val="center"/>
              <w:rPr>
                <w:rFonts w:ascii="Arial" w:hAnsi="Arial" w:cs="Arial"/>
                <w:b/>
                <w:sz w:val="18"/>
                <w:szCs w:val="18"/>
              </w:rPr>
            </w:pPr>
            <w:r w:rsidRPr="007B6B7F">
              <w:rPr>
                <w:rFonts w:ascii="Arial" w:hAnsi="Arial" w:cs="Arial"/>
                <w:b/>
                <w:sz w:val="18"/>
                <w:szCs w:val="18"/>
              </w:rPr>
              <w:t>Première</w:t>
            </w:r>
          </w:p>
          <w:p w:rsidR="007B6B7F" w:rsidRPr="007B6B7F" w:rsidRDefault="007B6B7F" w:rsidP="00DC349B">
            <w:pPr>
              <w:jc w:val="center"/>
              <w:rPr>
                <w:rFonts w:ascii="Arial" w:hAnsi="Arial" w:cs="Arial"/>
                <w:b/>
                <w:sz w:val="18"/>
                <w:szCs w:val="18"/>
              </w:rPr>
            </w:pPr>
            <w:r w:rsidRPr="007B6B7F">
              <w:rPr>
                <w:rFonts w:ascii="Arial" w:hAnsi="Arial" w:cs="Arial"/>
                <w:b/>
                <w:sz w:val="18"/>
                <w:szCs w:val="18"/>
              </w:rPr>
              <w:t>Bac Pro</w:t>
            </w:r>
          </w:p>
        </w:tc>
        <w:tc>
          <w:tcPr>
            <w:tcW w:w="501" w:type="pct"/>
            <w:vMerge w:val="restart"/>
            <w:vAlign w:val="center"/>
          </w:tcPr>
          <w:p w:rsidR="007B6B7F" w:rsidRPr="007B6B7F" w:rsidRDefault="007B6B7F" w:rsidP="00DC349B">
            <w:pPr>
              <w:jc w:val="center"/>
              <w:rPr>
                <w:rFonts w:ascii="Arial" w:hAnsi="Arial" w:cs="Arial"/>
                <w:b/>
                <w:color w:val="00FF00"/>
                <w:sz w:val="18"/>
                <w:szCs w:val="18"/>
              </w:rPr>
            </w:pPr>
            <w:r w:rsidRPr="007B6B7F">
              <w:rPr>
                <w:rFonts w:ascii="Arial" w:hAnsi="Arial" w:cs="Arial"/>
                <w:b/>
                <w:color w:val="00FF00"/>
                <w:sz w:val="18"/>
                <w:szCs w:val="18"/>
              </w:rPr>
              <w:t>Intermédiaire CAP</w:t>
            </w:r>
          </w:p>
        </w:tc>
        <w:tc>
          <w:tcPr>
            <w:tcW w:w="442" w:type="pct"/>
            <w:vAlign w:val="center"/>
          </w:tcPr>
          <w:p w:rsidR="007B6B7F" w:rsidRPr="007B6B7F" w:rsidRDefault="007B6B7F" w:rsidP="00DC349B">
            <w:pPr>
              <w:jc w:val="center"/>
              <w:rPr>
                <w:rFonts w:ascii="Arial" w:hAnsi="Arial" w:cs="Arial"/>
                <w:b/>
                <w:color w:val="00FF00"/>
                <w:sz w:val="18"/>
                <w:szCs w:val="18"/>
              </w:rPr>
            </w:pPr>
            <w:r w:rsidRPr="007B6B7F">
              <w:rPr>
                <w:rFonts w:ascii="Arial" w:hAnsi="Arial" w:cs="Arial"/>
                <w:b/>
                <w:color w:val="00FF00"/>
                <w:sz w:val="18"/>
                <w:szCs w:val="18"/>
              </w:rPr>
              <w:t>1 à 4</w:t>
            </w:r>
          </w:p>
          <w:p w:rsidR="007B6B7F" w:rsidRPr="007B6B7F" w:rsidRDefault="007B6B7F" w:rsidP="00DC349B">
            <w:pPr>
              <w:jc w:val="center"/>
              <w:rPr>
                <w:rFonts w:ascii="Arial" w:hAnsi="Arial" w:cs="Arial"/>
                <w:b/>
                <w:color w:val="00FF00"/>
                <w:sz w:val="18"/>
                <w:szCs w:val="18"/>
              </w:rPr>
            </w:pPr>
            <w:r w:rsidRPr="007B6B7F">
              <w:rPr>
                <w:rFonts w:ascii="Arial" w:hAnsi="Arial" w:cs="Arial"/>
                <w:b/>
                <w:color w:val="00FF00"/>
                <w:sz w:val="18"/>
                <w:szCs w:val="18"/>
              </w:rPr>
              <w:t>(Référentiel CAP)</w:t>
            </w:r>
          </w:p>
        </w:tc>
        <w:tc>
          <w:tcPr>
            <w:tcW w:w="2761" w:type="pct"/>
          </w:tcPr>
          <w:p w:rsidR="007B6B7F" w:rsidRPr="007B6B7F" w:rsidRDefault="007B6B7F" w:rsidP="00DC349B">
            <w:pPr>
              <w:jc w:val="both"/>
              <w:rPr>
                <w:rFonts w:ascii="Arial" w:hAnsi="Arial" w:cs="Arial"/>
                <w:sz w:val="18"/>
                <w:szCs w:val="18"/>
              </w:rPr>
            </w:pPr>
            <w:r w:rsidRPr="007B6B7F">
              <w:rPr>
                <w:rFonts w:ascii="Arial" w:hAnsi="Arial" w:cs="Arial"/>
                <w:b/>
                <w:color w:val="FF0000"/>
                <w:sz w:val="18"/>
                <w:szCs w:val="18"/>
              </w:rPr>
              <w:t>Evaluation écrite d’une heure*</w:t>
            </w:r>
            <w:r w:rsidRPr="007B6B7F">
              <w:rPr>
                <w:rFonts w:ascii="Arial" w:hAnsi="Arial" w:cs="Arial"/>
                <w:color w:val="FF0000"/>
                <w:sz w:val="18"/>
                <w:szCs w:val="18"/>
              </w:rPr>
              <w:t> </w:t>
            </w:r>
            <w:r w:rsidR="000817D1">
              <w:rPr>
                <w:rFonts w:ascii="Arial" w:hAnsi="Arial" w:cs="Arial"/>
                <w:color w:val="FF0000"/>
                <w:sz w:val="18"/>
                <w:szCs w:val="18"/>
              </w:rPr>
              <w:t xml:space="preserve"> (CCF)</w:t>
            </w:r>
            <w:r w:rsidRPr="007B6B7F">
              <w:rPr>
                <w:rFonts w:ascii="Arial" w:hAnsi="Arial" w:cs="Arial"/>
                <w:color w:val="FF0000"/>
                <w:sz w:val="18"/>
                <w:szCs w:val="18"/>
              </w:rPr>
              <w:t>:</w:t>
            </w:r>
          </w:p>
          <w:p w:rsidR="007B6B7F" w:rsidRPr="007B6B7F" w:rsidRDefault="007B6B7F" w:rsidP="00DC349B">
            <w:pPr>
              <w:jc w:val="both"/>
              <w:rPr>
                <w:rFonts w:ascii="Arial" w:hAnsi="Arial" w:cs="Arial"/>
                <w:b/>
                <w:sz w:val="18"/>
                <w:szCs w:val="18"/>
                <w:u w:val="single"/>
              </w:rPr>
            </w:pPr>
            <w:r w:rsidRPr="007B6B7F">
              <w:rPr>
                <w:rFonts w:ascii="Arial" w:hAnsi="Arial" w:cs="Arial"/>
                <w:b/>
                <w:sz w:val="18"/>
                <w:szCs w:val="18"/>
                <w:u w:val="single"/>
              </w:rPr>
              <w:t>1ere partie :</w:t>
            </w:r>
          </w:p>
          <w:p w:rsidR="007B6B7F" w:rsidRPr="007B6B7F" w:rsidRDefault="007B6B7F" w:rsidP="00DC349B">
            <w:pPr>
              <w:autoSpaceDE w:val="0"/>
              <w:autoSpaceDN w:val="0"/>
              <w:adjustRightInd w:val="0"/>
              <w:rPr>
                <w:rFonts w:ascii="Arial" w:hAnsi="Arial" w:cs="Arial"/>
                <w:sz w:val="18"/>
                <w:szCs w:val="18"/>
              </w:rPr>
            </w:pPr>
            <w:r w:rsidRPr="007B6B7F">
              <w:rPr>
                <w:rFonts w:ascii="Arial" w:hAnsi="Arial" w:cs="Arial"/>
                <w:sz w:val="18"/>
                <w:szCs w:val="18"/>
              </w:rPr>
              <w:sym w:font="Wingdings" w:char="F0D8"/>
            </w:r>
            <w:r w:rsidRPr="007B6B7F">
              <w:rPr>
                <w:rFonts w:ascii="Arial" w:hAnsi="Arial" w:cs="Arial"/>
                <w:sz w:val="18"/>
                <w:szCs w:val="18"/>
              </w:rPr>
              <w:t xml:space="preserve"> Mise en œuvre d’une démarche de résolution de problème à partir d’une situation de la vie quotidienne</w:t>
            </w:r>
          </w:p>
          <w:p w:rsidR="007B6B7F" w:rsidRPr="007B6B7F" w:rsidRDefault="007B6B7F" w:rsidP="00DC349B">
            <w:pPr>
              <w:autoSpaceDE w:val="0"/>
              <w:autoSpaceDN w:val="0"/>
              <w:adjustRightInd w:val="0"/>
              <w:rPr>
                <w:rFonts w:ascii="Arial" w:hAnsi="Arial" w:cs="Arial"/>
                <w:sz w:val="18"/>
                <w:szCs w:val="18"/>
              </w:rPr>
            </w:pPr>
            <w:r w:rsidRPr="007B6B7F">
              <w:rPr>
                <w:rFonts w:ascii="Arial" w:hAnsi="Arial" w:cs="Arial"/>
                <w:sz w:val="18"/>
                <w:szCs w:val="18"/>
              </w:rPr>
              <w:sym w:font="Wingdings" w:char="F0D8"/>
            </w:r>
            <w:r w:rsidRPr="007B6B7F">
              <w:rPr>
                <w:rFonts w:ascii="Arial" w:hAnsi="Arial" w:cs="Arial"/>
                <w:sz w:val="18"/>
                <w:szCs w:val="18"/>
              </w:rPr>
              <w:t>Le sujet comporte plusieurs questions indépendantes ou liées portant sur les modules testés.</w:t>
            </w:r>
          </w:p>
          <w:p w:rsidR="007B6B7F" w:rsidRPr="007B6B7F" w:rsidRDefault="007B6B7F" w:rsidP="00DC349B">
            <w:pPr>
              <w:autoSpaceDE w:val="0"/>
              <w:autoSpaceDN w:val="0"/>
              <w:adjustRightInd w:val="0"/>
              <w:rPr>
                <w:rFonts w:ascii="Arial" w:hAnsi="Arial" w:cs="Arial"/>
                <w:sz w:val="18"/>
                <w:szCs w:val="18"/>
              </w:rPr>
            </w:pPr>
            <w:r w:rsidRPr="007B6B7F">
              <w:rPr>
                <w:rFonts w:ascii="Arial" w:hAnsi="Arial" w:cs="Arial"/>
                <w:sz w:val="18"/>
                <w:szCs w:val="18"/>
              </w:rPr>
              <w:sym w:font="Wingdings" w:char="F0D8"/>
            </w:r>
            <w:r w:rsidRPr="007B6B7F">
              <w:rPr>
                <w:rFonts w:ascii="Arial" w:hAnsi="Arial" w:cs="Arial"/>
                <w:sz w:val="18"/>
                <w:szCs w:val="18"/>
              </w:rPr>
              <w:t>Application de la démarche d’approche par le risque et évaluation des connaissances relatives à l’environnement professionnel.</w:t>
            </w:r>
          </w:p>
          <w:p w:rsidR="007B6B7F" w:rsidRPr="007B6B7F" w:rsidRDefault="007B6B7F" w:rsidP="00DC349B">
            <w:pPr>
              <w:autoSpaceDE w:val="0"/>
              <w:autoSpaceDN w:val="0"/>
              <w:adjustRightInd w:val="0"/>
              <w:rPr>
                <w:rFonts w:ascii="Arial" w:hAnsi="Arial" w:cs="Arial"/>
                <w:sz w:val="18"/>
                <w:szCs w:val="18"/>
              </w:rPr>
            </w:pPr>
            <w:r w:rsidRPr="007B6B7F">
              <w:rPr>
                <w:rFonts w:ascii="Arial" w:hAnsi="Arial" w:cs="Arial"/>
                <w:sz w:val="18"/>
                <w:szCs w:val="18"/>
              </w:rPr>
              <w:sym w:font="Wingdings" w:char="F0D8"/>
            </w:r>
            <w:r w:rsidRPr="007B6B7F">
              <w:rPr>
                <w:rFonts w:ascii="Arial" w:hAnsi="Arial" w:cs="Arial"/>
                <w:sz w:val="18"/>
                <w:szCs w:val="18"/>
              </w:rPr>
              <w:t xml:space="preserve">prend appui sur une situation professionnelle </w:t>
            </w:r>
          </w:p>
          <w:p w:rsidR="007B6B7F" w:rsidRPr="007B6B7F" w:rsidRDefault="007B6B7F" w:rsidP="00DC349B">
            <w:pPr>
              <w:autoSpaceDE w:val="0"/>
              <w:autoSpaceDN w:val="0"/>
              <w:adjustRightInd w:val="0"/>
              <w:rPr>
                <w:rFonts w:ascii="Arial" w:hAnsi="Arial" w:cs="Arial"/>
                <w:sz w:val="18"/>
                <w:szCs w:val="18"/>
              </w:rPr>
            </w:pPr>
            <w:r w:rsidRPr="007B6B7F">
              <w:rPr>
                <w:rFonts w:ascii="Arial" w:hAnsi="Arial" w:cs="Arial"/>
                <w:sz w:val="18"/>
                <w:szCs w:val="18"/>
              </w:rPr>
              <w:sym w:font="Wingdings" w:char="F0D8"/>
            </w:r>
            <w:r w:rsidRPr="007B6B7F">
              <w:rPr>
                <w:rFonts w:ascii="Arial" w:hAnsi="Arial" w:cs="Arial"/>
                <w:sz w:val="18"/>
                <w:szCs w:val="18"/>
              </w:rPr>
              <w:t>accompagnée d’une documentation,  et portant sur l’ensemble du module à l’exception des situations d’urgences</w:t>
            </w:r>
          </w:p>
        </w:tc>
        <w:tc>
          <w:tcPr>
            <w:tcW w:w="386" w:type="pct"/>
            <w:vAlign w:val="center"/>
          </w:tcPr>
          <w:p w:rsidR="007B6B7F" w:rsidRPr="007B6B7F" w:rsidRDefault="007B6B7F" w:rsidP="00DC349B">
            <w:pPr>
              <w:rPr>
                <w:rFonts w:ascii="Arial" w:hAnsi="Arial" w:cs="Arial"/>
                <w:sz w:val="18"/>
                <w:szCs w:val="18"/>
              </w:rPr>
            </w:pPr>
            <w:r w:rsidRPr="007B6B7F">
              <w:rPr>
                <w:rFonts w:ascii="Arial" w:hAnsi="Arial" w:cs="Arial"/>
                <w:sz w:val="18"/>
                <w:szCs w:val="18"/>
              </w:rPr>
              <w:t>18 points</w:t>
            </w:r>
            <w:r w:rsidR="008D1207">
              <w:rPr>
                <w:rFonts w:ascii="Arial" w:hAnsi="Arial" w:cs="Arial"/>
                <w:sz w:val="18"/>
                <w:szCs w:val="18"/>
              </w:rPr>
              <w:br/>
            </w:r>
          </w:p>
        </w:tc>
        <w:tc>
          <w:tcPr>
            <w:tcW w:w="499" w:type="pct"/>
            <w:vMerge w:val="restart"/>
            <w:vAlign w:val="center"/>
          </w:tcPr>
          <w:p w:rsidR="007B6B7F" w:rsidRPr="007B6B7F" w:rsidRDefault="007B6B7F" w:rsidP="00DC349B">
            <w:pPr>
              <w:jc w:val="center"/>
              <w:rPr>
                <w:rFonts w:ascii="Arial" w:hAnsi="Arial" w:cs="Arial"/>
                <w:sz w:val="18"/>
                <w:szCs w:val="18"/>
              </w:rPr>
            </w:pPr>
            <w:r w:rsidRPr="007B6B7F">
              <w:rPr>
                <w:rFonts w:ascii="Arial" w:hAnsi="Arial" w:cs="Arial"/>
                <w:sz w:val="18"/>
                <w:szCs w:val="18"/>
              </w:rPr>
              <w:t>Fin d’année</w:t>
            </w:r>
          </w:p>
        </w:tc>
      </w:tr>
      <w:tr w:rsidR="007B6B7F" w:rsidRPr="007B6B7F" w:rsidTr="00DC349B">
        <w:trPr>
          <w:trHeight w:val="1129"/>
        </w:trPr>
        <w:tc>
          <w:tcPr>
            <w:tcW w:w="411" w:type="pct"/>
            <w:vMerge/>
            <w:vAlign w:val="center"/>
          </w:tcPr>
          <w:p w:rsidR="007B6B7F" w:rsidRPr="007B6B7F" w:rsidRDefault="007B6B7F" w:rsidP="00DC349B">
            <w:pPr>
              <w:jc w:val="center"/>
              <w:rPr>
                <w:rFonts w:ascii="Arial" w:hAnsi="Arial" w:cs="Arial"/>
                <w:b/>
                <w:sz w:val="18"/>
                <w:szCs w:val="18"/>
              </w:rPr>
            </w:pPr>
          </w:p>
        </w:tc>
        <w:tc>
          <w:tcPr>
            <w:tcW w:w="501" w:type="pct"/>
            <w:vMerge/>
            <w:vAlign w:val="center"/>
          </w:tcPr>
          <w:p w:rsidR="007B6B7F" w:rsidRPr="007B6B7F" w:rsidRDefault="007B6B7F" w:rsidP="00DC349B">
            <w:pPr>
              <w:jc w:val="center"/>
              <w:rPr>
                <w:rFonts w:ascii="Arial" w:hAnsi="Arial" w:cs="Arial"/>
                <w:b/>
                <w:color w:val="00FF00"/>
                <w:sz w:val="18"/>
                <w:szCs w:val="18"/>
              </w:rPr>
            </w:pPr>
          </w:p>
        </w:tc>
        <w:tc>
          <w:tcPr>
            <w:tcW w:w="442" w:type="pct"/>
            <w:vAlign w:val="center"/>
          </w:tcPr>
          <w:p w:rsidR="007B6B7F" w:rsidRPr="007B6B7F" w:rsidRDefault="007B6B7F" w:rsidP="00DC349B">
            <w:pPr>
              <w:jc w:val="center"/>
              <w:rPr>
                <w:rFonts w:ascii="Arial" w:hAnsi="Arial" w:cs="Arial"/>
                <w:b/>
                <w:color w:val="00FF00"/>
                <w:sz w:val="18"/>
                <w:szCs w:val="18"/>
              </w:rPr>
            </w:pPr>
            <w:r w:rsidRPr="007B6B7F">
              <w:rPr>
                <w:rFonts w:ascii="Arial" w:hAnsi="Arial" w:cs="Arial"/>
                <w:b/>
                <w:color w:val="00FF00"/>
                <w:sz w:val="18"/>
                <w:szCs w:val="18"/>
              </w:rPr>
              <w:t>SST</w:t>
            </w:r>
          </w:p>
        </w:tc>
        <w:tc>
          <w:tcPr>
            <w:tcW w:w="2761" w:type="pct"/>
          </w:tcPr>
          <w:p w:rsidR="007B6B7F" w:rsidRPr="007B6B7F" w:rsidRDefault="007B6B7F" w:rsidP="00DC349B">
            <w:pPr>
              <w:autoSpaceDE w:val="0"/>
              <w:autoSpaceDN w:val="0"/>
              <w:adjustRightInd w:val="0"/>
              <w:rPr>
                <w:rFonts w:ascii="Arial" w:hAnsi="Arial" w:cs="Arial"/>
                <w:sz w:val="18"/>
                <w:szCs w:val="18"/>
              </w:rPr>
            </w:pPr>
          </w:p>
          <w:p w:rsidR="007B6B7F" w:rsidRPr="007B6B7F" w:rsidRDefault="007B6B7F" w:rsidP="00DC349B">
            <w:pPr>
              <w:autoSpaceDE w:val="0"/>
              <w:autoSpaceDN w:val="0"/>
              <w:adjustRightInd w:val="0"/>
              <w:rPr>
                <w:rFonts w:ascii="Arial" w:hAnsi="Arial" w:cs="Arial"/>
                <w:b/>
                <w:sz w:val="18"/>
                <w:szCs w:val="18"/>
              </w:rPr>
            </w:pPr>
            <w:r w:rsidRPr="007B6B7F">
              <w:rPr>
                <w:rFonts w:ascii="Arial" w:hAnsi="Arial" w:cs="Arial"/>
                <w:b/>
                <w:sz w:val="18"/>
                <w:szCs w:val="18"/>
                <w:u w:val="single"/>
              </w:rPr>
              <w:t>2</w:t>
            </w:r>
            <w:r w:rsidRPr="007B6B7F">
              <w:rPr>
                <w:rFonts w:ascii="Arial" w:hAnsi="Arial" w:cs="Arial"/>
                <w:b/>
                <w:sz w:val="18"/>
                <w:szCs w:val="18"/>
                <w:u w:val="single"/>
                <w:vertAlign w:val="superscript"/>
              </w:rPr>
              <w:t>ème</w:t>
            </w:r>
            <w:r w:rsidRPr="007B6B7F">
              <w:rPr>
                <w:rFonts w:ascii="Arial" w:hAnsi="Arial" w:cs="Arial"/>
                <w:b/>
                <w:sz w:val="18"/>
                <w:szCs w:val="18"/>
                <w:u w:val="single"/>
              </w:rPr>
              <w:t xml:space="preserve"> partie</w:t>
            </w:r>
            <w:r w:rsidRPr="007B6B7F">
              <w:rPr>
                <w:rFonts w:ascii="Arial" w:hAnsi="Arial" w:cs="Arial"/>
                <w:b/>
                <w:sz w:val="18"/>
                <w:szCs w:val="18"/>
              </w:rPr>
              <w:t> : évaluation pratique :</w:t>
            </w:r>
          </w:p>
          <w:p w:rsidR="007B6B7F" w:rsidRPr="007B6B7F" w:rsidRDefault="007B6B7F" w:rsidP="00DC349B">
            <w:pPr>
              <w:jc w:val="both"/>
              <w:rPr>
                <w:rFonts w:ascii="Arial" w:hAnsi="Arial" w:cs="Arial"/>
                <w:sz w:val="18"/>
                <w:szCs w:val="18"/>
              </w:rPr>
            </w:pPr>
            <w:r w:rsidRPr="007B6B7F">
              <w:rPr>
                <w:rFonts w:ascii="Arial" w:hAnsi="Arial" w:cs="Arial"/>
                <w:sz w:val="18"/>
                <w:szCs w:val="18"/>
              </w:rPr>
              <w:sym w:font="Wingdings" w:char="F0D8"/>
            </w:r>
            <w:r w:rsidRPr="007B6B7F">
              <w:rPr>
                <w:rFonts w:ascii="Arial" w:hAnsi="Arial" w:cs="Arial"/>
                <w:sz w:val="18"/>
                <w:szCs w:val="18"/>
              </w:rPr>
              <w:t xml:space="preserve">Formation de base au secourisme (SST) ou MAC (maintien et actualisation des compétences). </w:t>
            </w:r>
          </w:p>
          <w:p w:rsidR="007B6B7F" w:rsidRPr="007B6B7F" w:rsidRDefault="007B6B7F" w:rsidP="00DC349B">
            <w:pPr>
              <w:autoSpaceDE w:val="0"/>
              <w:autoSpaceDN w:val="0"/>
              <w:adjustRightInd w:val="0"/>
              <w:rPr>
                <w:rFonts w:ascii="Arial" w:hAnsi="Arial" w:cs="Arial"/>
                <w:sz w:val="18"/>
                <w:szCs w:val="18"/>
              </w:rPr>
            </w:pPr>
            <w:r w:rsidRPr="007B6B7F">
              <w:rPr>
                <w:rFonts w:ascii="Arial" w:hAnsi="Arial" w:cs="Arial"/>
                <w:sz w:val="18"/>
                <w:szCs w:val="18"/>
              </w:rPr>
              <w:t>Pour les candidats en situation de handicap une adaptation doit être proposée sous forme orale ou écrite</w:t>
            </w:r>
          </w:p>
        </w:tc>
        <w:tc>
          <w:tcPr>
            <w:tcW w:w="386" w:type="pct"/>
            <w:vAlign w:val="center"/>
          </w:tcPr>
          <w:p w:rsidR="007B6B7F" w:rsidRPr="007B6B7F" w:rsidRDefault="007B6B7F" w:rsidP="00DC349B">
            <w:pPr>
              <w:rPr>
                <w:rFonts w:ascii="Arial" w:hAnsi="Arial" w:cs="Arial"/>
                <w:sz w:val="18"/>
                <w:szCs w:val="18"/>
              </w:rPr>
            </w:pPr>
            <w:r w:rsidRPr="007B6B7F">
              <w:rPr>
                <w:rFonts w:ascii="Arial" w:hAnsi="Arial" w:cs="Arial"/>
                <w:sz w:val="18"/>
                <w:szCs w:val="18"/>
              </w:rPr>
              <w:t xml:space="preserve"> 2 points</w:t>
            </w:r>
          </w:p>
          <w:p w:rsidR="007B6B7F" w:rsidRPr="007B6B7F" w:rsidRDefault="007B6B7F" w:rsidP="00DC349B">
            <w:pPr>
              <w:rPr>
                <w:rFonts w:ascii="Arial" w:hAnsi="Arial" w:cs="Arial"/>
                <w:sz w:val="18"/>
                <w:szCs w:val="18"/>
              </w:rPr>
            </w:pPr>
          </w:p>
          <w:p w:rsidR="007B6B7F" w:rsidRPr="007B6B7F" w:rsidRDefault="007B6B7F" w:rsidP="00DC349B">
            <w:pPr>
              <w:rPr>
                <w:rFonts w:ascii="Arial" w:hAnsi="Arial" w:cs="Arial"/>
                <w:sz w:val="18"/>
                <w:szCs w:val="18"/>
              </w:rPr>
            </w:pPr>
          </w:p>
          <w:p w:rsidR="007B6B7F" w:rsidRPr="007B6B7F" w:rsidRDefault="007B6B7F" w:rsidP="00DC349B">
            <w:pPr>
              <w:rPr>
                <w:rFonts w:ascii="Arial" w:hAnsi="Arial" w:cs="Arial"/>
                <w:sz w:val="18"/>
                <w:szCs w:val="18"/>
              </w:rPr>
            </w:pPr>
          </w:p>
        </w:tc>
        <w:tc>
          <w:tcPr>
            <w:tcW w:w="499" w:type="pct"/>
            <w:vMerge/>
          </w:tcPr>
          <w:p w:rsidR="007B6B7F" w:rsidRPr="007B6B7F" w:rsidRDefault="007B6B7F" w:rsidP="00DC349B">
            <w:pPr>
              <w:rPr>
                <w:rFonts w:ascii="Arial" w:hAnsi="Arial" w:cs="Arial"/>
                <w:sz w:val="18"/>
                <w:szCs w:val="18"/>
              </w:rPr>
            </w:pPr>
          </w:p>
        </w:tc>
      </w:tr>
      <w:tr w:rsidR="004A788C" w:rsidRPr="007B6B7F" w:rsidTr="00DC349B">
        <w:trPr>
          <w:trHeight w:val="1580"/>
        </w:trPr>
        <w:tc>
          <w:tcPr>
            <w:tcW w:w="411" w:type="pct"/>
            <w:vAlign w:val="center"/>
          </w:tcPr>
          <w:p w:rsidR="004A788C" w:rsidRPr="004A788C" w:rsidRDefault="004A788C" w:rsidP="00DC349B">
            <w:pPr>
              <w:jc w:val="center"/>
              <w:rPr>
                <w:rFonts w:ascii="Arial" w:hAnsi="Arial" w:cs="Arial"/>
                <w:b/>
                <w:sz w:val="18"/>
                <w:szCs w:val="18"/>
                <w:lang w:val="en-US"/>
              </w:rPr>
            </w:pPr>
            <w:r w:rsidRPr="00AB4A8D">
              <w:rPr>
                <w:rFonts w:ascii="Arial" w:hAnsi="Arial" w:cs="Arial"/>
                <w:b/>
                <w:sz w:val="18"/>
                <w:szCs w:val="18"/>
                <w:lang w:val="en-US"/>
              </w:rPr>
              <w:t>1ere Bac pro</w:t>
            </w:r>
            <w:r>
              <w:rPr>
                <w:rFonts w:ascii="Arial" w:hAnsi="Arial" w:cs="Arial"/>
                <w:b/>
                <w:sz w:val="18"/>
                <w:szCs w:val="18"/>
                <w:lang w:val="en-US"/>
              </w:rPr>
              <w:t xml:space="preserve"> </w:t>
            </w:r>
            <w:proofErr w:type="spellStart"/>
            <w:r>
              <w:rPr>
                <w:rFonts w:ascii="Arial" w:hAnsi="Arial" w:cs="Arial"/>
                <w:b/>
                <w:sz w:val="18"/>
                <w:szCs w:val="18"/>
                <w:lang w:val="en-US"/>
              </w:rPr>
              <w:t>ou</w:t>
            </w:r>
            <w:proofErr w:type="spellEnd"/>
            <w:r>
              <w:rPr>
                <w:rFonts w:ascii="Arial" w:hAnsi="Arial" w:cs="Arial"/>
                <w:b/>
                <w:sz w:val="18"/>
                <w:szCs w:val="18"/>
                <w:lang w:val="en-US"/>
              </w:rPr>
              <w:t xml:space="preserve"> </w:t>
            </w:r>
            <w:proofErr w:type="spellStart"/>
            <w:r>
              <w:rPr>
                <w:rFonts w:ascii="Arial" w:hAnsi="Arial" w:cs="Arial"/>
                <w:b/>
                <w:sz w:val="18"/>
                <w:szCs w:val="18"/>
                <w:lang w:val="en-US"/>
              </w:rPr>
              <w:t>terminale</w:t>
            </w:r>
            <w:proofErr w:type="spellEnd"/>
            <w:r>
              <w:rPr>
                <w:rFonts w:ascii="Arial" w:hAnsi="Arial" w:cs="Arial"/>
                <w:b/>
                <w:sz w:val="18"/>
                <w:szCs w:val="18"/>
                <w:lang w:val="en-US"/>
              </w:rPr>
              <w:t xml:space="preserve"> Bac pro</w:t>
            </w:r>
          </w:p>
        </w:tc>
        <w:tc>
          <w:tcPr>
            <w:tcW w:w="501" w:type="pct"/>
            <w:vMerge w:val="restart"/>
            <w:vAlign w:val="center"/>
          </w:tcPr>
          <w:p w:rsidR="004A788C" w:rsidRPr="007B6B7F" w:rsidRDefault="004A788C" w:rsidP="004A788C">
            <w:pPr>
              <w:jc w:val="center"/>
              <w:rPr>
                <w:rFonts w:ascii="Arial" w:hAnsi="Arial" w:cs="Arial"/>
                <w:b/>
                <w:color w:val="993366"/>
                <w:sz w:val="18"/>
                <w:szCs w:val="18"/>
              </w:rPr>
            </w:pPr>
            <w:r w:rsidRPr="007B6B7F">
              <w:rPr>
                <w:rFonts w:ascii="Arial" w:hAnsi="Arial" w:cs="Arial"/>
                <w:b/>
                <w:color w:val="993366"/>
                <w:sz w:val="18"/>
                <w:szCs w:val="18"/>
              </w:rPr>
              <w:t>Certification Bac pro</w:t>
            </w:r>
          </w:p>
        </w:tc>
        <w:tc>
          <w:tcPr>
            <w:tcW w:w="442" w:type="pct"/>
            <w:vAlign w:val="center"/>
          </w:tcPr>
          <w:p w:rsidR="004A788C" w:rsidRPr="007B6B7F" w:rsidRDefault="004A788C" w:rsidP="00DC349B">
            <w:pPr>
              <w:rPr>
                <w:rFonts w:ascii="Arial" w:hAnsi="Arial" w:cs="Arial"/>
                <w:b/>
                <w:color w:val="993366"/>
                <w:sz w:val="18"/>
                <w:szCs w:val="18"/>
              </w:rPr>
            </w:pPr>
            <w:r>
              <w:rPr>
                <w:rFonts w:ascii="Arial" w:hAnsi="Arial" w:cs="Arial"/>
                <w:b/>
                <w:color w:val="993366"/>
                <w:sz w:val="18"/>
                <w:szCs w:val="18"/>
              </w:rPr>
              <w:t xml:space="preserve">1 à 7 </w:t>
            </w:r>
            <w:r w:rsidRPr="007B6B7F">
              <w:rPr>
                <w:rFonts w:ascii="Arial" w:hAnsi="Arial" w:cs="Arial"/>
                <w:b/>
                <w:color w:val="993366"/>
                <w:sz w:val="18"/>
                <w:szCs w:val="18"/>
              </w:rPr>
              <w:t>(référentiel bac pro)</w:t>
            </w:r>
          </w:p>
        </w:tc>
        <w:tc>
          <w:tcPr>
            <w:tcW w:w="2761" w:type="pct"/>
          </w:tcPr>
          <w:p w:rsidR="004A788C" w:rsidRPr="007B6B7F" w:rsidRDefault="004A788C" w:rsidP="00DC349B">
            <w:pPr>
              <w:jc w:val="both"/>
              <w:rPr>
                <w:rFonts w:ascii="Arial" w:hAnsi="Arial" w:cs="Arial"/>
                <w:b/>
                <w:color w:val="FF0000"/>
                <w:sz w:val="18"/>
                <w:szCs w:val="18"/>
              </w:rPr>
            </w:pPr>
            <w:r w:rsidRPr="007B6B7F">
              <w:rPr>
                <w:rFonts w:ascii="Arial" w:hAnsi="Arial" w:cs="Arial"/>
                <w:b/>
                <w:color w:val="FF0000"/>
                <w:sz w:val="18"/>
                <w:szCs w:val="18"/>
              </w:rPr>
              <w:t>Epreuve</w:t>
            </w:r>
            <w:r>
              <w:rPr>
                <w:rFonts w:ascii="Arial" w:hAnsi="Arial" w:cs="Arial"/>
                <w:b/>
                <w:color w:val="FF0000"/>
                <w:sz w:val="18"/>
                <w:szCs w:val="18"/>
              </w:rPr>
              <w:t xml:space="preserve"> écrite (CCF): sujet écrit de 1heure</w:t>
            </w:r>
          </w:p>
          <w:p w:rsidR="004A788C" w:rsidRPr="007B6B7F" w:rsidRDefault="004A788C" w:rsidP="00DC349B">
            <w:pPr>
              <w:shd w:val="clear" w:color="auto" w:fill="FFFFFF"/>
              <w:jc w:val="both"/>
              <w:rPr>
                <w:rFonts w:ascii="Arial" w:hAnsi="Arial" w:cs="Arial"/>
                <w:b/>
                <w:i/>
                <w:color w:val="000000"/>
                <w:sz w:val="18"/>
                <w:szCs w:val="18"/>
              </w:rPr>
            </w:pPr>
            <w:r w:rsidRPr="007B6B7F">
              <w:rPr>
                <w:rFonts w:ascii="Arial" w:hAnsi="Arial" w:cs="Arial"/>
                <w:b/>
                <w:color w:val="000000"/>
                <w:sz w:val="18"/>
                <w:szCs w:val="18"/>
              </w:rPr>
              <w:t>Le sujet se compose de deux parties correspondant</w:t>
            </w:r>
            <w:r w:rsidRPr="007B6B7F">
              <w:rPr>
                <w:rFonts w:ascii="Arial" w:hAnsi="Arial" w:cs="Arial"/>
                <w:b/>
                <w:i/>
                <w:color w:val="000000"/>
                <w:sz w:val="18"/>
                <w:szCs w:val="18"/>
              </w:rPr>
              <w:t> :</w:t>
            </w:r>
          </w:p>
          <w:p w:rsidR="004A788C" w:rsidRPr="007B6B7F" w:rsidRDefault="004A788C" w:rsidP="00DC349B">
            <w:pPr>
              <w:shd w:val="clear" w:color="auto" w:fill="FFFFFF"/>
              <w:jc w:val="both"/>
              <w:rPr>
                <w:rFonts w:ascii="Arial" w:hAnsi="Arial" w:cs="Arial"/>
                <w:color w:val="000000"/>
                <w:sz w:val="18"/>
                <w:szCs w:val="18"/>
              </w:rPr>
            </w:pPr>
          </w:p>
          <w:p w:rsidR="004A788C" w:rsidRPr="007B6B7F" w:rsidRDefault="004A788C" w:rsidP="00DC349B">
            <w:pPr>
              <w:shd w:val="clear" w:color="auto" w:fill="FFFFFF"/>
              <w:jc w:val="both"/>
              <w:rPr>
                <w:rFonts w:ascii="Arial" w:hAnsi="Arial" w:cs="Arial"/>
                <w:b/>
                <w:color w:val="000000"/>
                <w:sz w:val="18"/>
                <w:szCs w:val="18"/>
              </w:rPr>
            </w:pPr>
            <w:r w:rsidRPr="00964586">
              <w:rPr>
                <w:rFonts w:ascii="Arial" w:hAnsi="Arial" w:cs="Arial"/>
                <w:b/>
                <w:bCs/>
                <w:color w:val="000000"/>
                <w:sz w:val="18"/>
                <w:szCs w:val="18"/>
                <w:u w:val="single"/>
              </w:rPr>
              <w:t>Première partie</w:t>
            </w:r>
            <w:r w:rsidRPr="007B6B7F">
              <w:rPr>
                <w:rFonts w:ascii="Arial" w:hAnsi="Arial" w:cs="Arial"/>
                <w:b/>
                <w:color w:val="000000"/>
                <w:sz w:val="18"/>
                <w:szCs w:val="18"/>
              </w:rPr>
              <w:t>, notée sur 10 points</w:t>
            </w:r>
            <w:r w:rsidRPr="007B6B7F">
              <w:rPr>
                <w:rFonts w:ascii="Arial" w:hAnsi="Arial" w:cs="Arial"/>
                <w:b/>
                <w:bCs/>
                <w:color w:val="000000"/>
                <w:sz w:val="18"/>
                <w:szCs w:val="18"/>
              </w:rPr>
              <w:t> </w:t>
            </w:r>
            <w:r w:rsidRPr="007B6B7F">
              <w:rPr>
                <w:rFonts w:ascii="Arial" w:hAnsi="Arial" w:cs="Arial"/>
                <w:b/>
                <w:color w:val="000000"/>
                <w:sz w:val="18"/>
                <w:szCs w:val="18"/>
              </w:rPr>
              <w:t>:</w:t>
            </w:r>
          </w:p>
          <w:p w:rsidR="004A788C" w:rsidRDefault="004A788C" w:rsidP="00DC349B">
            <w:pPr>
              <w:shd w:val="clear" w:color="auto" w:fill="FFFFFF"/>
              <w:jc w:val="both"/>
              <w:rPr>
                <w:rFonts w:ascii="Arial" w:hAnsi="Arial" w:cs="Arial"/>
                <w:color w:val="000000"/>
                <w:sz w:val="18"/>
                <w:szCs w:val="18"/>
              </w:rPr>
            </w:pPr>
            <w:r>
              <w:rPr>
                <w:rFonts w:ascii="Arial" w:hAnsi="Arial" w:cs="Arial"/>
                <w:color w:val="000000"/>
                <w:sz w:val="18"/>
                <w:szCs w:val="18"/>
              </w:rPr>
              <w:t>Elle</w:t>
            </w:r>
            <w:r w:rsidRPr="007B6B7F">
              <w:rPr>
                <w:rFonts w:ascii="Arial" w:hAnsi="Arial" w:cs="Arial"/>
                <w:color w:val="000000"/>
                <w:sz w:val="18"/>
                <w:szCs w:val="18"/>
              </w:rPr>
              <w:t xml:space="preserve"> permet </w:t>
            </w:r>
            <w:r>
              <w:rPr>
                <w:rFonts w:ascii="Arial" w:hAnsi="Arial" w:cs="Arial"/>
                <w:color w:val="000000"/>
                <w:sz w:val="18"/>
                <w:szCs w:val="18"/>
              </w:rPr>
              <w:t>d'évaluer les</w:t>
            </w:r>
            <w:r w:rsidRPr="007B6B7F">
              <w:rPr>
                <w:rFonts w:ascii="Arial" w:hAnsi="Arial" w:cs="Arial"/>
                <w:color w:val="000000"/>
                <w:sz w:val="18"/>
                <w:szCs w:val="18"/>
              </w:rPr>
              <w:t xml:space="preserve"> contenus d'au moins deux modules parmi les modules de 1 à 7. </w:t>
            </w:r>
          </w:p>
          <w:p w:rsidR="004A788C" w:rsidRDefault="004A788C" w:rsidP="00DC349B">
            <w:pPr>
              <w:shd w:val="clear" w:color="auto" w:fill="FFFFFF"/>
              <w:jc w:val="both"/>
              <w:rPr>
                <w:rFonts w:ascii="Arial" w:hAnsi="Arial" w:cs="Arial"/>
                <w:color w:val="000000"/>
                <w:sz w:val="18"/>
                <w:szCs w:val="18"/>
              </w:rPr>
            </w:pPr>
            <w:r w:rsidRPr="007B6B7F">
              <w:rPr>
                <w:rFonts w:ascii="Arial" w:hAnsi="Arial" w:cs="Arial"/>
                <w:color w:val="000000"/>
                <w:sz w:val="18"/>
                <w:szCs w:val="18"/>
              </w:rPr>
              <w:t>Le questionnement prend appui sur des situations de la vie quotidienne</w:t>
            </w:r>
            <w:r>
              <w:rPr>
                <w:rFonts w:ascii="Arial" w:hAnsi="Arial" w:cs="Arial"/>
                <w:color w:val="000000"/>
                <w:sz w:val="18"/>
                <w:szCs w:val="18"/>
              </w:rPr>
              <w:t>,</w:t>
            </w:r>
            <w:r w:rsidRPr="007B6B7F">
              <w:rPr>
                <w:rFonts w:ascii="Arial" w:hAnsi="Arial" w:cs="Arial"/>
                <w:color w:val="000000"/>
                <w:sz w:val="18"/>
                <w:szCs w:val="18"/>
              </w:rPr>
              <w:t xml:space="preserve"> l'éducation de l'individu à la santé, à la consommat</w:t>
            </w:r>
            <w:r>
              <w:rPr>
                <w:rFonts w:ascii="Arial" w:hAnsi="Arial" w:cs="Arial"/>
                <w:color w:val="000000"/>
                <w:sz w:val="18"/>
                <w:szCs w:val="18"/>
              </w:rPr>
              <w:t>ion et au développement durable</w:t>
            </w:r>
          </w:p>
          <w:p w:rsidR="004A788C" w:rsidRPr="007B6B7F" w:rsidRDefault="004A788C" w:rsidP="00DC349B">
            <w:pPr>
              <w:jc w:val="both"/>
              <w:rPr>
                <w:rFonts w:ascii="Arial" w:hAnsi="Arial" w:cs="Arial"/>
                <w:color w:val="FF0000"/>
                <w:sz w:val="18"/>
                <w:szCs w:val="18"/>
              </w:rPr>
            </w:pPr>
          </w:p>
        </w:tc>
        <w:tc>
          <w:tcPr>
            <w:tcW w:w="386" w:type="pct"/>
            <w:vAlign w:val="center"/>
          </w:tcPr>
          <w:p w:rsidR="004A788C" w:rsidRPr="007B6B7F" w:rsidRDefault="004A788C" w:rsidP="00DC349B">
            <w:pPr>
              <w:ind w:right="322"/>
              <w:jc w:val="center"/>
              <w:rPr>
                <w:rFonts w:ascii="Arial" w:hAnsi="Arial" w:cs="Arial"/>
                <w:sz w:val="18"/>
                <w:szCs w:val="18"/>
              </w:rPr>
            </w:pPr>
            <w:r>
              <w:rPr>
                <w:rFonts w:ascii="Arial" w:hAnsi="Arial" w:cs="Arial"/>
                <w:sz w:val="18"/>
                <w:szCs w:val="18"/>
              </w:rPr>
              <w:t>1</w:t>
            </w:r>
            <w:r w:rsidRPr="007B6B7F">
              <w:rPr>
                <w:rFonts w:ascii="Arial" w:hAnsi="Arial" w:cs="Arial"/>
                <w:sz w:val="18"/>
                <w:szCs w:val="18"/>
              </w:rPr>
              <w:t>0 points</w:t>
            </w:r>
          </w:p>
        </w:tc>
        <w:tc>
          <w:tcPr>
            <w:tcW w:w="499" w:type="pct"/>
            <w:vAlign w:val="center"/>
          </w:tcPr>
          <w:p w:rsidR="004A788C" w:rsidRPr="007B6B7F" w:rsidRDefault="004A788C" w:rsidP="00DC349B">
            <w:pPr>
              <w:jc w:val="center"/>
              <w:rPr>
                <w:rFonts w:ascii="Arial" w:hAnsi="Arial" w:cs="Arial"/>
                <w:sz w:val="18"/>
                <w:szCs w:val="18"/>
              </w:rPr>
            </w:pPr>
            <w:r>
              <w:rPr>
                <w:rFonts w:ascii="Arial" w:hAnsi="Arial" w:cs="Arial"/>
                <w:sz w:val="18"/>
                <w:szCs w:val="18"/>
              </w:rPr>
              <w:t>Mai/</w:t>
            </w:r>
            <w:r w:rsidRPr="007B6B7F">
              <w:rPr>
                <w:rFonts w:ascii="Arial" w:hAnsi="Arial" w:cs="Arial"/>
                <w:sz w:val="18"/>
                <w:szCs w:val="18"/>
              </w:rPr>
              <w:t>Juin</w:t>
            </w:r>
          </w:p>
        </w:tc>
      </w:tr>
      <w:tr w:rsidR="004A788C" w:rsidRPr="007B6B7F" w:rsidTr="00DC349B">
        <w:trPr>
          <w:trHeight w:val="3590"/>
        </w:trPr>
        <w:tc>
          <w:tcPr>
            <w:tcW w:w="411" w:type="pct"/>
            <w:vAlign w:val="center"/>
          </w:tcPr>
          <w:p w:rsidR="004A788C" w:rsidRPr="007B6B7F" w:rsidRDefault="004A788C" w:rsidP="00DC349B">
            <w:pPr>
              <w:jc w:val="center"/>
              <w:rPr>
                <w:rFonts w:ascii="Arial" w:hAnsi="Arial" w:cs="Arial"/>
                <w:b/>
                <w:sz w:val="18"/>
                <w:szCs w:val="18"/>
              </w:rPr>
            </w:pPr>
            <w:r>
              <w:rPr>
                <w:rFonts w:ascii="Arial" w:hAnsi="Arial" w:cs="Arial"/>
                <w:b/>
                <w:sz w:val="18"/>
                <w:szCs w:val="18"/>
              </w:rPr>
              <w:t>Terminale Bac pro</w:t>
            </w:r>
          </w:p>
        </w:tc>
        <w:tc>
          <w:tcPr>
            <w:tcW w:w="501" w:type="pct"/>
            <w:vMerge/>
            <w:vAlign w:val="center"/>
          </w:tcPr>
          <w:p w:rsidR="004A788C" w:rsidRPr="007B6B7F" w:rsidRDefault="004A788C" w:rsidP="00DC349B">
            <w:pPr>
              <w:jc w:val="center"/>
              <w:rPr>
                <w:rFonts w:ascii="Arial" w:hAnsi="Arial" w:cs="Arial"/>
                <w:b/>
                <w:color w:val="993366"/>
                <w:sz w:val="18"/>
                <w:szCs w:val="18"/>
              </w:rPr>
            </w:pPr>
          </w:p>
        </w:tc>
        <w:tc>
          <w:tcPr>
            <w:tcW w:w="442" w:type="pct"/>
            <w:vAlign w:val="center"/>
          </w:tcPr>
          <w:p w:rsidR="004A788C" w:rsidRPr="007B6B7F" w:rsidRDefault="004A788C" w:rsidP="00DC349B">
            <w:pPr>
              <w:rPr>
                <w:rFonts w:ascii="Arial" w:hAnsi="Arial" w:cs="Arial"/>
                <w:b/>
                <w:color w:val="993366"/>
                <w:sz w:val="18"/>
                <w:szCs w:val="18"/>
              </w:rPr>
            </w:pPr>
            <w:r>
              <w:rPr>
                <w:rFonts w:ascii="Arial" w:hAnsi="Arial" w:cs="Arial"/>
                <w:b/>
                <w:color w:val="993366"/>
                <w:sz w:val="18"/>
                <w:szCs w:val="18"/>
              </w:rPr>
              <w:t xml:space="preserve">8 à 12 </w:t>
            </w:r>
            <w:r w:rsidRPr="007B6B7F">
              <w:rPr>
                <w:rFonts w:ascii="Arial" w:hAnsi="Arial" w:cs="Arial"/>
                <w:b/>
                <w:color w:val="993366"/>
                <w:sz w:val="18"/>
                <w:szCs w:val="18"/>
              </w:rPr>
              <w:t>(référentiel bac pro)</w:t>
            </w:r>
          </w:p>
        </w:tc>
        <w:tc>
          <w:tcPr>
            <w:tcW w:w="2761" w:type="pct"/>
          </w:tcPr>
          <w:p w:rsidR="004A788C" w:rsidRDefault="004A788C" w:rsidP="00DC349B">
            <w:pPr>
              <w:shd w:val="clear" w:color="auto" w:fill="FFFFFF"/>
              <w:jc w:val="both"/>
              <w:rPr>
                <w:rFonts w:ascii="Arial" w:hAnsi="Arial" w:cs="Arial"/>
                <w:b/>
                <w:bCs/>
                <w:color w:val="000000"/>
                <w:sz w:val="18"/>
                <w:szCs w:val="18"/>
                <w:u w:val="single"/>
              </w:rPr>
            </w:pPr>
            <w:r w:rsidRPr="007B6B7F">
              <w:rPr>
                <w:rFonts w:ascii="Arial" w:hAnsi="Arial" w:cs="Arial"/>
                <w:b/>
                <w:color w:val="FF0000"/>
                <w:sz w:val="18"/>
                <w:szCs w:val="18"/>
              </w:rPr>
              <w:t>Epreuve</w:t>
            </w:r>
            <w:r>
              <w:rPr>
                <w:rFonts w:ascii="Arial" w:hAnsi="Arial" w:cs="Arial"/>
                <w:b/>
                <w:color w:val="FF0000"/>
                <w:sz w:val="18"/>
                <w:szCs w:val="18"/>
              </w:rPr>
              <w:t xml:space="preserve"> écrite (CCF): sujet écrit de 1heure</w:t>
            </w:r>
          </w:p>
          <w:p w:rsidR="004A788C" w:rsidRPr="007B6B7F" w:rsidRDefault="004A788C" w:rsidP="00DC349B">
            <w:pPr>
              <w:shd w:val="clear" w:color="auto" w:fill="FFFFFF"/>
              <w:jc w:val="both"/>
              <w:rPr>
                <w:rFonts w:ascii="Arial" w:hAnsi="Arial" w:cs="Arial"/>
                <w:color w:val="000000"/>
                <w:sz w:val="18"/>
                <w:szCs w:val="18"/>
              </w:rPr>
            </w:pPr>
            <w:r w:rsidRPr="00964586">
              <w:rPr>
                <w:rFonts w:ascii="Arial" w:hAnsi="Arial" w:cs="Arial"/>
                <w:b/>
                <w:bCs/>
                <w:color w:val="000000"/>
                <w:sz w:val="18"/>
                <w:szCs w:val="18"/>
                <w:u w:val="single"/>
              </w:rPr>
              <w:t>Deuxième partie</w:t>
            </w:r>
            <w:r w:rsidRPr="007B6B7F">
              <w:rPr>
                <w:rFonts w:ascii="Arial" w:hAnsi="Arial" w:cs="Arial"/>
                <w:b/>
                <w:color w:val="000000"/>
                <w:sz w:val="18"/>
                <w:szCs w:val="18"/>
              </w:rPr>
              <w:t>, notée sur 10 points :</w:t>
            </w:r>
          </w:p>
          <w:p w:rsidR="004A788C" w:rsidRDefault="004A788C" w:rsidP="00DC349B">
            <w:pPr>
              <w:shd w:val="clear" w:color="auto" w:fill="FFFFFF"/>
              <w:jc w:val="both"/>
              <w:rPr>
                <w:rFonts w:ascii="Arial" w:hAnsi="Arial" w:cs="Arial"/>
                <w:color w:val="000000"/>
                <w:sz w:val="18"/>
                <w:szCs w:val="18"/>
              </w:rPr>
            </w:pPr>
            <w:r>
              <w:rPr>
                <w:rFonts w:ascii="Arial" w:hAnsi="Arial" w:cs="Arial"/>
                <w:color w:val="000000"/>
                <w:sz w:val="18"/>
                <w:szCs w:val="18"/>
              </w:rPr>
              <w:t>Elle permet d'évaluer l</w:t>
            </w:r>
            <w:r w:rsidRPr="007B6B7F">
              <w:rPr>
                <w:rFonts w:ascii="Arial" w:hAnsi="Arial" w:cs="Arial"/>
                <w:color w:val="000000"/>
                <w:sz w:val="18"/>
                <w:szCs w:val="18"/>
              </w:rPr>
              <w:t>es contenus</w:t>
            </w:r>
            <w:r>
              <w:rPr>
                <w:rFonts w:ascii="Arial" w:hAnsi="Arial" w:cs="Arial"/>
                <w:color w:val="000000"/>
                <w:sz w:val="18"/>
                <w:szCs w:val="18"/>
              </w:rPr>
              <w:t xml:space="preserve"> des modules</w:t>
            </w:r>
            <w:r w:rsidRPr="007B6B7F">
              <w:rPr>
                <w:rFonts w:ascii="Arial" w:hAnsi="Arial" w:cs="Arial"/>
                <w:color w:val="000000"/>
                <w:sz w:val="18"/>
                <w:szCs w:val="18"/>
              </w:rPr>
              <w:t> 8 à 12 qui portent sur la connaissance du milieu professionnel et la prévention des risques</w:t>
            </w:r>
            <w:r>
              <w:rPr>
                <w:rFonts w:ascii="Arial" w:hAnsi="Arial" w:cs="Arial"/>
                <w:color w:val="000000"/>
                <w:sz w:val="18"/>
                <w:szCs w:val="18"/>
              </w:rPr>
              <w:t xml:space="preserve"> </w:t>
            </w:r>
            <w:r w:rsidRPr="007B6B7F">
              <w:rPr>
                <w:rFonts w:ascii="Arial" w:hAnsi="Arial" w:cs="Arial"/>
                <w:color w:val="000000"/>
                <w:sz w:val="18"/>
                <w:szCs w:val="18"/>
              </w:rPr>
              <w:t>:</w:t>
            </w:r>
          </w:p>
          <w:p w:rsidR="004A788C" w:rsidRPr="007B6B7F" w:rsidRDefault="004A788C" w:rsidP="00DC349B">
            <w:pPr>
              <w:shd w:val="clear" w:color="auto" w:fill="FFFFFF"/>
              <w:jc w:val="both"/>
              <w:rPr>
                <w:rFonts w:ascii="Arial" w:hAnsi="Arial" w:cs="Arial"/>
                <w:color w:val="000000"/>
                <w:sz w:val="18"/>
                <w:szCs w:val="18"/>
              </w:rPr>
            </w:pPr>
          </w:p>
          <w:p w:rsidR="004A788C" w:rsidRDefault="004A788C" w:rsidP="00DC349B">
            <w:pPr>
              <w:shd w:val="clear" w:color="auto" w:fill="FFFFFF"/>
              <w:jc w:val="both"/>
              <w:rPr>
                <w:rFonts w:ascii="Arial" w:hAnsi="Arial" w:cs="Arial"/>
                <w:color w:val="000000"/>
                <w:sz w:val="18"/>
                <w:szCs w:val="18"/>
              </w:rPr>
            </w:pPr>
            <w:r w:rsidRPr="007B6B7F">
              <w:rPr>
                <w:rFonts w:ascii="Arial" w:hAnsi="Arial" w:cs="Arial"/>
                <w:color w:val="000000"/>
                <w:sz w:val="18"/>
                <w:szCs w:val="18"/>
              </w:rPr>
              <w:t xml:space="preserve">- </w:t>
            </w:r>
            <w:r w:rsidRPr="007B6B7F">
              <w:rPr>
                <w:rFonts w:ascii="Arial" w:hAnsi="Arial" w:cs="Arial"/>
                <w:b/>
                <w:color w:val="000000"/>
                <w:sz w:val="18"/>
                <w:szCs w:val="18"/>
              </w:rPr>
              <w:t>du module 8 noté sur 4 points</w:t>
            </w:r>
            <w:r w:rsidRPr="007B6B7F">
              <w:rPr>
                <w:rFonts w:ascii="Arial" w:hAnsi="Arial" w:cs="Arial"/>
                <w:color w:val="000000"/>
                <w:sz w:val="18"/>
                <w:szCs w:val="18"/>
              </w:rPr>
              <w:t xml:space="preserve"> à travers la mise en œuvre de la démarche d'approche par le risque. Le candidat dispose de documents ressources lui permettant de proposer une démarche de prévention. Le questionnement intègre une question qui permet d'expliquer la conduite à tenir face à une situation d'urgence ;</w:t>
            </w:r>
          </w:p>
          <w:p w:rsidR="004A788C" w:rsidRPr="007B6B7F" w:rsidRDefault="004A788C" w:rsidP="00DC349B">
            <w:pPr>
              <w:shd w:val="clear" w:color="auto" w:fill="FFFFFF"/>
              <w:jc w:val="both"/>
              <w:rPr>
                <w:rFonts w:ascii="Arial" w:hAnsi="Arial" w:cs="Arial"/>
                <w:color w:val="000000"/>
                <w:sz w:val="18"/>
                <w:szCs w:val="18"/>
              </w:rPr>
            </w:pPr>
          </w:p>
          <w:p w:rsidR="004A788C" w:rsidRPr="007B6B7F" w:rsidRDefault="004A788C" w:rsidP="00DC349B">
            <w:pPr>
              <w:shd w:val="clear" w:color="auto" w:fill="FFFFFF"/>
              <w:jc w:val="both"/>
              <w:rPr>
                <w:rFonts w:ascii="Arial" w:hAnsi="Arial" w:cs="Arial"/>
                <w:color w:val="000000"/>
                <w:sz w:val="18"/>
                <w:szCs w:val="18"/>
              </w:rPr>
            </w:pPr>
            <w:r w:rsidRPr="007B6B7F">
              <w:rPr>
                <w:rFonts w:ascii="Arial" w:hAnsi="Arial" w:cs="Arial"/>
                <w:color w:val="000000"/>
                <w:sz w:val="18"/>
                <w:szCs w:val="18"/>
              </w:rPr>
              <w:t xml:space="preserve">- </w:t>
            </w:r>
            <w:r w:rsidRPr="007B6B7F">
              <w:rPr>
                <w:rFonts w:ascii="Arial" w:hAnsi="Arial" w:cs="Arial"/>
                <w:b/>
                <w:color w:val="000000"/>
                <w:sz w:val="18"/>
                <w:szCs w:val="18"/>
              </w:rPr>
              <w:t>des modules de 9 à 12 notés sur 6 points</w:t>
            </w:r>
            <w:r w:rsidRPr="007B6B7F">
              <w:rPr>
                <w:rFonts w:ascii="Arial" w:hAnsi="Arial" w:cs="Arial"/>
                <w:color w:val="000000"/>
                <w:sz w:val="18"/>
                <w:szCs w:val="18"/>
              </w:rPr>
              <w:t>. L'évaluation s'appuie sur un dossier ressource qui présente une situation d'entreprise. Les contenus du dossier permettent la mise en œuvre de la démarche d'analyse par le travail, la mobilisation des connaissances scientifiques et législatives, l'argumentation des solutions proposées.</w:t>
            </w:r>
          </w:p>
          <w:p w:rsidR="004A788C" w:rsidRPr="007B6B7F" w:rsidRDefault="004A788C" w:rsidP="00DC349B">
            <w:pPr>
              <w:shd w:val="clear" w:color="auto" w:fill="FFFFFF"/>
              <w:jc w:val="both"/>
              <w:rPr>
                <w:rFonts w:ascii="Arial" w:hAnsi="Arial" w:cs="Arial"/>
                <w:color w:val="000000"/>
                <w:sz w:val="18"/>
                <w:szCs w:val="18"/>
              </w:rPr>
            </w:pPr>
            <w:r w:rsidRPr="007B6B7F">
              <w:rPr>
                <w:rFonts w:ascii="Arial" w:hAnsi="Arial" w:cs="Arial"/>
                <w:color w:val="000000"/>
                <w:sz w:val="18"/>
                <w:szCs w:val="18"/>
              </w:rPr>
              <w:t>Le dossier fourni au candidat présente :</w:t>
            </w:r>
          </w:p>
          <w:p w:rsidR="004A788C" w:rsidRPr="007B6B7F" w:rsidRDefault="004A788C" w:rsidP="00DC349B">
            <w:pPr>
              <w:shd w:val="clear" w:color="auto" w:fill="FFFFFF"/>
              <w:jc w:val="both"/>
              <w:rPr>
                <w:rFonts w:ascii="Arial" w:hAnsi="Arial" w:cs="Arial"/>
                <w:color w:val="000000"/>
                <w:sz w:val="18"/>
                <w:szCs w:val="18"/>
              </w:rPr>
            </w:pPr>
            <w:r w:rsidRPr="007B6B7F">
              <w:rPr>
                <w:rFonts w:ascii="Arial" w:hAnsi="Arial" w:cs="Arial"/>
                <w:color w:val="000000"/>
                <w:sz w:val="18"/>
                <w:szCs w:val="18"/>
              </w:rPr>
              <w:t>- une situation professionnelle ;</w:t>
            </w:r>
          </w:p>
          <w:p w:rsidR="004A788C" w:rsidRPr="007B6B7F" w:rsidRDefault="004A788C" w:rsidP="00DC349B">
            <w:pPr>
              <w:shd w:val="clear" w:color="auto" w:fill="FFFFFF"/>
              <w:jc w:val="both"/>
              <w:rPr>
                <w:rFonts w:ascii="Arial" w:hAnsi="Arial" w:cs="Arial"/>
                <w:color w:val="000000"/>
                <w:sz w:val="18"/>
                <w:szCs w:val="18"/>
              </w:rPr>
            </w:pPr>
            <w:r w:rsidRPr="007B6B7F">
              <w:rPr>
                <w:rFonts w:ascii="Arial" w:hAnsi="Arial" w:cs="Arial"/>
                <w:color w:val="000000"/>
                <w:sz w:val="18"/>
                <w:szCs w:val="18"/>
              </w:rPr>
              <w:t>- une description des activités de l'entreprise ;</w:t>
            </w:r>
          </w:p>
          <w:p w:rsidR="004A788C" w:rsidRDefault="004A788C" w:rsidP="00DC349B">
            <w:pPr>
              <w:jc w:val="both"/>
              <w:rPr>
                <w:rFonts w:ascii="Arial" w:hAnsi="Arial" w:cs="Arial"/>
                <w:color w:val="000000"/>
                <w:sz w:val="18"/>
                <w:szCs w:val="18"/>
              </w:rPr>
            </w:pPr>
            <w:r w:rsidRPr="007B6B7F">
              <w:rPr>
                <w:rFonts w:ascii="Arial" w:hAnsi="Arial" w:cs="Arial"/>
                <w:color w:val="000000"/>
                <w:sz w:val="18"/>
                <w:szCs w:val="18"/>
              </w:rPr>
              <w:t>- des documents législatifs et réglementaires nécessaires.</w:t>
            </w:r>
          </w:p>
          <w:p w:rsidR="004A788C" w:rsidRPr="007B6B7F" w:rsidRDefault="004A788C" w:rsidP="00DC349B">
            <w:pPr>
              <w:jc w:val="both"/>
              <w:rPr>
                <w:rFonts w:ascii="Arial" w:hAnsi="Arial" w:cs="Arial"/>
                <w:b/>
                <w:color w:val="FF0000"/>
                <w:sz w:val="18"/>
                <w:szCs w:val="18"/>
              </w:rPr>
            </w:pPr>
          </w:p>
        </w:tc>
        <w:tc>
          <w:tcPr>
            <w:tcW w:w="386" w:type="pct"/>
            <w:vAlign w:val="center"/>
          </w:tcPr>
          <w:p w:rsidR="004A788C" w:rsidRPr="007B6B7F" w:rsidRDefault="004A788C" w:rsidP="00DC349B">
            <w:pPr>
              <w:ind w:right="322"/>
              <w:jc w:val="center"/>
              <w:rPr>
                <w:rFonts w:ascii="Arial" w:hAnsi="Arial" w:cs="Arial"/>
                <w:sz w:val="18"/>
                <w:szCs w:val="18"/>
              </w:rPr>
            </w:pPr>
            <w:r>
              <w:rPr>
                <w:rFonts w:ascii="Arial" w:hAnsi="Arial" w:cs="Arial"/>
                <w:sz w:val="18"/>
                <w:szCs w:val="18"/>
              </w:rPr>
              <w:t>1</w:t>
            </w:r>
            <w:r w:rsidRPr="007B6B7F">
              <w:rPr>
                <w:rFonts w:ascii="Arial" w:hAnsi="Arial" w:cs="Arial"/>
                <w:sz w:val="18"/>
                <w:szCs w:val="18"/>
              </w:rPr>
              <w:t>0 points</w:t>
            </w:r>
          </w:p>
        </w:tc>
        <w:tc>
          <w:tcPr>
            <w:tcW w:w="499" w:type="pct"/>
            <w:vAlign w:val="center"/>
          </w:tcPr>
          <w:p w:rsidR="004A788C" w:rsidRPr="007B6B7F" w:rsidRDefault="004A788C" w:rsidP="00DC349B">
            <w:pPr>
              <w:jc w:val="center"/>
              <w:rPr>
                <w:rFonts w:ascii="Arial" w:hAnsi="Arial" w:cs="Arial"/>
                <w:sz w:val="18"/>
                <w:szCs w:val="18"/>
              </w:rPr>
            </w:pPr>
            <w:r>
              <w:rPr>
                <w:rFonts w:ascii="Arial" w:hAnsi="Arial" w:cs="Arial"/>
                <w:sz w:val="18"/>
                <w:szCs w:val="18"/>
              </w:rPr>
              <w:t>Mai/</w:t>
            </w:r>
            <w:r w:rsidRPr="007B6B7F">
              <w:rPr>
                <w:rFonts w:ascii="Arial" w:hAnsi="Arial" w:cs="Arial"/>
                <w:sz w:val="18"/>
                <w:szCs w:val="18"/>
              </w:rPr>
              <w:t>Juin</w:t>
            </w:r>
          </w:p>
        </w:tc>
      </w:tr>
    </w:tbl>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992"/>
        <w:gridCol w:w="993"/>
      </w:tblGrid>
      <w:tr w:rsidR="00DC349B" w:rsidRPr="00D01AB5" w:rsidTr="00DC349B">
        <w:tc>
          <w:tcPr>
            <w:tcW w:w="7797" w:type="dxa"/>
            <w:shd w:val="clear" w:color="auto" w:fill="F3F3F3"/>
          </w:tcPr>
          <w:p w:rsidR="00DC349B" w:rsidRDefault="00DC349B" w:rsidP="004A788C">
            <w:pPr>
              <w:rPr>
                <w:sz w:val="22"/>
                <w:szCs w:val="22"/>
              </w:rPr>
            </w:pPr>
            <w:r>
              <w:rPr>
                <w:sz w:val="22"/>
                <w:szCs w:val="22"/>
              </w:rPr>
              <w:lastRenderedPageBreak/>
              <w:t>A partir d’une situation professionnelle commune, des correspondances CAP/Bac pro peuvent faire l’objet de questions similaires et de questions ciblées Bac pro.</w:t>
            </w:r>
          </w:p>
          <w:p w:rsidR="00DC349B" w:rsidRPr="00D01AB5" w:rsidRDefault="00DC349B" w:rsidP="004A788C">
            <w:pPr>
              <w:ind w:right="49"/>
              <w:rPr>
                <w:rFonts w:ascii="Calibri" w:hAnsi="Calibri"/>
                <w:sz w:val="20"/>
                <w:szCs w:val="20"/>
                <w:highlight w:val="yellow"/>
              </w:rPr>
            </w:pPr>
          </w:p>
        </w:tc>
        <w:tc>
          <w:tcPr>
            <w:tcW w:w="992" w:type="dxa"/>
            <w:shd w:val="clear" w:color="auto" w:fill="auto"/>
          </w:tcPr>
          <w:p w:rsidR="00DC349B" w:rsidRPr="00836742" w:rsidRDefault="00DC349B" w:rsidP="004A788C">
            <w:pPr>
              <w:ind w:right="49"/>
              <w:jc w:val="center"/>
              <w:rPr>
                <w:b/>
                <w:sz w:val="22"/>
                <w:szCs w:val="22"/>
              </w:rPr>
            </w:pPr>
            <w:r w:rsidRPr="00836742">
              <w:rPr>
                <w:b/>
                <w:sz w:val="22"/>
                <w:szCs w:val="22"/>
              </w:rPr>
              <w:t>CAP</w:t>
            </w:r>
          </w:p>
          <w:p w:rsidR="00DC349B" w:rsidRPr="00836742" w:rsidRDefault="00DC349B" w:rsidP="004A788C">
            <w:pPr>
              <w:ind w:right="49"/>
              <w:jc w:val="center"/>
              <w:rPr>
                <w:b/>
                <w:sz w:val="20"/>
                <w:szCs w:val="20"/>
              </w:rPr>
            </w:pPr>
            <w:r w:rsidRPr="00836742">
              <w:rPr>
                <w:b/>
                <w:sz w:val="20"/>
                <w:szCs w:val="20"/>
              </w:rPr>
              <w:t xml:space="preserve">Module </w:t>
            </w:r>
            <w:r>
              <w:rPr>
                <w:b/>
                <w:sz w:val="20"/>
                <w:szCs w:val="20"/>
              </w:rPr>
              <w:t xml:space="preserve"> </w:t>
            </w:r>
            <w:r w:rsidRPr="00836742">
              <w:rPr>
                <w:b/>
                <w:sz w:val="20"/>
                <w:szCs w:val="20"/>
              </w:rPr>
              <w:t>4</w:t>
            </w:r>
          </w:p>
        </w:tc>
        <w:tc>
          <w:tcPr>
            <w:tcW w:w="993" w:type="dxa"/>
            <w:shd w:val="clear" w:color="auto" w:fill="auto"/>
          </w:tcPr>
          <w:p w:rsidR="00DC349B" w:rsidRPr="00836742" w:rsidRDefault="00DC349B" w:rsidP="004A788C">
            <w:pPr>
              <w:ind w:right="49"/>
              <w:jc w:val="center"/>
              <w:rPr>
                <w:b/>
                <w:sz w:val="22"/>
                <w:szCs w:val="22"/>
              </w:rPr>
            </w:pPr>
            <w:proofErr w:type="spellStart"/>
            <w:r>
              <w:rPr>
                <w:b/>
                <w:sz w:val="22"/>
                <w:szCs w:val="22"/>
              </w:rPr>
              <w:t>Bac</w:t>
            </w:r>
            <w:r w:rsidRPr="00836742">
              <w:rPr>
                <w:b/>
                <w:sz w:val="22"/>
                <w:szCs w:val="22"/>
              </w:rPr>
              <w:t>Pro</w:t>
            </w:r>
            <w:proofErr w:type="spellEnd"/>
          </w:p>
          <w:p w:rsidR="00DC349B" w:rsidRPr="00836742" w:rsidRDefault="00DC349B" w:rsidP="004A788C">
            <w:pPr>
              <w:ind w:right="49"/>
              <w:jc w:val="center"/>
              <w:rPr>
                <w:b/>
                <w:sz w:val="22"/>
                <w:szCs w:val="22"/>
              </w:rPr>
            </w:pPr>
            <w:r w:rsidRPr="00836742">
              <w:rPr>
                <w:b/>
                <w:sz w:val="22"/>
                <w:szCs w:val="22"/>
              </w:rPr>
              <w:t>Module 8</w:t>
            </w:r>
          </w:p>
        </w:tc>
      </w:tr>
      <w:tr w:rsidR="00DC349B" w:rsidRPr="00F30A7B" w:rsidTr="00DC349B">
        <w:trPr>
          <w:trHeight w:val="5354"/>
        </w:trPr>
        <w:tc>
          <w:tcPr>
            <w:tcW w:w="7797" w:type="dxa"/>
            <w:shd w:val="clear" w:color="auto" w:fill="auto"/>
          </w:tcPr>
          <w:p w:rsidR="00DC349B" w:rsidRPr="00836742" w:rsidRDefault="00DC349B" w:rsidP="004A788C">
            <w:pPr>
              <w:ind w:right="49"/>
              <w:rPr>
                <w:b/>
                <w:sz w:val="22"/>
                <w:szCs w:val="22"/>
              </w:rPr>
            </w:pPr>
            <w:r w:rsidRPr="00836742">
              <w:rPr>
                <w:b/>
                <w:sz w:val="22"/>
                <w:szCs w:val="22"/>
              </w:rPr>
              <w:t>Parmi les risques mécaniques, électrique, biologique, liés à l’ambiance thermique ou à l’ambiance lumineuse</w:t>
            </w:r>
          </w:p>
          <w:p w:rsidR="00DC349B" w:rsidRPr="00836742" w:rsidRDefault="00DC349B" w:rsidP="004A788C">
            <w:pPr>
              <w:spacing w:before="120"/>
              <w:ind w:right="49"/>
              <w:rPr>
                <w:sz w:val="22"/>
                <w:szCs w:val="22"/>
              </w:rPr>
            </w:pPr>
            <w:r w:rsidRPr="00836742">
              <w:rPr>
                <w:sz w:val="22"/>
                <w:szCs w:val="22"/>
              </w:rPr>
              <w:t>-</w:t>
            </w:r>
            <w:r>
              <w:rPr>
                <w:sz w:val="22"/>
                <w:szCs w:val="22"/>
              </w:rPr>
              <w:t xml:space="preserve"> </w:t>
            </w:r>
            <w:r w:rsidRPr="00836742">
              <w:rPr>
                <w:sz w:val="22"/>
                <w:szCs w:val="22"/>
              </w:rPr>
              <w:t>Identifier les situations dangereuses ………………………………………………</w:t>
            </w:r>
            <w:r>
              <w:rPr>
                <w:sz w:val="22"/>
                <w:szCs w:val="22"/>
              </w:rPr>
              <w:t>..</w:t>
            </w:r>
          </w:p>
          <w:p w:rsidR="00DC349B" w:rsidRPr="00836742" w:rsidRDefault="00DC349B" w:rsidP="004A788C">
            <w:pPr>
              <w:spacing w:before="120"/>
              <w:ind w:right="49"/>
              <w:rPr>
                <w:sz w:val="22"/>
                <w:szCs w:val="22"/>
              </w:rPr>
            </w:pPr>
            <w:r w:rsidRPr="00836742">
              <w:rPr>
                <w:sz w:val="22"/>
                <w:szCs w:val="22"/>
              </w:rPr>
              <w:t>-</w:t>
            </w:r>
            <w:r>
              <w:rPr>
                <w:sz w:val="22"/>
                <w:szCs w:val="22"/>
              </w:rPr>
              <w:t xml:space="preserve"> </w:t>
            </w:r>
            <w:r w:rsidRPr="00836742">
              <w:rPr>
                <w:sz w:val="22"/>
                <w:szCs w:val="22"/>
              </w:rPr>
              <w:t xml:space="preserve">Analyser une situation dangereuse (danger, situation dangereuse, événement déclencheur, dommage) </w:t>
            </w:r>
            <w:r>
              <w:rPr>
                <w:sz w:val="22"/>
                <w:szCs w:val="22"/>
              </w:rPr>
              <w:t>……………………………………………………………..</w:t>
            </w:r>
          </w:p>
          <w:p w:rsidR="00DC349B" w:rsidRPr="00836742" w:rsidRDefault="00DC349B" w:rsidP="004A788C">
            <w:pPr>
              <w:spacing w:before="120"/>
              <w:ind w:right="49"/>
              <w:rPr>
                <w:sz w:val="22"/>
                <w:szCs w:val="22"/>
              </w:rPr>
            </w:pPr>
            <w:r w:rsidRPr="00836742">
              <w:rPr>
                <w:sz w:val="22"/>
                <w:szCs w:val="22"/>
              </w:rPr>
              <w:t>-</w:t>
            </w:r>
            <w:r>
              <w:rPr>
                <w:sz w:val="22"/>
                <w:szCs w:val="22"/>
              </w:rPr>
              <w:t xml:space="preserve"> </w:t>
            </w:r>
            <w:r w:rsidRPr="00836742">
              <w:rPr>
                <w:sz w:val="22"/>
                <w:szCs w:val="22"/>
              </w:rPr>
              <w:t xml:space="preserve">Repérer les effets sur l’organisme </w:t>
            </w:r>
            <w:r>
              <w:rPr>
                <w:sz w:val="22"/>
                <w:szCs w:val="22"/>
              </w:rPr>
              <w:t>…………………..</w:t>
            </w:r>
            <w:r w:rsidRPr="00836742">
              <w:rPr>
                <w:sz w:val="22"/>
                <w:szCs w:val="22"/>
              </w:rPr>
              <w:t>………………………………</w:t>
            </w:r>
          </w:p>
          <w:p w:rsidR="00DC349B" w:rsidRPr="00836742" w:rsidRDefault="00DC349B" w:rsidP="004A788C">
            <w:pPr>
              <w:spacing w:before="120"/>
              <w:ind w:right="49"/>
              <w:rPr>
                <w:sz w:val="22"/>
                <w:szCs w:val="22"/>
              </w:rPr>
            </w:pPr>
            <w:r w:rsidRPr="00836742">
              <w:rPr>
                <w:sz w:val="22"/>
                <w:szCs w:val="22"/>
              </w:rPr>
              <w:t>-</w:t>
            </w:r>
            <w:r>
              <w:rPr>
                <w:sz w:val="22"/>
                <w:szCs w:val="22"/>
              </w:rPr>
              <w:t xml:space="preserve"> </w:t>
            </w:r>
            <w:r w:rsidRPr="00836742">
              <w:rPr>
                <w:sz w:val="22"/>
                <w:szCs w:val="22"/>
              </w:rPr>
              <w:t>Caractériser les dommages potentiels ………………………………………………</w:t>
            </w:r>
          </w:p>
          <w:p w:rsidR="00DC349B" w:rsidRPr="00836742" w:rsidRDefault="00DC349B" w:rsidP="004A788C">
            <w:pPr>
              <w:spacing w:before="120"/>
              <w:ind w:right="49"/>
              <w:rPr>
                <w:sz w:val="22"/>
                <w:szCs w:val="22"/>
              </w:rPr>
            </w:pPr>
            <w:r w:rsidRPr="00836742">
              <w:rPr>
                <w:sz w:val="22"/>
                <w:szCs w:val="22"/>
              </w:rPr>
              <w:t>-</w:t>
            </w:r>
            <w:r>
              <w:rPr>
                <w:sz w:val="22"/>
                <w:szCs w:val="22"/>
              </w:rPr>
              <w:t xml:space="preserve"> </w:t>
            </w:r>
            <w:r w:rsidRPr="00836742">
              <w:rPr>
                <w:sz w:val="22"/>
                <w:szCs w:val="22"/>
              </w:rPr>
              <w:t xml:space="preserve">Mettre en évidence les effets physiopathologiques du risque </w:t>
            </w:r>
            <w:r>
              <w:rPr>
                <w:sz w:val="22"/>
                <w:szCs w:val="22"/>
              </w:rPr>
              <w:t>……………………….</w:t>
            </w:r>
          </w:p>
          <w:p w:rsidR="00DC349B" w:rsidRPr="00836742" w:rsidRDefault="00DC349B" w:rsidP="004A788C">
            <w:pPr>
              <w:spacing w:before="120"/>
              <w:ind w:right="49"/>
              <w:rPr>
                <w:sz w:val="22"/>
                <w:szCs w:val="22"/>
              </w:rPr>
            </w:pPr>
            <w:r w:rsidRPr="00836742">
              <w:rPr>
                <w:sz w:val="22"/>
                <w:szCs w:val="22"/>
              </w:rPr>
              <w:t>-</w:t>
            </w:r>
            <w:r>
              <w:rPr>
                <w:sz w:val="22"/>
                <w:szCs w:val="22"/>
              </w:rPr>
              <w:t xml:space="preserve"> </w:t>
            </w:r>
            <w:r w:rsidRPr="00836742">
              <w:rPr>
                <w:sz w:val="22"/>
                <w:szCs w:val="22"/>
              </w:rPr>
              <w:t xml:space="preserve">Apprécier l’importance des risques (fréquence et gravité, probabilité d’occurrence) </w:t>
            </w:r>
          </w:p>
          <w:p w:rsidR="00DC349B" w:rsidRPr="00836742" w:rsidRDefault="00DC349B" w:rsidP="004A788C">
            <w:pPr>
              <w:spacing w:before="120"/>
              <w:ind w:right="49"/>
              <w:rPr>
                <w:sz w:val="22"/>
                <w:szCs w:val="22"/>
              </w:rPr>
            </w:pPr>
            <w:r w:rsidRPr="00836742">
              <w:rPr>
                <w:sz w:val="22"/>
                <w:szCs w:val="22"/>
              </w:rPr>
              <w:t>-</w:t>
            </w:r>
            <w:r>
              <w:rPr>
                <w:sz w:val="22"/>
                <w:szCs w:val="22"/>
              </w:rPr>
              <w:t xml:space="preserve"> </w:t>
            </w:r>
            <w:r w:rsidRPr="00836742">
              <w:rPr>
                <w:sz w:val="22"/>
                <w:szCs w:val="22"/>
              </w:rPr>
              <w:t>Proposer des mesures de préventi</w:t>
            </w:r>
            <w:r>
              <w:rPr>
                <w:sz w:val="22"/>
                <w:szCs w:val="22"/>
              </w:rPr>
              <w:t>on collective et individuelle …</w:t>
            </w:r>
            <w:r w:rsidRPr="00836742">
              <w:rPr>
                <w:sz w:val="22"/>
                <w:szCs w:val="22"/>
              </w:rPr>
              <w:t>…………………</w:t>
            </w:r>
          </w:p>
          <w:p w:rsidR="00DC349B" w:rsidRPr="00836742" w:rsidRDefault="00DC349B" w:rsidP="004A788C">
            <w:pPr>
              <w:spacing w:before="120"/>
              <w:ind w:right="49"/>
              <w:rPr>
                <w:sz w:val="22"/>
                <w:szCs w:val="22"/>
              </w:rPr>
            </w:pPr>
            <w:r w:rsidRPr="00836742">
              <w:rPr>
                <w:sz w:val="22"/>
                <w:szCs w:val="22"/>
              </w:rPr>
              <w:t>-</w:t>
            </w:r>
            <w:r>
              <w:rPr>
                <w:sz w:val="22"/>
                <w:szCs w:val="22"/>
              </w:rPr>
              <w:t xml:space="preserve"> </w:t>
            </w:r>
            <w:r w:rsidRPr="00836742">
              <w:rPr>
                <w:sz w:val="22"/>
                <w:szCs w:val="22"/>
              </w:rPr>
              <w:t>Proposer des mesures intrinsèque, collective, indiv</w:t>
            </w:r>
            <w:r>
              <w:rPr>
                <w:sz w:val="22"/>
                <w:szCs w:val="22"/>
              </w:rPr>
              <w:t xml:space="preserve">iduelle, formation-information </w:t>
            </w:r>
          </w:p>
          <w:p w:rsidR="00DC349B" w:rsidRPr="00836742" w:rsidRDefault="00DC349B" w:rsidP="004A788C">
            <w:pPr>
              <w:spacing w:before="120"/>
              <w:ind w:right="49"/>
              <w:rPr>
                <w:sz w:val="22"/>
                <w:szCs w:val="22"/>
              </w:rPr>
            </w:pPr>
            <w:r w:rsidRPr="00836742">
              <w:rPr>
                <w:sz w:val="22"/>
                <w:szCs w:val="22"/>
              </w:rPr>
              <w:t>-</w:t>
            </w:r>
            <w:r>
              <w:rPr>
                <w:sz w:val="22"/>
                <w:szCs w:val="22"/>
              </w:rPr>
              <w:t xml:space="preserve"> </w:t>
            </w:r>
            <w:r w:rsidRPr="00836742">
              <w:rPr>
                <w:sz w:val="22"/>
                <w:szCs w:val="22"/>
              </w:rPr>
              <w:t>Justif</w:t>
            </w:r>
            <w:r>
              <w:rPr>
                <w:sz w:val="22"/>
                <w:szCs w:val="22"/>
              </w:rPr>
              <w:t>ier les mesures de prévention …</w:t>
            </w:r>
            <w:r w:rsidRPr="00836742">
              <w:rPr>
                <w:sz w:val="22"/>
                <w:szCs w:val="22"/>
              </w:rPr>
              <w:t>……………………………………</w:t>
            </w:r>
            <w:r>
              <w:rPr>
                <w:sz w:val="22"/>
                <w:szCs w:val="22"/>
              </w:rPr>
              <w:t>…….......</w:t>
            </w:r>
          </w:p>
          <w:p w:rsidR="00DC349B" w:rsidRPr="00836742" w:rsidRDefault="00DC349B" w:rsidP="004A788C">
            <w:pPr>
              <w:spacing w:before="120"/>
              <w:ind w:right="49"/>
              <w:rPr>
                <w:b/>
                <w:sz w:val="22"/>
                <w:szCs w:val="22"/>
              </w:rPr>
            </w:pPr>
            <w:r w:rsidRPr="00836742">
              <w:rPr>
                <w:sz w:val="22"/>
                <w:szCs w:val="22"/>
              </w:rPr>
              <w:t>-</w:t>
            </w:r>
            <w:r>
              <w:rPr>
                <w:sz w:val="22"/>
                <w:szCs w:val="22"/>
              </w:rPr>
              <w:t xml:space="preserve"> </w:t>
            </w:r>
            <w:r w:rsidRPr="00836742">
              <w:rPr>
                <w:sz w:val="22"/>
                <w:szCs w:val="22"/>
              </w:rPr>
              <w:t>Eval</w:t>
            </w:r>
            <w:r>
              <w:rPr>
                <w:sz w:val="22"/>
                <w:szCs w:val="22"/>
              </w:rPr>
              <w:t>uer les risques persistants ………</w:t>
            </w:r>
            <w:r w:rsidRPr="00836742">
              <w:rPr>
                <w:sz w:val="22"/>
                <w:szCs w:val="22"/>
              </w:rPr>
              <w:t>……………………………………………</w:t>
            </w:r>
            <w:r>
              <w:rPr>
                <w:sz w:val="22"/>
                <w:szCs w:val="22"/>
              </w:rPr>
              <w:t>..</w:t>
            </w:r>
          </w:p>
        </w:tc>
        <w:tc>
          <w:tcPr>
            <w:tcW w:w="992" w:type="dxa"/>
            <w:shd w:val="clear" w:color="auto" w:fill="auto"/>
          </w:tcPr>
          <w:p w:rsidR="00DC349B" w:rsidRPr="00836742" w:rsidRDefault="00DC349B" w:rsidP="004A788C">
            <w:pPr>
              <w:spacing w:before="120"/>
              <w:ind w:right="49"/>
              <w:rPr>
                <w:sz w:val="22"/>
                <w:szCs w:val="22"/>
              </w:rPr>
            </w:pPr>
          </w:p>
          <w:p w:rsidR="00DC349B" w:rsidRPr="00836742" w:rsidRDefault="00DC349B" w:rsidP="004A788C">
            <w:pPr>
              <w:spacing w:before="240"/>
              <w:ind w:right="49"/>
              <w:rPr>
                <w:sz w:val="22"/>
                <w:szCs w:val="22"/>
              </w:rPr>
            </w:pPr>
            <w:r w:rsidRPr="00836742">
              <w:rPr>
                <w:sz w:val="22"/>
                <w:szCs w:val="22"/>
              </w:rPr>
              <w:t>X</w:t>
            </w:r>
          </w:p>
          <w:p w:rsidR="00DC349B" w:rsidRPr="00836742" w:rsidRDefault="00DC349B" w:rsidP="004A788C">
            <w:pPr>
              <w:spacing w:before="120"/>
              <w:ind w:right="49"/>
              <w:rPr>
                <w:sz w:val="22"/>
                <w:szCs w:val="22"/>
              </w:rPr>
            </w:pPr>
          </w:p>
          <w:p w:rsidR="00DC349B" w:rsidRPr="00836742" w:rsidRDefault="00DC349B" w:rsidP="004A788C">
            <w:pPr>
              <w:spacing w:before="120"/>
              <w:ind w:right="49"/>
              <w:rPr>
                <w:sz w:val="22"/>
                <w:szCs w:val="22"/>
              </w:rPr>
            </w:pPr>
          </w:p>
          <w:p w:rsidR="00DC349B" w:rsidRPr="00836742" w:rsidRDefault="00DC349B" w:rsidP="004A788C">
            <w:pPr>
              <w:ind w:right="49"/>
              <w:rPr>
                <w:sz w:val="22"/>
                <w:szCs w:val="22"/>
              </w:rPr>
            </w:pPr>
            <w:r w:rsidRPr="00836742">
              <w:rPr>
                <w:sz w:val="22"/>
                <w:szCs w:val="22"/>
              </w:rPr>
              <w:t>X</w:t>
            </w:r>
          </w:p>
          <w:p w:rsidR="00DC349B" w:rsidRPr="00836742" w:rsidRDefault="00DC349B" w:rsidP="004A788C">
            <w:pPr>
              <w:spacing w:before="120"/>
              <w:ind w:right="49"/>
              <w:rPr>
                <w:sz w:val="22"/>
                <w:szCs w:val="22"/>
              </w:rPr>
            </w:pPr>
          </w:p>
          <w:p w:rsidR="00DC349B" w:rsidRPr="00836742" w:rsidRDefault="00DC349B" w:rsidP="004A788C">
            <w:pPr>
              <w:spacing w:before="120"/>
              <w:ind w:right="49"/>
              <w:rPr>
                <w:sz w:val="22"/>
                <w:szCs w:val="22"/>
              </w:rPr>
            </w:pPr>
          </w:p>
          <w:p w:rsidR="00DC349B" w:rsidRPr="00836742" w:rsidRDefault="00DC349B" w:rsidP="004A788C">
            <w:pPr>
              <w:spacing w:before="480"/>
              <w:ind w:right="49"/>
              <w:rPr>
                <w:sz w:val="22"/>
                <w:szCs w:val="22"/>
              </w:rPr>
            </w:pPr>
            <w:r w:rsidRPr="00836742">
              <w:rPr>
                <w:sz w:val="22"/>
                <w:szCs w:val="22"/>
              </w:rPr>
              <w:t>X</w:t>
            </w:r>
          </w:p>
          <w:p w:rsidR="00DC349B" w:rsidRPr="00836742" w:rsidRDefault="00DC349B" w:rsidP="004A788C">
            <w:pPr>
              <w:spacing w:before="120"/>
              <w:ind w:right="49"/>
              <w:rPr>
                <w:sz w:val="22"/>
                <w:szCs w:val="22"/>
              </w:rPr>
            </w:pPr>
          </w:p>
          <w:p w:rsidR="00DC349B" w:rsidRPr="00836742" w:rsidRDefault="00DC349B" w:rsidP="004A788C">
            <w:pPr>
              <w:spacing w:before="120"/>
              <w:ind w:right="49"/>
            </w:pPr>
          </w:p>
        </w:tc>
        <w:tc>
          <w:tcPr>
            <w:tcW w:w="993" w:type="dxa"/>
            <w:shd w:val="clear" w:color="auto" w:fill="auto"/>
          </w:tcPr>
          <w:p w:rsidR="00DC349B" w:rsidRPr="00836742" w:rsidRDefault="00DC349B" w:rsidP="004A788C">
            <w:pPr>
              <w:spacing w:before="120"/>
              <w:ind w:right="49"/>
              <w:rPr>
                <w:sz w:val="22"/>
                <w:szCs w:val="22"/>
              </w:rPr>
            </w:pPr>
          </w:p>
          <w:p w:rsidR="00DC349B" w:rsidRPr="00836742" w:rsidRDefault="00DC349B" w:rsidP="004A788C">
            <w:pPr>
              <w:ind w:right="49"/>
              <w:rPr>
                <w:sz w:val="22"/>
                <w:szCs w:val="22"/>
              </w:rPr>
            </w:pPr>
          </w:p>
          <w:p w:rsidR="00DC349B" w:rsidRPr="00836742" w:rsidRDefault="00DC349B" w:rsidP="004A788C">
            <w:pPr>
              <w:ind w:right="49"/>
              <w:rPr>
                <w:sz w:val="22"/>
                <w:szCs w:val="22"/>
              </w:rPr>
            </w:pPr>
            <w:r w:rsidRPr="00836742">
              <w:rPr>
                <w:sz w:val="22"/>
                <w:szCs w:val="22"/>
              </w:rPr>
              <w:t>X</w:t>
            </w:r>
          </w:p>
          <w:p w:rsidR="00DC349B" w:rsidRPr="00836742" w:rsidRDefault="00DC349B" w:rsidP="004A788C">
            <w:pPr>
              <w:spacing w:before="120"/>
              <w:ind w:right="49"/>
              <w:rPr>
                <w:sz w:val="22"/>
                <w:szCs w:val="22"/>
              </w:rPr>
            </w:pPr>
          </w:p>
          <w:p w:rsidR="00DC349B" w:rsidRPr="00836742" w:rsidRDefault="00DC349B" w:rsidP="004A788C">
            <w:pPr>
              <w:ind w:right="49"/>
              <w:rPr>
                <w:sz w:val="22"/>
                <w:szCs w:val="22"/>
              </w:rPr>
            </w:pPr>
            <w:r w:rsidRPr="00836742">
              <w:rPr>
                <w:sz w:val="22"/>
                <w:szCs w:val="22"/>
              </w:rPr>
              <w:t>X</w:t>
            </w:r>
          </w:p>
          <w:p w:rsidR="00DC349B" w:rsidRDefault="00DC349B" w:rsidP="004A788C">
            <w:pPr>
              <w:spacing w:before="240"/>
              <w:ind w:right="49"/>
              <w:rPr>
                <w:sz w:val="22"/>
                <w:szCs w:val="22"/>
              </w:rPr>
            </w:pPr>
          </w:p>
          <w:p w:rsidR="00DC349B" w:rsidRPr="00836742" w:rsidRDefault="00DC349B" w:rsidP="004A788C">
            <w:pPr>
              <w:ind w:right="49"/>
              <w:rPr>
                <w:sz w:val="22"/>
                <w:szCs w:val="22"/>
              </w:rPr>
            </w:pPr>
            <w:r w:rsidRPr="00836742">
              <w:rPr>
                <w:sz w:val="22"/>
                <w:szCs w:val="22"/>
              </w:rPr>
              <w:t>X</w:t>
            </w:r>
          </w:p>
          <w:p w:rsidR="00DC349B" w:rsidRPr="00836742" w:rsidRDefault="00DC349B" w:rsidP="004A788C">
            <w:pPr>
              <w:spacing w:before="120"/>
              <w:ind w:right="49"/>
              <w:rPr>
                <w:sz w:val="22"/>
                <w:szCs w:val="22"/>
              </w:rPr>
            </w:pPr>
            <w:r w:rsidRPr="00836742">
              <w:rPr>
                <w:sz w:val="22"/>
                <w:szCs w:val="22"/>
              </w:rPr>
              <w:t>X</w:t>
            </w:r>
          </w:p>
          <w:p w:rsidR="00DC349B" w:rsidRPr="00836742" w:rsidRDefault="00DC349B" w:rsidP="004A788C">
            <w:pPr>
              <w:spacing w:before="120"/>
              <w:ind w:right="49"/>
              <w:rPr>
                <w:sz w:val="22"/>
                <w:szCs w:val="22"/>
              </w:rPr>
            </w:pPr>
            <w:r w:rsidRPr="00836742">
              <w:rPr>
                <w:sz w:val="22"/>
                <w:szCs w:val="22"/>
              </w:rPr>
              <w:t>X</w:t>
            </w:r>
          </w:p>
          <w:p w:rsidR="00DC349B" w:rsidRPr="00836742" w:rsidRDefault="00DC349B" w:rsidP="004A788C">
            <w:pPr>
              <w:spacing w:before="120"/>
              <w:ind w:right="49"/>
              <w:rPr>
                <w:sz w:val="22"/>
                <w:szCs w:val="22"/>
              </w:rPr>
            </w:pPr>
            <w:r w:rsidRPr="00836742">
              <w:rPr>
                <w:sz w:val="22"/>
                <w:szCs w:val="22"/>
              </w:rPr>
              <w:t>X</w:t>
            </w:r>
          </w:p>
          <w:p w:rsidR="00DC349B" w:rsidRPr="00836742" w:rsidRDefault="00DC349B" w:rsidP="004A788C">
            <w:pPr>
              <w:spacing w:before="120"/>
              <w:ind w:right="49"/>
              <w:rPr>
                <w:sz w:val="22"/>
                <w:szCs w:val="22"/>
              </w:rPr>
            </w:pPr>
            <w:r w:rsidRPr="00836742">
              <w:rPr>
                <w:sz w:val="22"/>
                <w:szCs w:val="22"/>
              </w:rPr>
              <w:t>X</w:t>
            </w:r>
          </w:p>
          <w:p w:rsidR="00DC349B" w:rsidRPr="00836742" w:rsidRDefault="00DC349B" w:rsidP="004A788C">
            <w:pPr>
              <w:spacing w:before="120"/>
              <w:ind w:right="49"/>
              <w:rPr>
                <w:sz w:val="22"/>
                <w:szCs w:val="22"/>
              </w:rPr>
            </w:pPr>
            <w:r w:rsidRPr="00836742">
              <w:rPr>
                <w:sz w:val="22"/>
                <w:szCs w:val="22"/>
              </w:rPr>
              <w:t>X</w:t>
            </w:r>
          </w:p>
          <w:p w:rsidR="00DC349B" w:rsidRPr="00836742" w:rsidRDefault="00DC349B" w:rsidP="004A788C">
            <w:pPr>
              <w:spacing w:before="120"/>
              <w:ind w:right="49"/>
              <w:rPr>
                <w:sz w:val="22"/>
                <w:szCs w:val="22"/>
              </w:rPr>
            </w:pPr>
            <w:r w:rsidRPr="00836742">
              <w:rPr>
                <w:sz w:val="22"/>
                <w:szCs w:val="22"/>
              </w:rPr>
              <w:t>X</w:t>
            </w:r>
          </w:p>
          <w:p w:rsidR="00DC349B" w:rsidRPr="00836742" w:rsidRDefault="00DC349B" w:rsidP="004A788C">
            <w:pPr>
              <w:spacing w:before="120"/>
              <w:ind w:right="49"/>
            </w:pPr>
          </w:p>
        </w:tc>
      </w:tr>
    </w:tbl>
    <w:p w:rsidR="007B6B7F" w:rsidRDefault="007B6B7F" w:rsidP="00A36C74">
      <w:pPr>
        <w:tabs>
          <w:tab w:val="left" w:pos="7300"/>
        </w:tabs>
        <w:jc w:val="both"/>
        <w:rPr>
          <w:rFonts w:ascii="Arial" w:hAnsi="Arial" w:cs="Arial"/>
          <w:b/>
        </w:rPr>
      </w:pPr>
    </w:p>
    <w:p w:rsidR="008B36C0" w:rsidRDefault="008B36C0" w:rsidP="00A36C74">
      <w:pPr>
        <w:jc w:val="both"/>
        <w:rPr>
          <w:rFonts w:ascii="Arial" w:hAnsi="Arial" w:cs="Arial"/>
          <w:b/>
          <w:color w:val="4F81BD"/>
        </w:rPr>
      </w:pPr>
    </w:p>
    <w:p w:rsidR="00DC349B" w:rsidRDefault="00DC349B">
      <w:pPr>
        <w:rPr>
          <w:rFonts w:ascii="Arial" w:hAnsi="Arial" w:cs="Arial"/>
          <w:b/>
          <w:color w:val="4F81BD"/>
        </w:rPr>
      </w:pPr>
      <w:r>
        <w:rPr>
          <w:rFonts w:ascii="Arial" w:hAnsi="Arial" w:cs="Arial"/>
          <w:b/>
          <w:color w:val="4F81BD"/>
        </w:rPr>
        <w:br w:type="page"/>
      </w:r>
    </w:p>
    <w:p w:rsidR="00964586" w:rsidRPr="009E6F05" w:rsidRDefault="00964586" w:rsidP="00A36C74">
      <w:pPr>
        <w:jc w:val="both"/>
        <w:rPr>
          <w:rFonts w:ascii="Arial" w:hAnsi="Arial" w:cs="Arial"/>
          <w:b/>
          <w:color w:val="4F81BD"/>
        </w:rPr>
      </w:pPr>
    </w:p>
    <w:p w:rsidR="008B36C0" w:rsidRPr="000817D1" w:rsidRDefault="008B36C0" w:rsidP="000817D1">
      <w:pPr>
        <w:jc w:val="both"/>
        <w:rPr>
          <w:rFonts w:ascii="Arial" w:hAnsi="Arial" w:cs="Arial"/>
          <w:b/>
          <w:color w:val="FF0000"/>
          <w:u w:val="single"/>
        </w:rPr>
      </w:pPr>
      <w:r w:rsidRPr="009E6F05">
        <w:rPr>
          <w:rFonts w:ascii="Arial" w:hAnsi="Arial" w:cs="Arial"/>
          <w:b/>
          <w:color w:val="4F81BD"/>
        </w:rPr>
        <w:t>4.3</w:t>
      </w:r>
      <w:r w:rsidRPr="009E6F05">
        <w:rPr>
          <w:rFonts w:ascii="Arial" w:hAnsi="Arial" w:cs="Arial"/>
          <w:b/>
          <w:color w:val="4F81BD"/>
          <w:u w:val="single"/>
        </w:rPr>
        <w:t xml:space="preserve"> Modalités de certification </w:t>
      </w:r>
      <w:r w:rsidRPr="00B57E49">
        <w:rPr>
          <w:rFonts w:ascii="Arial" w:hAnsi="Arial" w:cs="Arial"/>
          <w:b/>
          <w:color w:val="FF0000"/>
          <w:u w:val="single"/>
        </w:rPr>
        <w:t xml:space="preserve">en CCF </w:t>
      </w:r>
      <w:r w:rsidRPr="009E6F05">
        <w:rPr>
          <w:rFonts w:ascii="Arial" w:hAnsi="Arial" w:cs="Arial"/>
          <w:b/>
          <w:color w:val="4F81BD"/>
          <w:u w:val="single"/>
        </w:rPr>
        <w:t xml:space="preserve">de la PSE en BAC PRO 3 ans avec </w:t>
      </w:r>
      <w:r w:rsidRPr="00946BA3">
        <w:rPr>
          <w:rFonts w:ascii="Arial" w:hAnsi="Arial" w:cs="Arial"/>
          <w:b/>
          <w:color w:val="FF0000"/>
          <w:u w:val="single"/>
        </w:rPr>
        <w:t>BEP en certification intermédiaire</w:t>
      </w:r>
    </w:p>
    <w:p w:rsidR="008B36C0" w:rsidRDefault="008B36C0" w:rsidP="00A36C74">
      <w:pPr>
        <w:tabs>
          <w:tab w:val="left" w:pos="7300"/>
        </w:tabs>
        <w:jc w:val="both"/>
        <w:rPr>
          <w:rFonts w:ascii="Arial" w:hAnsi="Arial" w:cs="Arial"/>
          <w:b/>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1503"/>
        <w:gridCol w:w="1325"/>
        <w:gridCol w:w="8374"/>
        <w:gridCol w:w="1160"/>
        <w:gridCol w:w="1986"/>
      </w:tblGrid>
      <w:tr w:rsidR="007B6B7F" w:rsidRPr="007B6B7F" w:rsidTr="001B09A5">
        <w:tc>
          <w:tcPr>
            <w:tcW w:w="398" w:type="pct"/>
          </w:tcPr>
          <w:p w:rsidR="007B6B7F" w:rsidRPr="007B6B7F" w:rsidRDefault="007B6B7F" w:rsidP="007B6B7F">
            <w:pPr>
              <w:jc w:val="center"/>
              <w:rPr>
                <w:rFonts w:ascii="Arial" w:hAnsi="Arial" w:cs="Arial"/>
                <w:b/>
                <w:sz w:val="18"/>
                <w:szCs w:val="18"/>
              </w:rPr>
            </w:pPr>
            <w:r w:rsidRPr="007B6B7F">
              <w:rPr>
                <w:rFonts w:ascii="Arial" w:hAnsi="Arial" w:cs="Arial"/>
                <w:b/>
                <w:sz w:val="18"/>
                <w:szCs w:val="18"/>
              </w:rPr>
              <w:t>Année de</w:t>
            </w:r>
          </w:p>
          <w:p w:rsidR="007B6B7F" w:rsidRPr="007B6B7F" w:rsidRDefault="007B6B7F" w:rsidP="007B6B7F">
            <w:pPr>
              <w:jc w:val="center"/>
              <w:rPr>
                <w:rFonts w:ascii="Arial" w:hAnsi="Arial" w:cs="Arial"/>
                <w:b/>
                <w:sz w:val="18"/>
                <w:szCs w:val="18"/>
              </w:rPr>
            </w:pPr>
            <w:r w:rsidRPr="007B6B7F">
              <w:rPr>
                <w:rFonts w:ascii="Arial" w:hAnsi="Arial" w:cs="Arial"/>
                <w:b/>
                <w:sz w:val="18"/>
                <w:szCs w:val="18"/>
              </w:rPr>
              <w:t>formation</w:t>
            </w:r>
          </w:p>
        </w:tc>
        <w:tc>
          <w:tcPr>
            <w:tcW w:w="482" w:type="pct"/>
          </w:tcPr>
          <w:p w:rsidR="007B6B7F" w:rsidRPr="007B6B7F" w:rsidRDefault="007B6B7F" w:rsidP="007B6B7F">
            <w:pPr>
              <w:jc w:val="center"/>
              <w:rPr>
                <w:rFonts w:ascii="Arial" w:hAnsi="Arial" w:cs="Arial"/>
                <w:b/>
                <w:sz w:val="18"/>
                <w:szCs w:val="18"/>
              </w:rPr>
            </w:pPr>
            <w:r w:rsidRPr="007B6B7F">
              <w:rPr>
                <w:rFonts w:ascii="Arial" w:hAnsi="Arial" w:cs="Arial"/>
                <w:b/>
                <w:sz w:val="18"/>
                <w:szCs w:val="18"/>
              </w:rPr>
              <w:t>Certification</w:t>
            </w:r>
          </w:p>
          <w:p w:rsidR="007B6B7F" w:rsidRPr="007B6B7F" w:rsidRDefault="007B6B7F" w:rsidP="007B6B7F">
            <w:pPr>
              <w:jc w:val="center"/>
              <w:rPr>
                <w:rFonts w:ascii="Arial" w:hAnsi="Arial" w:cs="Arial"/>
                <w:b/>
                <w:sz w:val="18"/>
                <w:szCs w:val="18"/>
              </w:rPr>
            </w:pPr>
            <w:r w:rsidRPr="007B6B7F">
              <w:rPr>
                <w:rFonts w:ascii="Arial" w:hAnsi="Arial" w:cs="Arial"/>
                <w:b/>
                <w:sz w:val="18"/>
                <w:szCs w:val="18"/>
              </w:rPr>
              <w:t>visée</w:t>
            </w:r>
          </w:p>
        </w:tc>
        <w:tc>
          <w:tcPr>
            <w:tcW w:w="425" w:type="pct"/>
          </w:tcPr>
          <w:p w:rsidR="007B6B7F" w:rsidRPr="007B6B7F" w:rsidRDefault="007B6B7F" w:rsidP="007B6B7F">
            <w:pPr>
              <w:jc w:val="center"/>
              <w:rPr>
                <w:rFonts w:ascii="Arial" w:hAnsi="Arial" w:cs="Arial"/>
                <w:b/>
                <w:sz w:val="18"/>
                <w:szCs w:val="18"/>
              </w:rPr>
            </w:pPr>
            <w:r w:rsidRPr="007B6B7F">
              <w:rPr>
                <w:rFonts w:ascii="Arial" w:hAnsi="Arial" w:cs="Arial"/>
                <w:b/>
                <w:sz w:val="18"/>
                <w:szCs w:val="18"/>
              </w:rPr>
              <w:t>Modules concernés</w:t>
            </w:r>
          </w:p>
        </w:tc>
        <w:tc>
          <w:tcPr>
            <w:tcW w:w="2686" w:type="pct"/>
          </w:tcPr>
          <w:p w:rsidR="007B6B7F" w:rsidRPr="007B6B7F" w:rsidRDefault="007B6B7F" w:rsidP="007B6B7F">
            <w:pPr>
              <w:jc w:val="center"/>
              <w:rPr>
                <w:rFonts w:ascii="Arial" w:hAnsi="Arial" w:cs="Arial"/>
                <w:b/>
                <w:sz w:val="18"/>
                <w:szCs w:val="18"/>
              </w:rPr>
            </w:pPr>
            <w:r w:rsidRPr="007B6B7F">
              <w:rPr>
                <w:rFonts w:ascii="Arial" w:hAnsi="Arial" w:cs="Arial"/>
                <w:b/>
                <w:sz w:val="18"/>
                <w:szCs w:val="18"/>
              </w:rPr>
              <w:t>Contenu</w:t>
            </w:r>
          </w:p>
        </w:tc>
        <w:tc>
          <w:tcPr>
            <w:tcW w:w="372" w:type="pct"/>
          </w:tcPr>
          <w:p w:rsidR="007B6B7F" w:rsidRPr="007B6B7F" w:rsidRDefault="007B6B7F" w:rsidP="007B6B7F">
            <w:pPr>
              <w:jc w:val="center"/>
              <w:rPr>
                <w:rFonts w:ascii="Arial" w:hAnsi="Arial" w:cs="Arial"/>
                <w:b/>
                <w:sz w:val="18"/>
                <w:szCs w:val="18"/>
              </w:rPr>
            </w:pPr>
            <w:r w:rsidRPr="007B6B7F">
              <w:rPr>
                <w:rFonts w:ascii="Arial" w:hAnsi="Arial" w:cs="Arial"/>
                <w:b/>
                <w:sz w:val="18"/>
                <w:szCs w:val="18"/>
              </w:rPr>
              <w:t>Points</w:t>
            </w:r>
          </w:p>
        </w:tc>
        <w:tc>
          <w:tcPr>
            <w:tcW w:w="637" w:type="pct"/>
          </w:tcPr>
          <w:p w:rsidR="007B6B7F" w:rsidRPr="007B6B7F" w:rsidRDefault="007B6B7F" w:rsidP="007B6B7F">
            <w:pPr>
              <w:jc w:val="center"/>
              <w:rPr>
                <w:rFonts w:ascii="Arial" w:hAnsi="Arial" w:cs="Arial"/>
                <w:b/>
                <w:sz w:val="18"/>
                <w:szCs w:val="18"/>
              </w:rPr>
            </w:pPr>
            <w:r w:rsidRPr="007B6B7F">
              <w:rPr>
                <w:rFonts w:ascii="Arial" w:hAnsi="Arial" w:cs="Arial"/>
                <w:b/>
                <w:sz w:val="18"/>
                <w:szCs w:val="18"/>
              </w:rPr>
              <w:t>Période</w:t>
            </w:r>
          </w:p>
        </w:tc>
      </w:tr>
      <w:tr w:rsidR="007B6B7F" w:rsidRPr="007B6B7F" w:rsidTr="001B09A5">
        <w:tc>
          <w:tcPr>
            <w:tcW w:w="398" w:type="pct"/>
            <w:vAlign w:val="center"/>
          </w:tcPr>
          <w:p w:rsidR="007B6B7F" w:rsidRPr="007B6B7F" w:rsidRDefault="007B6B7F" w:rsidP="007B6B7F">
            <w:pPr>
              <w:jc w:val="center"/>
              <w:rPr>
                <w:rFonts w:ascii="Arial" w:hAnsi="Arial" w:cs="Arial"/>
                <w:b/>
                <w:sz w:val="18"/>
                <w:szCs w:val="18"/>
              </w:rPr>
            </w:pPr>
            <w:r w:rsidRPr="007B6B7F">
              <w:rPr>
                <w:rFonts w:ascii="Arial" w:hAnsi="Arial" w:cs="Arial"/>
                <w:b/>
                <w:sz w:val="18"/>
                <w:szCs w:val="18"/>
              </w:rPr>
              <w:t>Seconde</w:t>
            </w:r>
          </w:p>
          <w:p w:rsidR="007B6B7F" w:rsidRPr="007B6B7F" w:rsidRDefault="007B6B7F" w:rsidP="007B6B7F">
            <w:pPr>
              <w:jc w:val="center"/>
              <w:rPr>
                <w:rFonts w:ascii="Arial" w:hAnsi="Arial" w:cs="Arial"/>
                <w:b/>
                <w:sz w:val="18"/>
                <w:szCs w:val="18"/>
              </w:rPr>
            </w:pPr>
            <w:r w:rsidRPr="007B6B7F">
              <w:rPr>
                <w:rFonts w:ascii="Arial" w:hAnsi="Arial" w:cs="Arial"/>
                <w:b/>
                <w:sz w:val="18"/>
                <w:szCs w:val="18"/>
              </w:rPr>
              <w:t>Bac pro</w:t>
            </w:r>
          </w:p>
        </w:tc>
        <w:tc>
          <w:tcPr>
            <w:tcW w:w="4602" w:type="pct"/>
            <w:gridSpan w:val="5"/>
            <w:shd w:val="clear" w:color="auto" w:fill="A6A6A6" w:themeFill="background1" w:themeFillShade="A6"/>
            <w:vAlign w:val="center"/>
          </w:tcPr>
          <w:p w:rsidR="007B6B7F" w:rsidRPr="007B6B7F" w:rsidRDefault="007B6B7F" w:rsidP="007B6B7F">
            <w:pPr>
              <w:jc w:val="center"/>
              <w:rPr>
                <w:rFonts w:ascii="Arial" w:hAnsi="Arial" w:cs="Arial"/>
                <w:sz w:val="18"/>
                <w:szCs w:val="18"/>
              </w:rPr>
            </w:pPr>
            <w:r w:rsidRPr="007B6B7F">
              <w:rPr>
                <w:rFonts w:ascii="Arial" w:hAnsi="Arial" w:cs="Arial"/>
                <w:color w:val="FFFFFF" w:themeColor="background1"/>
                <w:sz w:val="18"/>
                <w:szCs w:val="18"/>
              </w:rPr>
              <w:t>Aucune évaluation</w:t>
            </w:r>
          </w:p>
        </w:tc>
      </w:tr>
      <w:tr w:rsidR="004370CE" w:rsidRPr="007B6B7F" w:rsidTr="001B09A5">
        <w:trPr>
          <w:trHeight w:val="1208"/>
        </w:trPr>
        <w:tc>
          <w:tcPr>
            <w:tcW w:w="398" w:type="pct"/>
            <w:vMerge w:val="restart"/>
            <w:vAlign w:val="center"/>
          </w:tcPr>
          <w:p w:rsidR="004370CE" w:rsidRPr="007B6B7F" w:rsidRDefault="004370CE" w:rsidP="007B6B7F">
            <w:pPr>
              <w:jc w:val="center"/>
              <w:rPr>
                <w:rFonts w:ascii="Arial" w:hAnsi="Arial" w:cs="Arial"/>
                <w:b/>
                <w:sz w:val="18"/>
                <w:szCs w:val="18"/>
              </w:rPr>
            </w:pPr>
            <w:r w:rsidRPr="007B6B7F">
              <w:rPr>
                <w:rFonts w:ascii="Arial" w:hAnsi="Arial" w:cs="Arial"/>
                <w:b/>
                <w:sz w:val="18"/>
                <w:szCs w:val="18"/>
              </w:rPr>
              <w:t>Première</w:t>
            </w:r>
          </w:p>
          <w:p w:rsidR="004370CE" w:rsidRPr="007B6B7F" w:rsidRDefault="004370CE" w:rsidP="007B6B7F">
            <w:pPr>
              <w:jc w:val="center"/>
              <w:rPr>
                <w:rFonts w:ascii="Arial" w:hAnsi="Arial" w:cs="Arial"/>
                <w:b/>
                <w:sz w:val="18"/>
                <w:szCs w:val="18"/>
              </w:rPr>
            </w:pPr>
            <w:r w:rsidRPr="007B6B7F">
              <w:rPr>
                <w:rFonts w:ascii="Arial" w:hAnsi="Arial" w:cs="Arial"/>
                <w:b/>
                <w:sz w:val="18"/>
                <w:szCs w:val="18"/>
              </w:rPr>
              <w:t>Bac Pro</w:t>
            </w:r>
          </w:p>
        </w:tc>
        <w:tc>
          <w:tcPr>
            <w:tcW w:w="482" w:type="pct"/>
            <w:vMerge w:val="restart"/>
            <w:vAlign w:val="center"/>
          </w:tcPr>
          <w:p w:rsidR="004370CE" w:rsidRDefault="004370CE" w:rsidP="007B6B7F">
            <w:pPr>
              <w:jc w:val="center"/>
              <w:rPr>
                <w:rFonts w:ascii="Arial" w:hAnsi="Arial" w:cs="Arial"/>
                <w:b/>
                <w:color w:val="808000"/>
                <w:sz w:val="18"/>
                <w:szCs w:val="18"/>
              </w:rPr>
            </w:pPr>
            <w:r w:rsidRPr="007B6B7F">
              <w:rPr>
                <w:rFonts w:ascii="Arial" w:hAnsi="Arial" w:cs="Arial"/>
                <w:b/>
                <w:color w:val="808000"/>
                <w:sz w:val="18"/>
                <w:szCs w:val="18"/>
              </w:rPr>
              <w:t xml:space="preserve">Intermédiaire BEP </w:t>
            </w:r>
          </w:p>
          <w:p w:rsidR="004370CE" w:rsidRDefault="004370CE" w:rsidP="007B6B7F">
            <w:pPr>
              <w:jc w:val="center"/>
              <w:rPr>
                <w:rFonts w:ascii="Arial" w:hAnsi="Arial" w:cs="Arial"/>
                <w:b/>
                <w:color w:val="808000"/>
                <w:sz w:val="18"/>
                <w:szCs w:val="18"/>
              </w:rPr>
            </w:pPr>
            <w:r>
              <w:rPr>
                <w:rFonts w:ascii="Arial" w:hAnsi="Arial" w:cs="Arial"/>
                <w:b/>
                <w:color w:val="808000"/>
                <w:sz w:val="18"/>
                <w:szCs w:val="18"/>
              </w:rPr>
              <w:t xml:space="preserve">Et </w:t>
            </w:r>
          </w:p>
          <w:p w:rsidR="004370CE" w:rsidRPr="007B6B7F" w:rsidRDefault="004370CE" w:rsidP="007B6B7F">
            <w:pPr>
              <w:jc w:val="center"/>
              <w:rPr>
                <w:rFonts w:ascii="Arial" w:hAnsi="Arial" w:cs="Arial"/>
                <w:b/>
                <w:color w:val="808000"/>
                <w:sz w:val="18"/>
                <w:szCs w:val="18"/>
              </w:rPr>
            </w:pPr>
            <w:r>
              <w:rPr>
                <w:rFonts w:ascii="Arial" w:hAnsi="Arial" w:cs="Arial"/>
                <w:b/>
                <w:color w:val="808000"/>
                <w:sz w:val="18"/>
                <w:szCs w:val="18"/>
              </w:rPr>
              <w:t>CCF 1 bac pro</w:t>
            </w:r>
            <w:r>
              <w:rPr>
                <w:rFonts w:ascii="Arial" w:hAnsi="Arial" w:cs="Arial"/>
                <w:b/>
                <w:color w:val="808000"/>
                <w:sz w:val="18"/>
                <w:szCs w:val="18"/>
              </w:rPr>
              <w:br/>
            </w:r>
          </w:p>
        </w:tc>
        <w:tc>
          <w:tcPr>
            <w:tcW w:w="425" w:type="pct"/>
            <w:vMerge w:val="restart"/>
            <w:vAlign w:val="center"/>
          </w:tcPr>
          <w:p w:rsidR="004370CE" w:rsidRPr="007B6B7F" w:rsidRDefault="004370CE" w:rsidP="007B6B7F">
            <w:pPr>
              <w:jc w:val="center"/>
              <w:rPr>
                <w:rFonts w:ascii="Arial" w:hAnsi="Arial" w:cs="Arial"/>
                <w:b/>
                <w:color w:val="808000"/>
                <w:sz w:val="18"/>
                <w:szCs w:val="18"/>
              </w:rPr>
            </w:pPr>
            <w:r w:rsidRPr="007B6B7F">
              <w:rPr>
                <w:rFonts w:ascii="Arial" w:hAnsi="Arial" w:cs="Arial"/>
                <w:b/>
                <w:color w:val="808000"/>
                <w:sz w:val="18"/>
                <w:szCs w:val="18"/>
              </w:rPr>
              <w:t>1 à 7 (référentiel bac pro)</w:t>
            </w:r>
          </w:p>
        </w:tc>
        <w:tc>
          <w:tcPr>
            <w:tcW w:w="2686" w:type="pct"/>
          </w:tcPr>
          <w:p w:rsidR="004370CE" w:rsidRPr="007B6B7F" w:rsidRDefault="004370CE" w:rsidP="007B6B7F">
            <w:pPr>
              <w:jc w:val="both"/>
              <w:rPr>
                <w:rFonts w:ascii="Arial" w:hAnsi="Arial" w:cs="Arial"/>
                <w:sz w:val="18"/>
                <w:szCs w:val="18"/>
              </w:rPr>
            </w:pPr>
            <w:r w:rsidRPr="007B6B7F">
              <w:rPr>
                <w:rFonts w:ascii="Arial" w:hAnsi="Arial" w:cs="Arial"/>
                <w:b/>
                <w:sz w:val="18"/>
                <w:szCs w:val="18"/>
              </w:rPr>
              <w:t xml:space="preserve">Evaluation écrite </w:t>
            </w:r>
            <w:r w:rsidRPr="007B6B7F">
              <w:rPr>
                <w:rFonts w:ascii="Arial" w:hAnsi="Arial" w:cs="Arial"/>
                <w:b/>
                <w:color w:val="FF0000"/>
                <w:sz w:val="18"/>
                <w:szCs w:val="18"/>
              </w:rPr>
              <w:t>d’une heure</w:t>
            </w:r>
            <w:r w:rsidRPr="007B6B7F">
              <w:rPr>
                <w:rFonts w:ascii="Arial" w:hAnsi="Arial" w:cs="Arial"/>
                <w:color w:val="FF0000"/>
                <w:sz w:val="18"/>
                <w:szCs w:val="18"/>
              </w:rPr>
              <w:t> </w:t>
            </w:r>
            <w:r w:rsidRPr="007B6B7F">
              <w:rPr>
                <w:rFonts w:ascii="Arial" w:hAnsi="Arial" w:cs="Arial"/>
                <w:sz w:val="18"/>
                <w:szCs w:val="18"/>
              </w:rPr>
              <w:t>:</w:t>
            </w:r>
          </w:p>
          <w:p w:rsidR="004370CE" w:rsidRPr="00964586" w:rsidRDefault="004370CE" w:rsidP="007B6B7F">
            <w:pPr>
              <w:autoSpaceDE w:val="0"/>
              <w:autoSpaceDN w:val="0"/>
              <w:adjustRightInd w:val="0"/>
              <w:rPr>
                <w:rFonts w:ascii="Arial" w:hAnsi="Arial" w:cs="Arial"/>
                <w:b/>
                <w:sz w:val="18"/>
                <w:szCs w:val="18"/>
                <w:u w:val="single"/>
              </w:rPr>
            </w:pPr>
            <w:r w:rsidRPr="00964586">
              <w:rPr>
                <w:rFonts w:ascii="Arial" w:hAnsi="Arial" w:cs="Arial"/>
                <w:b/>
                <w:sz w:val="18"/>
                <w:szCs w:val="18"/>
                <w:u w:val="single"/>
              </w:rPr>
              <w:t>1ère partie : module 1 à 5</w:t>
            </w:r>
          </w:p>
          <w:p w:rsidR="004370CE" w:rsidRPr="007B6B7F" w:rsidRDefault="004370CE" w:rsidP="007B6B7F">
            <w:pPr>
              <w:autoSpaceDE w:val="0"/>
              <w:autoSpaceDN w:val="0"/>
              <w:adjustRightInd w:val="0"/>
              <w:rPr>
                <w:rFonts w:ascii="Arial" w:hAnsi="Arial" w:cs="Arial"/>
                <w:sz w:val="18"/>
                <w:szCs w:val="18"/>
              </w:rPr>
            </w:pPr>
            <w:r w:rsidRPr="007B6B7F">
              <w:rPr>
                <w:rFonts w:ascii="Arial" w:hAnsi="Arial" w:cs="Arial"/>
                <w:sz w:val="18"/>
                <w:szCs w:val="18"/>
              </w:rPr>
              <w:sym w:font="Wingdings" w:char="F0D8"/>
            </w:r>
            <w:r w:rsidRPr="007B6B7F">
              <w:rPr>
                <w:rFonts w:ascii="Arial" w:hAnsi="Arial" w:cs="Arial"/>
                <w:sz w:val="18"/>
                <w:szCs w:val="18"/>
              </w:rPr>
              <w:t>Mise en œuvre d’une démarche de résolution de problème à partir d’une situation de la vie quotidienne</w:t>
            </w:r>
          </w:p>
          <w:p w:rsidR="004370CE" w:rsidRPr="007B6B7F" w:rsidRDefault="004370CE" w:rsidP="007B6B7F">
            <w:pPr>
              <w:autoSpaceDE w:val="0"/>
              <w:autoSpaceDN w:val="0"/>
              <w:adjustRightInd w:val="0"/>
              <w:rPr>
                <w:rFonts w:ascii="Arial" w:hAnsi="Arial" w:cs="Arial"/>
                <w:sz w:val="18"/>
                <w:szCs w:val="18"/>
              </w:rPr>
            </w:pPr>
            <w:r w:rsidRPr="007B6B7F">
              <w:rPr>
                <w:rFonts w:ascii="Arial" w:hAnsi="Arial" w:cs="Arial"/>
                <w:sz w:val="18"/>
                <w:szCs w:val="18"/>
              </w:rPr>
              <w:sym w:font="Wingdings" w:char="F0D8"/>
            </w:r>
            <w:r w:rsidRPr="007B6B7F">
              <w:rPr>
                <w:rFonts w:ascii="Arial" w:hAnsi="Arial" w:cs="Arial"/>
                <w:sz w:val="18"/>
                <w:szCs w:val="18"/>
              </w:rPr>
              <w:t>Le sujet comporte plusieurs questions indépendantes ou liées portant sur les modules testés.</w:t>
            </w:r>
          </w:p>
        </w:tc>
        <w:tc>
          <w:tcPr>
            <w:tcW w:w="372" w:type="pct"/>
            <w:vAlign w:val="center"/>
          </w:tcPr>
          <w:p w:rsidR="004370CE" w:rsidRPr="007B6B7F" w:rsidRDefault="004370CE" w:rsidP="007B6B7F">
            <w:pPr>
              <w:jc w:val="center"/>
              <w:rPr>
                <w:rFonts w:ascii="Arial" w:hAnsi="Arial" w:cs="Arial"/>
                <w:sz w:val="18"/>
                <w:szCs w:val="18"/>
              </w:rPr>
            </w:pPr>
            <w:r w:rsidRPr="007B6B7F">
              <w:rPr>
                <w:rFonts w:ascii="Arial" w:hAnsi="Arial" w:cs="Arial"/>
                <w:sz w:val="18"/>
                <w:szCs w:val="18"/>
              </w:rPr>
              <w:t>10 points</w:t>
            </w:r>
          </w:p>
          <w:p w:rsidR="004370CE" w:rsidRPr="007B6B7F" w:rsidRDefault="004370CE" w:rsidP="007B6B7F">
            <w:pPr>
              <w:jc w:val="center"/>
              <w:rPr>
                <w:rFonts w:ascii="Arial" w:hAnsi="Arial" w:cs="Arial"/>
                <w:sz w:val="18"/>
                <w:szCs w:val="18"/>
              </w:rPr>
            </w:pPr>
          </w:p>
        </w:tc>
        <w:tc>
          <w:tcPr>
            <w:tcW w:w="637" w:type="pct"/>
            <w:vMerge w:val="restart"/>
            <w:vAlign w:val="center"/>
          </w:tcPr>
          <w:p w:rsidR="004370CE" w:rsidRPr="00686975" w:rsidRDefault="004370CE" w:rsidP="007B6B7F">
            <w:pPr>
              <w:rPr>
                <w:rFonts w:ascii="Arial" w:hAnsi="Arial" w:cs="Arial"/>
                <w:b/>
                <w:color w:val="FF0000"/>
                <w:sz w:val="18"/>
                <w:szCs w:val="18"/>
              </w:rPr>
            </w:pPr>
            <w:r>
              <w:rPr>
                <w:rFonts w:ascii="Arial" w:hAnsi="Arial" w:cs="Arial"/>
                <w:sz w:val="18"/>
                <w:szCs w:val="18"/>
              </w:rPr>
              <w:br/>
            </w:r>
            <w:r w:rsidRPr="00686975">
              <w:rPr>
                <w:rFonts w:ascii="Arial" w:hAnsi="Arial" w:cs="Arial"/>
                <w:b/>
                <w:color w:val="FF0000"/>
                <w:sz w:val="18"/>
                <w:szCs w:val="18"/>
              </w:rPr>
              <w:t>Fin du 1</w:t>
            </w:r>
            <w:r w:rsidRPr="00686975">
              <w:rPr>
                <w:rFonts w:ascii="Arial" w:hAnsi="Arial" w:cs="Arial"/>
                <w:b/>
                <w:color w:val="FF0000"/>
                <w:sz w:val="18"/>
                <w:szCs w:val="18"/>
                <w:vertAlign w:val="superscript"/>
              </w:rPr>
              <w:t>er</w:t>
            </w:r>
            <w:r w:rsidRPr="00686975">
              <w:rPr>
                <w:rFonts w:ascii="Arial" w:hAnsi="Arial" w:cs="Arial"/>
                <w:b/>
                <w:color w:val="FF0000"/>
                <w:sz w:val="18"/>
                <w:szCs w:val="18"/>
              </w:rPr>
              <w:t xml:space="preserve"> semestre </w:t>
            </w:r>
          </w:p>
          <w:p w:rsidR="004370CE" w:rsidRDefault="004370CE" w:rsidP="007B6B7F">
            <w:pPr>
              <w:rPr>
                <w:rFonts w:ascii="Arial" w:hAnsi="Arial" w:cs="Arial"/>
                <w:b/>
                <w:color w:val="FF0000"/>
                <w:sz w:val="18"/>
                <w:szCs w:val="18"/>
                <w:u w:val="single"/>
              </w:rPr>
            </w:pPr>
            <w:r w:rsidRPr="00686975">
              <w:rPr>
                <w:rFonts w:ascii="Arial" w:hAnsi="Arial" w:cs="Arial"/>
                <w:b/>
                <w:color w:val="FF0000"/>
                <w:sz w:val="18"/>
                <w:szCs w:val="18"/>
                <w:u w:val="single"/>
              </w:rPr>
              <w:t>Ou</w:t>
            </w:r>
          </w:p>
          <w:p w:rsidR="004370CE" w:rsidRPr="00686975" w:rsidRDefault="00473967" w:rsidP="007B6B7F">
            <w:pPr>
              <w:rPr>
                <w:rFonts w:ascii="Arial" w:hAnsi="Arial" w:cs="Arial"/>
                <w:b/>
                <w:color w:val="FF0000"/>
                <w:sz w:val="18"/>
                <w:szCs w:val="18"/>
              </w:rPr>
            </w:pPr>
            <w:r>
              <w:rPr>
                <w:rFonts w:ascii="Arial" w:hAnsi="Arial" w:cs="Arial"/>
                <w:b/>
                <w:color w:val="FF0000"/>
                <w:sz w:val="18"/>
                <w:szCs w:val="18"/>
              </w:rPr>
              <w:t xml:space="preserve"> juin si fusionnée </w:t>
            </w:r>
            <w:r w:rsidR="004370CE" w:rsidRPr="00686975">
              <w:rPr>
                <w:rFonts w:ascii="Arial" w:hAnsi="Arial" w:cs="Arial"/>
                <w:b/>
                <w:color w:val="FF0000"/>
                <w:sz w:val="18"/>
                <w:szCs w:val="18"/>
              </w:rPr>
              <w:t>avec la première évaluation bac</w:t>
            </w:r>
          </w:p>
        </w:tc>
      </w:tr>
      <w:tr w:rsidR="004370CE" w:rsidRPr="007B6B7F" w:rsidTr="001B09A5">
        <w:trPr>
          <w:trHeight w:val="1064"/>
        </w:trPr>
        <w:tc>
          <w:tcPr>
            <w:tcW w:w="398" w:type="pct"/>
            <w:vMerge/>
            <w:vAlign w:val="center"/>
          </w:tcPr>
          <w:p w:rsidR="004370CE" w:rsidRPr="007B6B7F" w:rsidRDefault="004370CE" w:rsidP="007B6B7F">
            <w:pPr>
              <w:jc w:val="center"/>
              <w:rPr>
                <w:rFonts w:ascii="Arial" w:hAnsi="Arial" w:cs="Arial"/>
                <w:b/>
                <w:sz w:val="18"/>
                <w:szCs w:val="18"/>
              </w:rPr>
            </w:pPr>
          </w:p>
        </w:tc>
        <w:tc>
          <w:tcPr>
            <w:tcW w:w="482" w:type="pct"/>
            <w:vMerge/>
            <w:vAlign w:val="center"/>
          </w:tcPr>
          <w:p w:rsidR="004370CE" w:rsidRPr="007B6B7F" w:rsidRDefault="004370CE" w:rsidP="007B6B7F">
            <w:pPr>
              <w:jc w:val="center"/>
              <w:rPr>
                <w:rFonts w:ascii="Arial" w:hAnsi="Arial" w:cs="Arial"/>
                <w:b/>
                <w:color w:val="808000"/>
                <w:sz w:val="18"/>
                <w:szCs w:val="18"/>
              </w:rPr>
            </w:pPr>
          </w:p>
        </w:tc>
        <w:tc>
          <w:tcPr>
            <w:tcW w:w="425" w:type="pct"/>
            <w:vMerge/>
            <w:vAlign w:val="center"/>
          </w:tcPr>
          <w:p w:rsidR="004370CE" w:rsidRPr="007B6B7F" w:rsidRDefault="004370CE" w:rsidP="007B6B7F">
            <w:pPr>
              <w:jc w:val="center"/>
              <w:rPr>
                <w:rFonts w:ascii="Arial" w:hAnsi="Arial" w:cs="Arial"/>
                <w:b/>
                <w:color w:val="808000"/>
                <w:sz w:val="18"/>
                <w:szCs w:val="18"/>
              </w:rPr>
            </w:pPr>
          </w:p>
        </w:tc>
        <w:tc>
          <w:tcPr>
            <w:tcW w:w="2686" w:type="pct"/>
          </w:tcPr>
          <w:p w:rsidR="004370CE" w:rsidRPr="00964586" w:rsidRDefault="004370CE" w:rsidP="007B6B7F">
            <w:pPr>
              <w:autoSpaceDE w:val="0"/>
              <w:autoSpaceDN w:val="0"/>
              <w:adjustRightInd w:val="0"/>
              <w:rPr>
                <w:rFonts w:ascii="Arial" w:hAnsi="Arial" w:cs="Arial"/>
                <w:b/>
                <w:sz w:val="18"/>
                <w:szCs w:val="18"/>
                <w:u w:val="single"/>
              </w:rPr>
            </w:pPr>
            <w:r w:rsidRPr="00964586">
              <w:rPr>
                <w:rFonts w:ascii="Arial" w:hAnsi="Arial" w:cs="Arial"/>
                <w:b/>
                <w:sz w:val="18"/>
                <w:szCs w:val="18"/>
                <w:u w:val="single"/>
              </w:rPr>
              <w:t>2ème partie : module 6 à 7</w:t>
            </w:r>
          </w:p>
          <w:p w:rsidR="004370CE" w:rsidRPr="007B6B7F" w:rsidRDefault="004370CE" w:rsidP="007B6B7F">
            <w:pPr>
              <w:autoSpaceDE w:val="0"/>
              <w:autoSpaceDN w:val="0"/>
              <w:adjustRightInd w:val="0"/>
              <w:rPr>
                <w:rFonts w:ascii="Arial" w:hAnsi="Arial" w:cs="Arial"/>
                <w:sz w:val="18"/>
                <w:szCs w:val="18"/>
              </w:rPr>
            </w:pPr>
            <w:r w:rsidRPr="007B6B7F">
              <w:rPr>
                <w:rFonts w:ascii="Arial" w:hAnsi="Arial" w:cs="Arial"/>
                <w:sz w:val="18"/>
                <w:szCs w:val="18"/>
              </w:rPr>
              <w:sym w:font="Wingdings" w:char="F0D8"/>
            </w:r>
            <w:r w:rsidRPr="007B6B7F">
              <w:rPr>
                <w:rFonts w:ascii="Arial" w:hAnsi="Arial" w:cs="Arial"/>
                <w:sz w:val="18"/>
                <w:szCs w:val="18"/>
              </w:rPr>
              <w:t>Elle prend appui sur des situations de la vie quotidienne ou professionnelle accompagnée de documentation :</w:t>
            </w:r>
          </w:p>
          <w:p w:rsidR="004370CE" w:rsidRPr="007B6B7F" w:rsidRDefault="004370CE" w:rsidP="007B6B7F">
            <w:pPr>
              <w:autoSpaceDE w:val="0"/>
              <w:autoSpaceDN w:val="0"/>
              <w:adjustRightInd w:val="0"/>
              <w:rPr>
                <w:rFonts w:ascii="Arial" w:hAnsi="Arial" w:cs="Arial"/>
                <w:b/>
                <w:sz w:val="18"/>
                <w:szCs w:val="18"/>
              </w:rPr>
            </w:pPr>
            <w:r w:rsidRPr="007B6B7F">
              <w:rPr>
                <w:rFonts w:ascii="Arial" w:hAnsi="Arial" w:cs="Arial"/>
                <w:sz w:val="18"/>
                <w:szCs w:val="18"/>
              </w:rPr>
              <w:t xml:space="preserve"> (2 à 3 documents de nature complémentaire ou différente (professionnelle, juridique...) à choisir en fonction de la section.</w:t>
            </w:r>
          </w:p>
        </w:tc>
        <w:tc>
          <w:tcPr>
            <w:tcW w:w="372" w:type="pct"/>
            <w:vAlign w:val="center"/>
          </w:tcPr>
          <w:p w:rsidR="004370CE" w:rsidRPr="007B6B7F" w:rsidRDefault="004370CE" w:rsidP="007B6B7F">
            <w:pPr>
              <w:jc w:val="center"/>
              <w:rPr>
                <w:rFonts w:ascii="Arial" w:hAnsi="Arial" w:cs="Arial"/>
                <w:sz w:val="18"/>
                <w:szCs w:val="18"/>
              </w:rPr>
            </w:pPr>
            <w:r w:rsidRPr="007B6B7F">
              <w:rPr>
                <w:rFonts w:ascii="Arial" w:hAnsi="Arial" w:cs="Arial"/>
                <w:sz w:val="18"/>
                <w:szCs w:val="18"/>
              </w:rPr>
              <w:t>10 points</w:t>
            </w:r>
          </w:p>
          <w:p w:rsidR="004370CE" w:rsidRPr="007B6B7F" w:rsidRDefault="004370CE" w:rsidP="007B6B7F">
            <w:pPr>
              <w:jc w:val="center"/>
              <w:rPr>
                <w:rFonts w:ascii="Arial" w:hAnsi="Arial" w:cs="Arial"/>
                <w:sz w:val="18"/>
                <w:szCs w:val="18"/>
              </w:rPr>
            </w:pPr>
          </w:p>
        </w:tc>
        <w:tc>
          <w:tcPr>
            <w:tcW w:w="637" w:type="pct"/>
            <w:vMerge/>
            <w:vAlign w:val="center"/>
          </w:tcPr>
          <w:p w:rsidR="004370CE" w:rsidRPr="007B6B7F" w:rsidRDefault="004370CE" w:rsidP="007B6B7F">
            <w:pPr>
              <w:rPr>
                <w:rFonts w:ascii="Arial" w:hAnsi="Arial" w:cs="Arial"/>
                <w:sz w:val="18"/>
                <w:szCs w:val="18"/>
              </w:rPr>
            </w:pPr>
          </w:p>
        </w:tc>
      </w:tr>
      <w:tr w:rsidR="004A788C" w:rsidRPr="007B6B7F" w:rsidTr="00686975">
        <w:trPr>
          <w:trHeight w:val="1560"/>
        </w:trPr>
        <w:tc>
          <w:tcPr>
            <w:tcW w:w="398" w:type="pct"/>
            <w:vAlign w:val="center"/>
          </w:tcPr>
          <w:p w:rsidR="004A788C" w:rsidRPr="007B6B7F" w:rsidRDefault="004A788C" w:rsidP="004A788C">
            <w:pPr>
              <w:jc w:val="center"/>
              <w:rPr>
                <w:rFonts w:ascii="Arial" w:hAnsi="Arial" w:cs="Arial"/>
                <w:b/>
                <w:sz w:val="18"/>
                <w:szCs w:val="18"/>
              </w:rPr>
            </w:pPr>
            <w:r w:rsidRPr="007B6B7F">
              <w:rPr>
                <w:rFonts w:ascii="Arial" w:hAnsi="Arial" w:cs="Arial"/>
                <w:b/>
                <w:sz w:val="18"/>
                <w:szCs w:val="18"/>
              </w:rPr>
              <w:t>Première</w:t>
            </w:r>
          </w:p>
          <w:p w:rsidR="004A788C" w:rsidRPr="007B6B7F" w:rsidRDefault="004A788C" w:rsidP="004A788C">
            <w:pPr>
              <w:jc w:val="center"/>
              <w:rPr>
                <w:rFonts w:ascii="Arial" w:hAnsi="Arial" w:cs="Arial"/>
                <w:b/>
                <w:sz w:val="18"/>
                <w:szCs w:val="18"/>
              </w:rPr>
            </w:pPr>
            <w:r w:rsidRPr="007B6B7F">
              <w:rPr>
                <w:rFonts w:ascii="Arial" w:hAnsi="Arial" w:cs="Arial"/>
                <w:b/>
                <w:sz w:val="18"/>
                <w:szCs w:val="18"/>
              </w:rPr>
              <w:t>Bac Pro</w:t>
            </w:r>
            <w:r>
              <w:rPr>
                <w:rFonts w:ascii="Arial" w:hAnsi="Arial" w:cs="Arial"/>
                <w:b/>
                <w:sz w:val="18"/>
                <w:szCs w:val="18"/>
              </w:rPr>
              <w:t xml:space="preserve"> ou Terminale Bac pro</w:t>
            </w:r>
          </w:p>
        </w:tc>
        <w:tc>
          <w:tcPr>
            <w:tcW w:w="482" w:type="pct"/>
            <w:vMerge w:val="restart"/>
            <w:vAlign w:val="center"/>
          </w:tcPr>
          <w:p w:rsidR="004A788C" w:rsidRPr="007B6B7F" w:rsidRDefault="004A788C" w:rsidP="007B6B7F">
            <w:pPr>
              <w:jc w:val="center"/>
              <w:rPr>
                <w:rFonts w:ascii="Arial" w:hAnsi="Arial" w:cs="Arial"/>
                <w:b/>
                <w:color w:val="FF6600"/>
                <w:sz w:val="18"/>
                <w:szCs w:val="18"/>
              </w:rPr>
            </w:pPr>
            <w:r w:rsidRPr="007B6B7F">
              <w:rPr>
                <w:rFonts w:ascii="Arial" w:hAnsi="Arial" w:cs="Arial"/>
                <w:b/>
                <w:color w:val="FF6600"/>
                <w:sz w:val="18"/>
                <w:szCs w:val="18"/>
              </w:rPr>
              <w:t>Certification Bac pro</w:t>
            </w:r>
          </w:p>
        </w:tc>
        <w:tc>
          <w:tcPr>
            <w:tcW w:w="425" w:type="pct"/>
            <w:vAlign w:val="center"/>
          </w:tcPr>
          <w:p w:rsidR="004A788C" w:rsidRPr="007B6B7F" w:rsidRDefault="004A788C" w:rsidP="007B6B7F">
            <w:pPr>
              <w:jc w:val="center"/>
              <w:rPr>
                <w:rFonts w:ascii="Arial" w:hAnsi="Arial" w:cs="Arial"/>
                <w:b/>
                <w:color w:val="FF6600"/>
                <w:sz w:val="18"/>
                <w:szCs w:val="18"/>
              </w:rPr>
            </w:pPr>
            <w:r>
              <w:rPr>
                <w:rFonts w:ascii="Arial" w:hAnsi="Arial" w:cs="Arial"/>
                <w:b/>
                <w:color w:val="FF6600"/>
                <w:sz w:val="18"/>
                <w:szCs w:val="18"/>
              </w:rPr>
              <w:t>1 à 7</w:t>
            </w:r>
            <w:r w:rsidRPr="007B6B7F">
              <w:rPr>
                <w:rFonts w:ascii="Arial" w:hAnsi="Arial" w:cs="Arial"/>
                <w:b/>
                <w:color w:val="FF6600"/>
                <w:sz w:val="18"/>
                <w:szCs w:val="18"/>
              </w:rPr>
              <w:t xml:space="preserve"> (référentiel bac pro)</w:t>
            </w:r>
            <w:r>
              <w:rPr>
                <w:rFonts w:ascii="Arial" w:hAnsi="Arial" w:cs="Arial"/>
                <w:b/>
                <w:color w:val="FF6600"/>
                <w:sz w:val="18"/>
                <w:szCs w:val="18"/>
              </w:rPr>
              <w:br/>
              <w:t xml:space="preserve">en 1ere </w:t>
            </w:r>
          </w:p>
        </w:tc>
        <w:tc>
          <w:tcPr>
            <w:tcW w:w="2686" w:type="pct"/>
          </w:tcPr>
          <w:p w:rsidR="004A788C" w:rsidRPr="007B6B7F" w:rsidRDefault="004A788C" w:rsidP="007B6B7F">
            <w:pPr>
              <w:shd w:val="clear" w:color="auto" w:fill="FFFFFF"/>
              <w:jc w:val="both"/>
              <w:rPr>
                <w:rFonts w:ascii="Arial" w:hAnsi="Arial" w:cs="Arial"/>
                <w:b/>
                <w:i/>
                <w:color w:val="000000"/>
                <w:sz w:val="18"/>
                <w:szCs w:val="18"/>
              </w:rPr>
            </w:pPr>
            <w:r>
              <w:rPr>
                <w:rFonts w:ascii="Arial" w:hAnsi="Arial" w:cs="Arial"/>
                <w:b/>
                <w:color w:val="FF0000"/>
                <w:sz w:val="18"/>
                <w:szCs w:val="18"/>
              </w:rPr>
              <w:t>Epreuve CCF1</w:t>
            </w:r>
            <w:r w:rsidRPr="007B6B7F">
              <w:rPr>
                <w:rFonts w:ascii="Arial" w:hAnsi="Arial" w:cs="Arial"/>
                <w:b/>
                <w:color w:val="FF0000"/>
                <w:sz w:val="18"/>
                <w:szCs w:val="18"/>
              </w:rPr>
              <w:t xml:space="preserve">: </w:t>
            </w:r>
            <w:r>
              <w:rPr>
                <w:rFonts w:ascii="Arial" w:hAnsi="Arial" w:cs="Arial"/>
                <w:b/>
                <w:color w:val="FF0000"/>
                <w:sz w:val="18"/>
                <w:szCs w:val="18"/>
              </w:rPr>
              <w:t>sujet écrit de 1 heure</w:t>
            </w:r>
            <w:r w:rsidRPr="007B6B7F">
              <w:rPr>
                <w:rFonts w:ascii="Arial" w:hAnsi="Arial" w:cs="Arial"/>
                <w:b/>
                <w:i/>
                <w:color w:val="000000"/>
                <w:sz w:val="18"/>
                <w:szCs w:val="18"/>
              </w:rPr>
              <w:t xml:space="preserve"> </w:t>
            </w:r>
          </w:p>
          <w:p w:rsidR="004A788C" w:rsidRPr="007B6B7F" w:rsidRDefault="004A788C" w:rsidP="007B6B7F">
            <w:pPr>
              <w:shd w:val="clear" w:color="auto" w:fill="FFFFFF"/>
              <w:jc w:val="both"/>
              <w:rPr>
                <w:rFonts w:ascii="Arial" w:hAnsi="Arial" w:cs="Arial"/>
                <w:b/>
                <w:color w:val="000000"/>
                <w:sz w:val="18"/>
                <w:szCs w:val="18"/>
              </w:rPr>
            </w:pPr>
            <w:r w:rsidRPr="007B6B7F">
              <w:rPr>
                <w:rFonts w:ascii="Arial" w:hAnsi="Arial" w:cs="Arial"/>
                <w:b/>
                <w:color w:val="000000"/>
                <w:sz w:val="18"/>
                <w:szCs w:val="18"/>
              </w:rPr>
              <w:t>Le sujet se compose de deux parties correspondant :</w:t>
            </w:r>
          </w:p>
          <w:p w:rsidR="004A788C" w:rsidRPr="007B6B7F" w:rsidRDefault="004A788C" w:rsidP="007B6B7F">
            <w:pPr>
              <w:shd w:val="clear" w:color="auto" w:fill="FFFFFF"/>
              <w:jc w:val="both"/>
              <w:rPr>
                <w:rFonts w:ascii="Arial" w:hAnsi="Arial" w:cs="Arial"/>
                <w:color w:val="000000"/>
                <w:sz w:val="18"/>
                <w:szCs w:val="18"/>
              </w:rPr>
            </w:pPr>
          </w:p>
          <w:p w:rsidR="004A788C" w:rsidRPr="007B6B7F" w:rsidRDefault="004A788C" w:rsidP="007B6B7F">
            <w:pPr>
              <w:shd w:val="clear" w:color="auto" w:fill="FFFFFF"/>
              <w:jc w:val="both"/>
              <w:rPr>
                <w:rFonts w:ascii="Arial" w:hAnsi="Arial" w:cs="Arial"/>
                <w:b/>
                <w:color w:val="000000"/>
                <w:sz w:val="18"/>
                <w:szCs w:val="18"/>
              </w:rPr>
            </w:pPr>
            <w:r w:rsidRPr="00964586">
              <w:rPr>
                <w:rFonts w:ascii="Arial" w:hAnsi="Arial" w:cs="Arial"/>
                <w:b/>
                <w:bCs/>
                <w:color w:val="000000"/>
                <w:sz w:val="18"/>
                <w:szCs w:val="18"/>
                <w:u w:val="single"/>
              </w:rPr>
              <w:t>Première partie</w:t>
            </w:r>
            <w:r w:rsidRPr="007B6B7F">
              <w:rPr>
                <w:rFonts w:ascii="Arial" w:hAnsi="Arial" w:cs="Arial"/>
                <w:b/>
                <w:color w:val="000000"/>
                <w:sz w:val="18"/>
                <w:szCs w:val="18"/>
              </w:rPr>
              <w:t>, notée sur 10 points</w:t>
            </w:r>
            <w:r w:rsidRPr="007B6B7F">
              <w:rPr>
                <w:rFonts w:ascii="Arial" w:hAnsi="Arial" w:cs="Arial"/>
                <w:b/>
                <w:bCs/>
                <w:color w:val="000000"/>
                <w:sz w:val="18"/>
                <w:szCs w:val="18"/>
              </w:rPr>
              <w:t> </w:t>
            </w:r>
            <w:r w:rsidRPr="007B6B7F">
              <w:rPr>
                <w:rFonts w:ascii="Arial" w:hAnsi="Arial" w:cs="Arial"/>
                <w:b/>
                <w:color w:val="000000"/>
                <w:sz w:val="18"/>
                <w:szCs w:val="18"/>
              </w:rPr>
              <w:t>:</w:t>
            </w:r>
          </w:p>
          <w:p w:rsidR="004A788C" w:rsidRDefault="004A788C" w:rsidP="00964586">
            <w:pPr>
              <w:shd w:val="clear" w:color="auto" w:fill="FFFFFF"/>
              <w:jc w:val="both"/>
              <w:rPr>
                <w:rFonts w:ascii="Arial" w:hAnsi="Arial" w:cs="Arial"/>
                <w:color w:val="000000"/>
                <w:sz w:val="18"/>
                <w:szCs w:val="18"/>
              </w:rPr>
            </w:pPr>
            <w:r>
              <w:rPr>
                <w:rFonts w:ascii="Arial" w:hAnsi="Arial" w:cs="Arial"/>
                <w:color w:val="000000"/>
                <w:sz w:val="18"/>
                <w:szCs w:val="18"/>
              </w:rPr>
              <w:t>Elle</w:t>
            </w:r>
            <w:r w:rsidRPr="007B6B7F">
              <w:rPr>
                <w:rFonts w:ascii="Arial" w:hAnsi="Arial" w:cs="Arial"/>
                <w:color w:val="000000"/>
                <w:sz w:val="18"/>
                <w:szCs w:val="18"/>
              </w:rPr>
              <w:t xml:space="preserve"> permet </w:t>
            </w:r>
            <w:r>
              <w:rPr>
                <w:rFonts w:ascii="Arial" w:hAnsi="Arial" w:cs="Arial"/>
                <w:color w:val="000000"/>
                <w:sz w:val="18"/>
                <w:szCs w:val="18"/>
              </w:rPr>
              <w:t>d'évaluer les</w:t>
            </w:r>
            <w:r w:rsidRPr="007B6B7F">
              <w:rPr>
                <w:rFonts w:ascii="Arial" w:hAnsi="Arial" w:cs="Arial"/>
                <w:color w:val="000000"/>
                <w:sz w:val="18"/>
                <w:szCs w:val="18"/>
              </w:rPr>
              <w:t xml:space="preserve"> contenus d'au moins deux modules parmi les modules de 1 à 7. </w:t>
            </w:r>
          </w:p>
          <w:p w:rsidR="004A788C" w:rsidRDefault="004A788C" w:rsidP="00964586">
            <w:pPr>
              <w:shd w:val="clear" w:color="auto" w:fill="FFFFFF"/>
              <w:jc w:val="both"/>
              <w:rPr>
                <w:rFonts w:ascii="Arial" w:hAnsi="Arial" w:cs="Arial"/>
                <w:color w:val="000000"/>
                <w:sz w:val="18"/>
                <w:szCs w:val="18"/>
              </w:rPr>
            </w:pPr>
            <w:r w:rsidRPr="007B6B7F">
              <w:rPr>
                <w:rFonts w:ascii="Arial" w:hAnsi="Arial" w:cs="Arial"/>
                <w:color w:val="000000"/>
                <w:sz w:val="18"/>
                <w:szCs w:val="18"/>
              </w:rPr>
              <w:t>Le questionnement prend appui sur des situations de la vie quotidienne</w:t>
            </w:r>
            <w:r>
              <w:rPr>
                <w:rFonts w:ascii="Arial" w:hAnsi="Arial" w:cs="Arial"/>
                <w:color w:val="000000"/>
                <w:sz w:val="18"/>
                <w:szCs w:val="18"/>
              </w:rPr>
              <w:t>,</w:t>
            </w:r>
            <w:r w:rsidRPr="007B6B7F">
              <w:rPr>
                <w:rFonts w:ascii="Arial" w:hAnsi="Arial" w:cs="Arial"/>
                <w:color w:val="000000"/>
                <w:sz w:val="18"/>
                <w:szCs w:val="18"/>
              </w:rPr>
              <w:t xml:space="preserve"> l'éducation de l'individu à la santé, à la consommat</w:t>
            </w:r>
            <w:r>
              <w:rPr>
                <w:rFonts w:ascii="Arial" w:hAnsi="Arial" w:cs="Arial"/>
                <w:color w:val="000000"/>
                <w:sz w:val="18"/>
                <w:szCs w:val="18"/>
              </w:rPr>
              <w:t>ion et au développement durable</w:t>
            </w:r>
          </w:p>
          <w:p w:rsidR="004A788C" w:rsidRPr="007B6B7F" w:rsidRDefault="004A788C" w:rsidP="007B6B7F">
            <w:pPr>
              <w:jc w:val="both"/>
              <w:rPr>
                <w:rFonts w:ascii="Arial" w:hAnsi="Arial" w:cs="Arial"/>
                <w:color w:val="FF0000"/>
                <w:sz w:val="18"/>
                <w:szCs w:val="18"/>
              </w:rPr>
            </w:pPr>
          </w:p>
        </w:tc>
        <w:tc>
          <w:tcPr>
            <w:tcW w:w="372" w:type="pct"/>
            <w:vAlign w:val="center"/>
          </w:tcPr>
          <w:p w:rsidR="004A788C" w:rsidRPr="007B6B7F" w:rsidRDefault="004A788C" w:rsidP="007B6B7F">
            <w:pPr>
              <w:jc w:val="center"/>
              <w:rPr>
                <w:rFonts w:ascii="Arial" w:hAnsi="Arial" w:cs="Arial"/>
                <w:sz w:val="18"/>
                <w:szCs w:val="18"/>
              </w:rPr>
            </w:pPr>
            <w:r>
              <w:rPr>
                <w:rFonts w:ascii="Arial" w:hAnsi="Arial" w:cs="Arial"/>
                <w:sz w:val="18"/>
                <w:szCs w:val="18"/>
              </w:rPr>
              <w:t>1</w:t>
            </w:r>
            <w:r w:rsidRPr="007B6B7F">
              <w:rPr>
                <w:rFonts w:ascii="Arial" w:hAnsi="Arial" w:cs="Arial"/>
                <w:sz w:val="18"/>
                <w:szCs w:val="18"/>
              </w:rPr>
              <w:t>0 points</w:t>
            </w:r>
          </w:p>
        </w:tc>
        <w:tc>
          <w:tcPr>
            <w:tcW w:w="637" w:type="pct"/>
            <w:vAlign w:val="center"/>
          </w:tcPr>
          <w:p w:rsidR="004A788C" w:rsidRPr="00686975" w:rsidRDefault="004A788C" w:rsidP="001B09A5">
            <w:pPr>
              <w:jc w:val="center"/>
              <w:rPr>
                <w:rFonts w:ascii="Arial" w:hAnsi="Arial" w:cs="Arial"/>
                <w:sz w:val="18"/>
                <w:szCs w:val="18"/>
                <w:highlight w:val="yellow"/>
              </w:rPr>
            </w:pPr>
            <w:r>
              <w:rPr>
                <w:rFonts w:ascii="Arial" w:hAnsi="Arial" w:cs="Arial"/>
                <w:sz w:val="18"/>
                <w:szCs w:val="18"/>
                <w:highlight w:val="yellow"/>
              </w:rPr>
              <w:t xml:space="preserve">Mai / </w:t>
            </w:r>
            <w:r w:rsidRPr="00686975">
              <w:rPr>
                <w:rFonts w:ascii="Arial" w:hAnsi="Arial" w:cs="Arial"/>
                <w:sz w:val="18"/>
                <w:szCs w:val="18"/>
                <w:highlight w:val="yellow"/>
              </w:rPr>
              <w:t>Juin</w:t>
            </w:r>
          </w:p>
        </w:tc>
      </w:tr>
      <w:tr w:rsidR="004A788C" w:rsidRPr="007B6B7F" w:rsidTr="001B09A5">
        <w:trPr>
          <w:trHeight w:val="3610"/>
        </w:trPr>
        <w:tc>
          <w:tcPr>
            <w:tcW w:w="398" w:type="pct"/>
            <w:vAlign w:val="center"/>
          </w:tcPr>
          <w:p w:rsidR="004A788C" w:rsidRPr="007B6B7F" w:rsidRDefault="004A788C" w:rsidP="004370CE">
            <w:pPr>
              <w:jc w:val="center"/>
              <w:rPr>
                <w:rFonts w:ascii="Arial" w:hAnsi="Arial" w:cs="Arial"/>
                <w:b/>
                <w:sz w:val="18"/>
                <w:szCs w:val="18"/>
              </w:rPr>
            </w:pPr>
            <w:r w:rsidRPr="007B6B7F">
              <w:rPr>
                <w:rFonts w:ascii="Arial" w:hAnsi="Arial" w:cs="Arial"/>
                <w:b/>
                <w:sz w:val="18"/>
                <w:szCs w:val="18"/>
              </w:rPr>
              <w:t>Terminale</w:t>
            </w:r>
          </w:p>
          <w:p w:rsidR="004A788C" w:rsidRPr="007B6B7F" w:rsidRDefault="004A788C" w:rsidP="004370CE">
            <w:pPr>
              <w:jc w:val="center"/>
              <w:rPr>
                <w:rFonts w:ascii="Arial" w:hAnsi="Arial" w:cs="Arial"/>
                <w:b/>
                <w:sz w:val="18"/>
                <w:szCs w:val="18"/>
              </w:rPr>
            </w:pPr>
            <w:r w:rsidRPr="007B6B7F">
              <w:rPr>
                <w:rFonts w:ascii="Arial" w:hAnsi="Arial" w:cs="Arial"/>
                <w:b/>
                <w:sz w:val="18"/>
                <w:szCs w:val="18"/>
              </w:rPr>
              <w:t>Bac pro</w:t>
            </w:r>
          </w:p>
        </w:tc>
        <w:tc>
          <w:tcPr>
            <w:tcW w:w="482" w:type="pct"/>
            <w:vMerge/>
            <w:vAlign w:val="center"/>
          </w:tcPr>
          <w:p w:rsidR="004A788C" w:rsidRPr="007B6B7F" w:rsidRDefault="004A788C" w:rsidP="007B6B7F">
            <w:pPr>
              <w:jc w:val="center"/>
              <w:rPr>
                <w:rFonts w:ascii="Arial" w:hAnsi="Arial" w:cs="Arial"/>
                <w:b/>
                <w:color w:val="FF6600"/>
                <w:sz w:val="18"/>
                <w:szCs w:val="18"/>
              </w:rPr>
            </w:pPr>
          </w:p>
        </w:tc>
        <w:tc>
          <w:tcPr>
            <w:tcW w:w="425" w:type="pct"/>
            <w:vAlign w:val="center"/>
          </w:tcPr>
          <w:p w:rsidR="004A788C" w:rsidRPr="007B6B7F" w:rsidRDefault="004A788C" w:rsidP="00686975">
            <w:pPr>
              <w:jc w:val="center"/>
              <w:rPr>
                <w:rFonts w:ascii="Arial" w:hAnsi="Arial" w:cs="Arial"/>
                <w:b/>
                <w:color w:val="FF6600"/>
                <w:sz w:val="18"/>
                <w:szCs w:val="18"/>
              </w:rPr>
            </w:pPr>
            <w:r>
              <w:rPr>
                <w:rFonts w:ascii="Arial" w:hAnsi="Arial" w:cs="Arial"/>
                <w:b/>
                <w:color w:val="FF6600"/>
                <w:sz w:val="18"/>
                <w:szCs w:val="18"/>
              </w:rPr>
              <w:t>8 à 12</w:t>
            </w:r>
            <w:r w:rsidRPr="007B6B7F">
              <w:rPr>
                <w:rFonts w:ascii="Arial" w:hAnsi="Arial" w:cs="Arial"/>
                <w:b/>
                <w:color w:val="FF6600"/>
                <w:sz w:val="18"/>
                <w:szCs w:val="18"/>
              </w:rPr>
              <w:t xml:space="preserve"> (référentiel bac pro)</w:t>
            </w:r>
            <w:r>
              <w:rPr>
                <w:rFonts w:ascii="Arial" w:hAnsi="Arial" w:cs="Arial"/>
                <w:b/>
                <w:color w:val="FF6600"/>
                <w:sz w:val="18"/>
                <w:szCs w:val="18"/>
              </w:rPr>
              <w:br/>
              <w:t>en terminale</w:t>
            </w:r>
          </w:p>
        </w:tc>
        <w:tc>
          <w:tcPr>
            <w:tcW w:w="2686" w:type="pct"/>
          </w:tcPr>
          <w:p w:rsidR="004A788C" w:rsidRPr="007B6B7F" w:rsidRDefault="004A788C" w:rsidP="00686975">
            <w:pPr>
              <w:shd w:val="clear" w:color="auto" w:fill="FFFFFF"/>
              <w:jc w:val="both"/>
              <w:rPr>
                <w:rFonts w:ascii="Arial" w:hAnsi="Arial" w:cs="Arial"/>
                <w:b/>
                <w:i/>
                <w:color w:val="000000"/>
                <w:sz w:val="18"/>
                <w:szCs w:val="18"/>
              </w:rPr>
            </w:pPr>
            <w:r>
              <w:rPr>
                <w:rFonts w:ascii="Arial" w:hAnsi="Arial" w:cs="Arial"/>
                <w:b/>
                <w:color w:val="FF0000"/>
                <w:sz w:val="18"/>
                <w:szCs w:val="18"/>
              </w:rPr>
              <w:t>Epreuve CCF2</w:t>
            </w:r>
            <w:r w:rsidRPr="007B6B7F">
              <w:rPr>
                <w:rFonts w:ascii="Arial" w:hAnsi="Arial" w:cs="Arial"/>
                <w:b/>
                <w:color w:val="FF0000"/>
                <w:sz w:val="18"/>
                <w:szCs w:val="18"/>
              </w:rPr>
              <w:t xml:space="preserve">: </w:t>
            </w:r>
            <w:r>
              <w:rPr>
                <w:rFonts w:ascii="Arial" w:hAnsi="Arial" w:cs="Arial"/>
                <w:b/>
                <w:color w:val="FF0000"/>
                <w:sz w:val="18"/>
                <w:szCs w:val="18"/>
              </w:rPr>
              <w:t>sujet écrit de 1 heure</w:t>
            </w:r>
            <w:r w:rsidRPr="007B6B7F">
              <w:rPr>
                <w:rFonts w:ascii="Arial" w:hAnsi="Arial" w:cs="Arial"/>
                <w:b/>
                <w:i/>
                <w:color w:val="000000"/>
                <w:sz w:val="18"/>
                <w:szCs w:val="18"/>
              </w:rPr>
              <w:t xml:space="preserve"> </w:t>
            </w:r>
          </w:p>
          <w:p w:rsidR="004A788C" w:rsidRPr="007B6B7F" w:rsidRDefault="004A788C" w:rsidP="00686975">
            <w:pPr>
              <w:shd w:val="clear" w:color="auto" w:fill="FFFFFF"/>
              <w:jc w:val="both"/>
              <w:rPr>
                <w:rFonts w:ascii="Arial" w:hAnsi="Arial" w:cs="Arial"/>
                <w:color w:val="000000"/>
                <w:sz w:val="18"/>
                <w:szCs w:val="18"/>
              </w:rPr>
            </w:pPr>
            <w:r w:rsidRPr="00964586">
              <w:rPr>
                <w:rFonts w:ascii="Arial" w:hAnsi="Arial" w:cs="Arial"/>
                <w:b/>
                <w:bCs/>
                <w:color w:val="000000"/>
                <w:sz w:val="18"/>
                <w:szCs w:val="18"/>
                <w:u w:val="single"/>
              </w:rPr>
              <w:t>Deuxième partie</w:t>
            </w:r>
            <w:r w:rsidRPr="007B6B7F">
              <w:rPr>
                <w:rFonts w:ascii="Arial" w:hAnsi="Arial" w:cs="Arial"/>
                <w:b/>
                <w:color w:val="000000"/>
                <w:sz w:val="18"/>
                <w:szCs w:val="18"/>
              </w:rPr>
              <w:t>, notée sur 10 points :</w:t>
            </w:r>
          </w:p>
          <w:p w:rsidR="004A788C" w:rsidRDefault="004A788C" w:rsidP="00686975">
            <w:pPr>
              <w:shd w:val="clear" w:color="auto" w:fill="FFFFFF"/>
              <w:jc w:val="both"/>
              <w:rPr>
                <w:rFonts w:ascii="Arial" w:hAnsi="Arial" w:cs="Arial"/>
                <w:color w:val="000000"/>
                <w:sz w:val="18"/>
                <w:szCs w:val="18"/>
              </w:rPr>
            </w:pPr>
            <w:r>
              <w:rPr>
                <w:rFonts w:ascii="Arial" w:hAnsi="Arial" w:cs="Arial"/>
                <w:color w:val="000000"/>
                <w:sz w:val="18"/>
                <w:szCs w:val="18"/>
              </w:rPr>
              <w:t>Elle permet d'évaluer l</w:t>
            </w:r>
            <w:r w:rsidRPr="007B6B7F">
              <w:rPr>
                <w:rFonts w:ascii="Arial" w:hAnsi="Arial" w:cs="Arial"/>
                <w:color w:val="000000"/>
                <w:sz w:val="18"/>
                <w:szCs w:val="18"/>
              </w:rPr>
              <w:t>es contenus</w:t>
            </w:r>
            <w:r>
              <w:rPr>
                <w:rFonts w:ascii="Arial" w:hAnsi="Arial" w:cs="Arial"/>
                <w:color w:val="000000"/>
                <w:sz w:val="18"/>
                <w:szCs w:val="18"/>
              </w:rPr>
              <w:t xml:space="preserve"> des modules</w:t>
            </w:r>
            <w:r w:rsidRPr="007B6B7F">
              <w:rPr>
                <w:rFonts w:ascii="Arial" w:hAnsi="Arial" w:cs="Arial"/>
                <w:color w:val="000000"/>
                <w:sz w:val="18"/>
                <w:szCs w:val="18"/>
              </w:rPr>
              <w:t> 8 à 12 qui portent sur la connaissance du milieu professionnel et la prévention des risques</w:t>
            </w:r>
            <w:r>
              <w:rPr>
                <w:rFonts w:ascii="Arial" w:hAnsi="Arial" w:cs="Arial"/>
                <w:color w:val="000000"/>
                <w:sz w:val="18"/>
                <w:szCs w:val="18"/>
              </w:rPr>
              <w:t xml:space="preserve"> </w:t>
            </w:r>
            <w:r w:rsidRPr="007B6B7F">
              <w:rPr>
                <w:rFonts w:ascii="Arial" w:hAnsi="Arial" w:cs="Arial"/>
                <w:color w:val="000000"/>
                <w:sz w:val="18"/>
                <w:szCs w:val="18"/>
              </w:rPr>
              <w:t>:</w:t>
            </w:r>
          </w:p>
          <w:p w:rsidR="004A788C" w:rsidRDefault="004A788C" w:rsidP="00686975">
            <w:pPr>
              <w:shd w:val="clear" w:color="auto" w:fill="FFFFFF"/>
              <w:jc w:val="both"/>
              <w:rPr>
                <w:rFonts w:ascii="Arial" w:hAnsi="Arial" w:cs="Arial"/>
                <w:color w:val="000000"/>
                <w:sz w:val="18"/>
                <w:szCs w:val="18"/>
              </w:rPr>
            </w:pPr>
          </w:p>
          <w:p w:rsidR="004A788C" w:rsidRDefault="004A788C" w:rsidP="00686975">
            <w:pPr>
              <w:shd w:val="clear" w:color="auto" w:fill="FFFFFF"/>
              <w:jc w:val="both"/>
              <w:rPr>
                <w:rFonts w:ascii="Arial" w:hAnsi="Arial" w:cs="Arial"/>
                <w:color w:val="000000"/>
                <w:sz w:val="18"/>
                <w:szCs w:val="18"/>
              </w:rPr>
            </w:pPr>
            <w:r w:rsidRPr="007B6B7F">
              <w:rPr>
                <w:rFonts w:ascii="Arial" w:hAnsi="Arial" w:cs="Arial"/>
                <w:color w:val="000000"/>
                <w:sz w:val="18"/>
                <w:szCs w:val="18"/>
              </w:rPr>
              <w:t xml:space="preserve">- </w:t>
            </w:r>
            <w:r w:rsidRPr="007B6B7F">
              <w:rPr>
                <w:rFonts w:ascii="Arial" w:hAnsi="Arial" w:cs="Arial"/>
                <w:b/>
                <w:color w:val="000000"/>
                <w:sz w:val="18"/>
                <w:szCs w:val="18"/>
              </w:rPr>
              <w:t>du module 8 noté sur 4 points</w:t>
            </w:r>
            <w:r w:rsidRPr="007B6B7F">
              <w:rPr>
                <w:rFonts w:ascii="Arial" w:hAnsi="Arial" w:cs="Arial"/>
                <w:color w:val="000000"/>
                <w:sz w:val="18"/>
                <w:szCs w:val="18"/>
              </w:rPr>
              <w:t xml:space="preserve"> à travers la mise en œuvre de la démarche d'approche par le risque. Le candidat dispose de documents ressources lui permettant de proposer une démarche de prévention. Le questionnement intègre une question qui permet d'expliquer la conduite à tenir face à une situation d'urgence ;</w:t>
            </w:r>
          </w:p>
          <w:p w:rsidR="004A788C" w:rsidRPr="007B6B7F" w:rsidRDefault="004A788C" w:rsidP="00686975">
            <w:pPr>
              <w:shd w:val="clear" w:color="auto" w:fill="FFFFFF"/>
              <w:jc w:val="both"/>
              <w:rPr>
                <w:rFonts w:ascii="Arial" w:hAnsi="Arial" w:cs="Arial"/>
                <w:color w:val="000000"/>
                <w:sz w:val="18"/>
                <w:szCs w:val="18"/>
              </w:rPr>
            </w:pPr>
          </w:p>
          <w:p w:rsidR="004A788C" w:rsidRPr="007B6B7F" w:rsidRDefault="004A788C" w:rsidP="00686975">
            <w:pPr>
              <w:shd w:val="clear" w:color="auto" w:fill="FFFFFF"/>
              <w:jc w:val="both"/>
              <w:rPr>
                <w:rFonts w:ascii="Arial" w:hAnsi="Arial" w:cs="Arial"/>
                <w:color w:val="000000"/>
                <w:sz w:val="18"/>
                <w:szCs w:val="18"/>
              </w:rPr>
            </w:pPr>
            <w:r w:rsidRPr="007B6B7F">
              <w:rPr>
                <w:rFonts w:ascii="Arial" w:hAnsi="Arial" w:cs="Arial"/>
                <w:color w:val="000000"/>
                <w:sz w:val="18"/>
                <w:szCs w:val="18"/>
              </w:rPr>
              <w:t xml:space="preserve">- </w:t>
            </w:r>
            <w:r w:rsidRPr="007B6B7F">
              <w:rPr>
                <w:rFonts w:ascii="Arial" w:hAnsi="Arial" w:cs="Arial"/>
                <w:b/>
                <w:color w:val="000000"/>
                <w:sz w:val="18"/>
                <w:szCs w:val="18"/>
              </w:rPr>
              <w:t>des modules de 9 à 12 notés sur 6 points</w:t>
            </w:r>
            <w:r w:rsidRPr="007B6B7F">
              <w:rPr>
                <w:rFonts w:ascii="Arial" w:hAnsi="Arial" w:cs="Arial"/>
                <w:color w:val="000000"/>
                <w:sz w:val="18"/>
                <w:szCs w:val="18"/>
              </w:rPr>
              <w:t>. L'évaluation s'appuie sur un dossier ressource qui présente une situation d'entreprise. Les contenus du dossier permettent la mise en œuvre de la démarche d'analyse par le travail, la mobilisation des connaissances scientifiques et législatives, l'argumentation des solutions proposées.</w:t>
            </w:r>
          </w:p>
          <w:p w:rsidR="004A788C" w:rsidRPr="007B6B7F" w:rsidRDefault="004A788C" w:rsidP="00686975">
            <w:pPr>
              <w:shd w:val="clear" w:color="auto" w:fill="FFFFFF"/>
              <w:jc w:val="both"/>
              <w:rPr>
                <w:rFonts w:ascii="Arial" w:hAnsi="Arial" w:cs="Arial"/>
                <w:color w:val="000000"/>
                <w:sz w:val="18"/>
                <w:szCs w:val="18"/>
              </w:rPr>
            </w:pPr>
            <w:r w:rsidRPr="007B6B7F">
              <w:rPr>
                <w:rFonts w:ascii="Arial" w:hAnsi="Arial" w:cs="Arial"/>
                <w:color w:val="000000"/>
                <w:sz w:val="18"/>
                <w:szCs w:val="18"/>
              </w:rPr>
              <w:t>Le dossier fourni au candidat présente :</w:t>
            </w:r>
          </w:p>
          <w:p w:rsidR="004A788C" w:rsidRPr="007B6B7F" w:rsidRDefault="004A788C" w:rsidP="00686975">
            <w:pPr>
              <w:shd w:val="clear" w:color="auto" w:fill="FFFFFF"/>
              <w:jc w:val="both"/>
              <w:rPr>
                <w:rFonts w:ascii="Arial" w:hAnsi="Arial" w:cs="Arial"/>
                <w:color w:val="000000"/>
                <w:sz w:val="18"/>
                <w:szCs w:val="18"/>
              </w:rPr>
            </w:pPr>
            <w:r w:rsidRPr="007B6B7F">
              <w:rPr>
                <w:rFonts w:ascii="Arial" w:hAnsi="Arial" w:cs="Arial"/>
                <w:color w:val="000000"/>
                <w:sz w:val="18"/>
                <w:szCs w:val="18"/>
              </w:rPr>
              <w:t>- une situation professionnelle ;</w:t>
            </w:r>
          </w:p>
          <w:p w:rsidR="004A788C" w:rsidRPr="007B6B7F" w:rsidRDefault="004A788C" w:rsidP="00686975">
            <w:pPr>
              <w:shd w:val="clear" w:color="auto" w:fill="FFFFFF"/>
              <w:jc w:val="both"/>
              <w:rPr>
                <w:rFonts w:ascii="Arial" w:hAnsi="Arial" w:cs="Arial"/>
                <w:color w:val="000000"/>
                <w:sz w:val="18"/>
                <w:szCs w:val="18"/>
              </w:rPr>
            </w:pPr>
            <w:r w:rsidRPr="007B6B7F">
              <w:rPr>
                <w:rFonts w:ascii="Arial" w:hAnsi="Arial" w:cs="Arial"/>
                <w:color w:val="000000"/>
                <w:sz w:val="18"/>
                <w:szCs w:val="18"/>
              </w:rPr>
              <w:t>- une description des activités de l'entreprise ;</w:t>
            </w:r>
          </w:p>
          <w:p w:rsidR="004A788C" w:rsidRDefault="004A788C" w:rsidP="00686975">
            <w:pPr>
              <w:jc w:val="both"/>
              <w:rPr>
                <w:rFonts w:ascii="Arial" w:hAnsi="Arial" w:cs="Arial"/>
                <w:b/>
                <w:color w:val="FF0000"/>
                <w:sz w:val="18"/>
                <w:szCs w:val="18"/>
              </w:rPr>
            </w:pPr>
            <w:r w:rsidRPr="007B6B7F">
              <w:rPr>
                <w:rFonts w:ascii="Arial" w:hAnsi="Arial" w:cs="Arial"/>
                <w:color w:val="000000"/>
                <w:sz w:val="18"/>
                <w:szCs w:val="18"/>
              </w:rPr>
              <w:t>- des documents législatifs et réglementaires nécessaires.</w:t>
            </w:r>
          </w:p>
        </w:tc>
        <w:tc>
          <w:tcPr>
            <w:tcW w:w="372" w:type="pct"/>
            <w:vAlign w:val="center"/>
          </w:tcPr>
          <w:p w:rsidR="004A788C" w:rsidRPr="007B6B7F" w:rsidRDefault="004A788C" w:rsidP="007B6B7F">
            <w:pPr>
              <w:jc w:val="center"/>
              <w:rPr>
                <w:rFonts w:ascii="Arial" w:hAnsi="Arial" w:cs="Arial"/>
                <w:sz w:val="18"/>
                <w:szCs w:val="18"/>
              </w:rPr>
            </w:pPr>
            <w:r>
              <w:rPr>
                <w:rFonts w:ascii="Arial" w:hAnsi="Arial" w:cs="Arial"/>
                <w:sz w:val="18"/>
                <w:szCs w:val="18"/>
              </w:rPr>
              <w:t>1</w:t>
            </w:r>
            <w:r w:rsidRPr="007B6B7F">
              <w:rPr>
                <w:rFonts w:ascii="Arial" w:hAnsi="Arial" w:cs="Arial"/>
                <w:sz w:val="18"/>
                <w:szCs w:val="18"/>
              </w:rPr>
              <w:t>0 points</w:t>
            </w:r>
          </w:p>
        </w:tc>
        <w:tc>
          <w:tcPr>
            <w:tcW w:w="637" w:type="pct"/>
            <w:vAlign w:val="center"/>
          </w:tcPr>
          <w:p w:rsidR="004A788C" w:rsidRPr="00686975" w:rsidRDefault="004A788C" w:rsidP="001B09A5">
            <w:pPr>
              <w:jc w:val="center"/>
              <w:rPr>
                <w:rFonts w:ascii="Arial" w:hAnsi="Arial" w:cs="Arial"/>
                <w:sz w:val="18"/>
                <w:szCs w:val="18"/>
                <w:highlight w:val="yellow"/>
              </w:rPr>
            </w:pPr>
            <w:r>
              <w:rPr>
                <w:rFonts w:ascii="Arial" w:hAnsi="Arial" w:cs="Arial"/>
                <w:sz w:val="18"/>
                <w:szCs w:val="18"/>
                <w:highlight w:val="yellow"/>
              </w:rPr>
              <w:t>Mai/</w:t>
            </w:r>
            <w:r w:rsidRPr="00686975">
              <w:rPr>
                <w:rFonts w:ascii="Arial" w:hAnsi="Arial" w:cs="Arial"/>
                <w:sz w:val="18"/>
                <w:szCs w:val="18"/>
                <w:highlight w:val="yellow"/>
              </w:rPr>
              <w:t>Juin</w:t>
            </w:r>
          </w:p>
        </w:tc>
      </w:tr>
    </w:tbl>
    <w:p w:rsidR="00DC349B" w:rsidRDefault="00DC349B" w:rsidP="00DC349B">
      <w:pPr>
        <w:rPr>
          <w:rFonts w:ascii="Arial" w:hAnsi="Arial" w:cs="Arial"/>
        </w:rPr>
      </w:pPr>
    </w:p>
    <w:p w:rsidR="00DC349B" w:rsidRPr="00473967" w:rsidRDefault="00DC349B" w:rsidP="00DC349B">
      <w:pPr>
        <w:ind w:left="720"/>
        <w:jc w:val="center"/>
        <w:rPr>
          <w:sz w:val="20"/>
          <w:szCs w:val="20"/>
        </w:rPr>
      </w:pPr>
      <w:r w:rsidRPr="00473967">
        <w:rPr>
          <w:b/>
          <w:sz w:val="20"/>
          <w:szCs w:val="20"/>
        </w:rPr>
        <w:t xml:space="preserve">* </w:t>
      </w:r>
      <w:r w:rsidRPr="00473967">
        <w:rPr>
          <w:b/>
          <w:sz w:val="20"/>
          <w:szCs w:val="20"/>
          <w:u w:val="single"/>
        </w:rPr>
        <w:t>IMPORTANT : MESURES ACADEMIQUES</w:t>
      </w:r>
    </w:p>
    <w:p w:rsidR="00DC349B" w:rsidRPr="00473967" w:rsidRDefault="00DC349B" w:rsidP="00DC349B">
      <w:pPr>
        <w:ind w:left="720"/>
        <w:rPr>
          <w:sz w:val="20"/>
          <w:szCs w:val="20"/>
        </w:rPr>
      </w:pPr>
    </w:p>
    <w:p w:rsidR="00DC349B" w:rsidRPr="00473967" w:rsidRDefault="00DC349B" w:rsidP="00DC349B">
      <w:pPr>
        <w:ind w:left="720"/>
        <w:rPr>
          <w:b/>
          <w:sz w:val="20"/>
          <w:szCs w:val="20"/>
        </w:rPr>
      </w:pPr>
      <w:r w:rsidRPr="00473967">
        <w:rPr>
          <w:b/>
          <w:sz w:val="20"/>
          <w:szCs w:val="20"/>
        </w:rPr>
        <w:t xml:space="preserve">Pour éviter la multiplication des évaluations, il est possible d’élaborer des évaluations simultanées Bac Pro et diplôme intermédiaire, en classe de première. </w:t>
      </w:r>
    </w:p>
    <w:p w:rsidR="007B6B7F" w:rsidRPr="00473967" w:rsidRDefault="007B6B7F" w:rsidP="00DC349B">
      <w:pPr>
        <w:rPr>
          <w:rFonts w:ascii="Arial" w:hAnsi="Arial" w:cs="Arial"/>
          <w:sz w:val="20"/>
          <w:szCs w:val="20"/>
        </w:rPr>
        <w:sectPr w:rsidR="007B6B7F" w:rsidRPr="00473967" w:rsidSect="00A36C74">
          <w:pgSz w:w="16838" w:h="11906" w:orient="landscape"/>
          <w:pgMar w:top="720" w:right="720" w:bottom="720" w:left="720" w:header="709" w:footer="148" w:gutter="0"/>
          <w:cols w:space="708"/>
          <w:titlePg/>
          <w:docGrid w:linePitch="360"/>
        </w:sectPr>
      </w:pPr>
    </w:p>
    <w:p w:rsidR="00193187" w:rsidRDefault="008B36C0" w:rsidP="00193187">
      <w:pPr>
        <w:pStyle w:val="Titre2"/>
        <w:jc w:val="left"/>
        <w:rPr>
          <w:rFonts w:ascii="Arial" w:hAnsi="Arial" w:cs="Arial"/>
          <w:sz w:val="22"/>
          <w:szCs w:val="22"/>
          <w:u w:val="single"/>
        </w:rPr>
      </w:pPr>
      <w:bookmarkStart w:id="5" w:name="_Toc376449534"/>
      <w:r w:rsidRPr="008732B1">
        <w:rPr>
          <w:rFonts w:ascii="Arial" w:hAnsi="Arial" w:cs="Arial"/>
          <w:sz w:val="22"/>
          <w:szCs w:val="22"/>
        </w:rPr>
        <w:lastRenderedPageBreak/>
        <w:t xml:space="preserve">5. </w:t>
      </w:r>
      <w:r>
        <w:rPr>
          <w:rFonts w:ascii="Arial" w:hAnsi="Arial" w:cs="Arial"/>
          <w:sz w:val="22"/>
          <w:szCs w:val="22"/>
          <w:u w:val="single"/>
        </w:rPr>
        <w:t>M</w:t>
      </w:r>
      <w:r w:rsidRPr="008732B1">
        <w:rPr>
          <w:rFonts w:ascii="Arial" w:hAnsi="Arial" w:cs="Arial"/>
          <w:sz w:val="22"/>
          <w:szCs w:val="22"/>
          <w:u w:val="single"/>
        </w:rPr>
        <w:t>ise en place des formations pratiques de secourisme</w:t>
      </w:r>
      <w:bookmarkEnd w:id="5"/>
    </w:p>
    <w:p w:rsidR="00193187" w:rsidRPr="00261834" w:rsidRDefault="00193187" w:rsidP="00193187"/>
    <w:p w:rsidR="00193187" w:rsidRPr="00261834" w:rsidRDefault="00193187" w:rsidP="00193187">
      <w:pPr>
        <w:rPr>
          <w:rFonts w:ascii="Arial" w:hAnsi="Arial" w:cs="Arial"/>
          <w:sz w:val="22"/>
          <w:szCs w:val="22"/>
        </w:rPr>
      </w:pPr>
      <w:r w:rsidRPr="00261834">
        <w:rPr>
          <w:rFonts w:ascii="Arial" w:hAnsi="Arial" w:cs="Arial"/>
          <w:b/>
          <w:bCs/>
          <w:sz w:val="22"/>
          <w:szCs w:val="22"/>
        </w:rPr>
        <w:t>La formation au SST contribue au développement d’attitudes respo</w:t>
      </w:r>
      <w:r>
        <w:rPr>
          <w:rFonts w:ascii="Arial" w:hAnsi="Arial" w:cs="Arial"/>
          <w:b/>
          <w:bCs/>
          <w:sz w:val="22"/>
          <w:szCs w:val="22"/>
        </w:rPr>
        <w:t>nsables, citoyennes, solidaires, diminue les risques d’accident du travail et favorise l’insertion professionnelle.</w:t>
      </w:r>
    </w:p>
    <w:p w:rsidR="00193187" w:rsidRPr="00261834" w:rsidRDefault="00193187" w:rsidP="001365F9">
      <w:pPr>
        <w:numPr>
          <w:ilvl w:val="0"/>
          <w:numId w:val="9"/>
        </w:numPr>
        <w:rPr>
          <w:rFonts w:ascii="Arial" w:hAnsi="Arial" w:cs="Arial"/>
          <w:sz w:val="22"/>
          <w:szCs w:val="22"/>
        </w:rPr>
      </w:pPr>
      <w:r w:rsidRPr="00261834">
        <w:rPr>
          <w:rFonts w:ascii="Arial" w:hAnsi="Arial" w:cs="Arial"/>
          <w:sz w:val="22"/>
          <w:szCs w:val="22"/>
        </w:rPr>
        <w:t xml:space="preserve">Elle est </w:t>
      </w:r>
      <w:r w:rsidRPr="00261834">
        <w:rPr>
          <w:rFonts w:ascii="Arial" w:hAnsi="Arial" w:cs="Arial"/>
          <w:b/>
          <w:bCs/>
          <w:sz w:val="22"/>
          <w:szCs w:val="22"/>
        </w:rPr>
        <w:t xml:space="preserve">OBLIGATOIRE </w:t>
      </w:r>
      <w:r w:rsidRPr="00261834">
        <w:rPr>
          <w:rFonts w:ascii="Arial" w:hAnsi="Arial" w:cs="Arial"/>
          <w:sz w:val="22"/>
          <w:szCs w:val="22"/>
        </w:rPr>
        <w:t>en CAP, certification intermédiaire CAP comprise.</w:t>
      </w:r>
    </w:p>
    <w:p w:rsidR="00193187" w:rsidRDefault="00193187" w:rsidP="001365F9">
      <w:pPr>
        <w:numPr>
          <w:ilvl w:val="0"/>
          <w:numId w:val="9"/>
        </w:numPr>
        <w:rPr>
          <w:rFonts w:ascii="Arial" w:hAnsi="Arial" w:cs="Arial"/>
          <w:sz w:val="22"/>
          <w:szCs w:val="22"/>
        </w:rPr>
      </w:pPr>
      <w:r w:rsidRPr="00261834">
        <w:rPr>
          <w:rFonts w:ascii="Arial" w:hAnsi="Arial" w:cs="Arial"/>
          <w:b/>
          <w:bCs/>
          <w:sz w:val="22"/>
          <w:szCs w:val="22"/>
        </w:rPr>
        <w:t>I</w:t>
      </w:r>
      <w:r w:rsidRPr="00261834">
        <w:rPr>
          <w:rFonts w:ascii="Arial" w:hAnsi="Arial" w:cs="Arial"/>
          <w:b/>
          <w:sz w:val="22"/>
          <w:szCs w:val="22"/>
        </w:rPr>
        <w:t>l est recommandé de maintenir la formation au niveau BAC</w:t>
      </w:r>
      <w:r w:rsidRPr="00261834">
        <w:rPr>
          <w:rFonts w:ascii="Arial" w:hAnsi="Arial" w:cs="Arial"/>
          <w:sz w:val="22"/>
          <w:szCs w:val="22"/>
        </w:rPr>
        <w:t>, en démarrant par les sections où les risques professionnels sont plus importants mais sans exclure les autres</w:t>
      </w:r>
      <w:r w:rsidRPr="00CF1ABE">
        <w:rPr>
          <w:sz w:val="22"/>
          <w:szCs w:val="22"/>
        </w:rPr>
        <w:t xml:space="preserve">. </w:t>
      </w:r>
      <w:r w:rsidRPr="00CF1ABE">
        <w:rPr>
          <w:rFonts w:ascii="Arial" w:hAnsi="Arial" w:cs="Arial"/>
          <w:sz w:val="22"/>
          <w:szCs w:val="22"/>
        </w:rPr>
        <w:t>D</w:t>
      </w:r>
      <w:r>
        <w:rPr>
          <w:rFonts w:ascii="Arial" w:hAnsi="Arial" w:cs="Arial"/>
          <w:sz w:val="22"/>
          <w:szCs w:val="22"/>
        </w:rPr>
        <w:t xml:space="preserve">ans certaines formations, </w:t>
      </w:r>
      <w:r w:rsidRPr="00CF1ABE">
        <w:rPr>
          <w:rFonts w:ascii="Arial" w:hAnsi="Arial" w:cs="Arial"/>
          <w:sz w:val="22"/>
          <w:szCs w:val="22"/>
        </w:rPr>
        <w:t xml:space="preserve"> elle peut </w:t>
      </w:r>
      <w:r>
        <w:rPr>
          <w:rFonts w:ascii="Arial" w:hAnsi="Arial" w:cs="Arial"/>
          <w:sz w:val="22"/>
          <w:szCs w:val="22"/>
        </w:rPr>
        <w:t xml:space="preserve">être dispensée </w:t>
      </w:r>
      <w:r w:rsidRPr="00CF1ABE">
        <w:rPr>
          <w:rFonts w:ascii="Arial" w:hAnsi="Arial" w:cs="Arial"/>
          <w:sz w:val="22"/>
          <w:szCs w:val="22"/>
        </w:rPr>
        <w:t>dans les enseignements professionnels des diplômes.</w:t>
      </w:r>
    </w:p>
    <w:p w:rsidR="00193187" w:rsidRPr="0037580C" w:rsidRDefault="00193187" w:rsidP="001365F9">
      <w:pPr>
        <w:numPr>
          <w:ilvl w:val="0"/>
          <w:numId w:val="9"/>
        </w:numPr>
        <w:rPr>
          <w:rFonts w:ascii="Arial" w:hAnsi="Arial" w:cs="Arial"/>
          <w:b/>
          <w:sz w:val="22"/>
          <w:szCs w:val="22"/>
        </w:rPr>
      </w:pPr>
      <w:r>
        <w:rPr>
          <w:rFonts w:ascii="Arial" w:hAnsi="Arial" w:cs="Arial"/>
          <w:b/>
          <w:bCs/>
          <w:sz w:val="22"/>
          <w:szCs w:val="22"/>
        </w:rPr>
        <w:t xml:space="preserve">Lorsque la formation SST n’est pas possible veuillez en informer l’IEN par courriel sous couvert de votre chef d’établissement à </w:t>
      </w:r>
      <w:hyperlink r:id="rId14" w:history="1">
        <w:r w:rsidRPr="00261834">
          <w:rPr>
            <w:rStyle w:val="Lienhypertexte"/>
            <w:rFonts w:ascii="Arial" w:hAnsi="Arial" w:cs="Arial"/>
            <w:b/>
            <w:bCs/>
            <w:sz w:val="22"/>
            <w:szCs w:val="22"/>
          </w:rPr>
          <w:t>pascale</w:t>
        </w:r>
        <w:r w:rsidRPr="00261834">
          <w:rPr>
            <w:rStyle w:val="Lienhypertexte"/>
            <w:b/>
          </w:rPr>
          <w:t>.petitjean@ac-lyon.fr</w:t>
        </w:r>
      </w:hyperlink>
      <w:r>
        <w:rPr>
          <w:rStyle w:val="Lienhypertexte"/>
          <w:b/>
        </w:rPr>
        <w:t xml:space="preserve">, </w:t>
      </w:r>
      <w:r w:rsidRPr="0037580C">
        <w:rPr>
          <w:rStyle w:val="Lienhypertexte"/>
          <w:rFonts w:ascii="Arial" w:hAnsi="Arial" w:cs="Arial"/>
          <w:b/>
          <w:color w:val="auto"/>
          <w:sz w:val="22"/>
          <w:szCs w:val="22"/>
          <w:u w:val="none"/>
        </w:rPr>
        <w:t>une dérogation exceptionnelle pourra être délivrée par l’inspectrice.</w:t>
      </w:r>
    </w:p>
    <w:p w:rsidR="00193187" w:rsidRPr="00261834" w:rsidRDefault="00193187" w:rsidP="00193187"/>
    <w:p w:rsidR="008B36C0" w:rsidRPr="008732B1" w:rsidRDefault="008B36C0" w:rsidP="001365F9">
      <w:pPr>
        <w:numPr>
          <w:ilvl w:val="1"/>
          <w:numId w:val="5"/>
        </w:numPr>
        <w:rPr>
          <w:rFonts w:ascii="Arial" w:hAnsi="Arial" w:cs="Arial"/>
          <w:color w:val="4F81BD"/>
          <w:sz w:val="22"/>
          <w:szCs w:val="22"/>
          <w:u w:val="single"/>
        </w:rPr>
      </w:pPr>
      <w:r w:rsidRPr="008732B1">
        <w:rPr>
          <w:rFonts w:ascii="Arial" w:hAnsi="Arial" w:cs="Arial"/>
          <w:color w:val="4F81BD"/>
          <w:sz w:val="22"/>
          <w:szCs w:val="22"/>
          <w:u w:val="single"/>
        </w:rPr>
        <w:t>Organisation horaire</w:t>
      </w:r>
      <w:r w:rsidRPr="008732B1">
        <w:rPr>
          <w:rFonts w:ascii="Arial" w:hAnsi="Arial" w:cs="Arial"/>
          <w:color w:val="4F81BD"/>
          <w:sz w:val="22"/>
          <w:szCs w:val="22"/>
        </w:rPr>
        <w:t> :</w:t>
      </w:r>
      <w:r w:rsidRPr="008732B1">
        <w:rPr>
          <w:rFonts w:ascii="Arial" w:hAnsi="Arial" w:cs="Arial"/>
          <w:color w:val="4F81BD"/>
          <w:sz w:val="22"/>
          <w:szCs w:val="22"/>
          <w:u w:val="single"/>
        </w:rPr>
        <w:t xml:space="preserve"> </w:t>
      </w:r>
    </w:p>
    <w:p w:rsidR="008B36C0" w:rsidRPr="008732B1" w:rsidRDefault="008B36C0" w:rsidP="00A36C74">
      <w:pPr>
        <w:ind w:left="720" w:hanging="360"/>
        <w:rPr>
          <w:rFonts w:ascii="Arial" w:hAnsi="Arial" w:cs="Arial"/>
          <w:sz w:val="22"/>
          <w:szCs w:val="22"/>
          <w:u w:val="single"/>
        </w:rPr>
      </w:pPr>
    </w:p>
    <w:p w:rsidR="008B36C0" w:rsidRPr="008732B1" w:rsidRDefault="008B36C0" w:rsidP="00A36C74">
      <w:pPr>
        <w:spacing w:after="120"/>
        <w:jc w:val="both"/>
        <w:rPr>
          <w:rFonts w:ascii="Arial" w:hAnsi="Arial" w:cs="Arial"/>
          <w:sz w:val="22"/>
          <w:szCs w:val="22"/>
        </w:rPr>
      </w:pPr>
      <w:r w:rsidRPr="008732B1">
        <w:rPr>
          <w:rFonts w:ascii="Arial" w:hAnsi="Arial" w:cs="Arial"/>
          <w:sz w:val="22"/>
          <w:szCs w:val="22"/>
        </w:rPr>
        <w:t xml:space="preserve">En classe de première, le programme prévoit </w:t>
      </w:r>
      <w:r w:rsidRPr="008732B1">
        <w:rPr>
          <w:rFonts w:ascii="Arial" w:hAnsi="Arial" w:cs="Arial"/>
          <w:b/>
          <w:sz w:val="22"/>
          <w:szCs w:val="22"/>
        </w:rPr>
        <w:t>une globalité horaire de 8 heures pour une classe entière</w:t>
      </w:r>
      <w:r w:rsidRPr="008732B1">
        <w:rPr>
          <w:rFonts w:ascii="Arial" w:hAnsi="Arial" w:cs="Arial"/>
          <w:sz w:val="22"/>
          <w:szCs w:val="22"/>
        </w:rPr>
        <w:t>. Cela correspond à la passerelle et au MAC (maintien et actualisation des compétences) nécessaires à l’obtention de l’équivalence SST pour les élèves titulaires du PSC1 à leur sortie de troisième de collège.</w:t>
      </w:r>
    </w:p>
    <w:p w:rsidR="008B36C0" w:rsidRPr="008732B1" w:rsidRDefault="008B36C0" w:rsidP="00A36C74">
      <w:pPr>
        <w:spacing w:after="120"/>
        <w:jc w:val="both"/>
        <w:rPr>
          <w:rFonts w:ascii="Arial" w:hAnsi="Arial" w:cs="Arial"/>
          <w:sz w:val="22"/>
          <w:szCs w:val="22"/>
        </w:rPr>
      </w:pPr>
      <w:r w:rsidRPr="008732B1">
        <w:rPr>
          <w:rFonts w:ascii="Arial" w:hAnsi="Arial" w:cs="Arial"/>
          <w:sz w:val="22"/>
          <w:szCs w:val="22"/>
        </w:rPr>
        <w:t>Conditions de formation selon les situations des élèves à l’entrée en Bac Professionnel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096"/>
      </w:tblGrid>
      <w:tr w:rsidR="008B36C0" w:rsidRPr="008732B1">
        <w:tc>
          <w:tcPr>
            <w:tcW w:w="4077" w:type="dxa"/>
          </w:tcPr>
          <w:p w:rsidR="008B36C0" w:rsidRPr="008732B1" w:rsidRDefault="008B36C0" w:rsidP="00A36C74">
            <w:pPr>
              <w:jc w:val="center"/>
              <w:rPr>
                <w:rFonts w:ascii="Arial" w:hAnsi="Arial" w:cs="Arial"/>
                <w:b/>
              </w:rPr>
            </w:pPr>
            <w:r w:rsidRPr="008732B1">
              <w:rPr>
                <w:rFonts w:ascii="Arial" w:hAnsi="Arial" w:cs="Arial"/>
                <w:b/>
                <w:bCs/>
                <w:sz w:val="22"/>
                <w:szCs w:val="22"/>
              </w:rPr>
              <w:t>L’élève est</w:t>
            </w:r>
          </w:p>
        </w:tc>
        <w:tc>
          <w:tcPr>
            <w:tcW w:w="6096" w:type="dxa"/>
          </w:tcPr>
          <w:p w:rsidR="008B36C0" w:rsidRPr="008732B1" w:rsidRDefault="008B36C0" w:rsidP="00A36C74">
            <w:pPr>
              <w:jc w:val="center"/>
              <w:rPr>
                <w:rFonts w:ascii="Arial" w:hAnsi="Arial" w:cs="Arial"/>
                <w:b/>
              </w:rPr>
            </w:pPr>
            <w:r w:rsidRPr="008732B1">
              <w:rPr>
                <w:rFonts w:ascii="Arial" w:hAnsi="Arial" w:cs="Arial"/>
                <w:b/>
                <w:bCs/>
                <w:sz w:val="22"/>
                <w:szCs w:val="22"/>
              </w:rPr>
              <w:t>Formation à assurer</w:t>
            </w:r>
          </w:p>
        </w:tc>
      </w:tr>
      <w:tr w:rsidR="008B36C0" w:rsidRPr="008732B1">
        <w:tc>
          <w:tcPr>
            <w:tcW w:w="4077" w:type="dxa"/>
          </w:tcPr>
          <w:p w:rsidR="008B36C0" w:rsidRPr="008732B1" w:rsidRDefault="008B36C0" w:rsidP="00A36C74">
            <w:pPr>
              <w:autoSpaceDE w:val="0"/>
              <w:autoSpaceDN w:val="0"/>
              <w:adjustRightInd w:val="0"/>
              <w:rPr>
                <w:rFonts w:ascii="Arial" w:hAnsi="Arial" w:cs="Arial"/>
                <w:bCs/>
              </w:rPr>
            </w:pPr>
          </w:p>
          <w:p w:rsidR="008B36C0" w:rsidRPr="008732B1" w:rsidRDefault="008B36C0" w:rsidP="00A36C74">
            <w:pPr>
              <w:autoSpaceDE w:val="0"/>
              <w:autoSpaceDN w:val="0"/>
              <w:adjustRightInd w:val="0"/>
              <w:rPr>
                <w:rFonts w:ascii="Arial" w:hAnsi="Arial" w:cs="Arial"/>
                <w:bCs/>
              </w:rPr>
            </w:pPr>
          </w:p>
          <w:p w:rsidR="008B36C0" w:rsidRPr="008732B1" w:rsidRDefault="008B36C0" w:rsidP="00A36C74">
            <w:pPr>
              <w:autoSpaceDE w:val="0"/>
              <w:autoSpaceDN w:val="0"/>
              <w:adjustRightInd w:val="0"/>
              <w:rPr>
                <w:rFonts w:ascii="Arial" w:hAnsi="Arial" w:cs="Arial"/>
                <w:bCs/>
              </w:rPr>
            </w:pPr>
            <w:r w:rsidRPr="008732B1">
              <w:rPr>
                <w:rFonts w:ascii="Arial" w:hAnsi="Arial" w:cs="Arial"/>
                <w:bCs/>
                <w:sz w:val="22"/>
                <w:szCs w:val="22"/>
              </w:rPr>
              <w:t>Titulaire du PSC1 depuis moins de 2 ans</w:t>
            </w:r>
          </w:p>
          <w:p w:rsidR="008B36C0" w:rsidRPr="008732B1" w:rsidRDefault="008B36C0" w:rsidP="00A36C74">
            <w:pPr>
              <w:rPr>
                <w:rFonts w:ascii="Arial" w:hAnsi="Arial" w:cs="Arial"/>
              </w:rPr>
            </w:pPr>
          </w:p>
        </w:tc>
        <w:tc>
          <w:tcPr>
            <w:tcW w:w="6096" w:type="dxa"/>
          </w:tcPr>
          <w:p w:rsidR="008B36C0" w:rsidRPr="008732B1" w:rsidRDefault="008B36C0" w:rsidP="00A36C74">
            <w:pPr>
              <w:autoSpaceDE w:val="0"/>
              <w:autoSpaceDN w:val="0"/>
              <w:adjustRightInd w:val="0"/>
              <w:rPr>
                <w:rFonts w:ascii="Arial" w:hAnsi="Arial" w:cs="Arial"/>
              </w:rPr>
            </w:pPr>
          </w:p>
          <w:p w:rsidR="008B36C0" w:rsidRPr="008732B1" w:rsidRDefault="008B36C0" w:rsidP="00A36C74">
            <w:pPr>
              <w:autoSpaceDE w:val="0"/>
              <w:autoSpaceDN w:val="0"/>
              <w:adjustRightInd w:val="0"/>
              <w:rPr>
                <w:rFonts w:ascii="Arial" w:hAnsi="Arial" w:cs="Arial"/>
              </w:rPr>
            </w:pPr>
            <w:r w:rsidRPr="008732B1">
              <w:rPr>
                <w:rFonts w:ascii="Arial" w:hAnsi="Arial" w:cs="Arial"/>
                <w:sz w:val="22"/>
                <w:szCs w:val="22"/>
              </w:rPr>
              <w:t>Passerelle de 4 heures et MAC (maintien et actualisation des compétences)*</w:t>
            </w:r>
            <w:r w:rsidRPr="008732B1">
              <w:rPr>
                <w:rFonts w:ascii="Arial" w:hAnsi="Arial" w:cs="Arial"/>
                <w:sz w:val="22"/>
                <w:szCs w:val="22"/>
                <w:vertAlign w:val="superscript"/>
              </w:rPr>
              <w:t>1</w:t>
            </w:r>
            <w:r w:rsidRPr="008732B1">
              <w:rPr>
                <w:rFonts w:ascii="Arial" w:hAnsi="Arial" w:cs="Arial"/>
                <w:sz w:val="22"/>
                <w:szCs w:val="22"/>
              </w:rPr>
              <w:t xml:space="preserve"> de 4 heures  en classe de 1</w:t>
            </w:r>
            <w:r w:rsidRPr="008732B1">
              <w:rPr>
                <w:rFonts w:ascii="Arial" w:hAnsi="Arial" w:cs="Arial"/>
                <w:sz w:val="22"/>
                <w:szCs w:val="22"/>
                <w:vertAlign w:val="superscript"/>
              </w:rPr>
              <w:t xml:space="preserve">ère  </w:t>
            </w:r>
            <w:r w:rsidRPr="008732B1">
              <w:rPr>
                <w:rFonts w:ascii="Arial" w:hAnsi="Arial" w:cs="Arial"/>
                <w:sz w:val="22"/>
                <w:szCs w:val="22"/>
              </w:rPr>
              <w:t xml:space="preserve"> pour un groupe de 10 élèves *</w:t>
            </w:r>
            <w:r w:rsidRPr="008732B1">
              <w:rPr>
                <w:rFonts w:ascii="Arial" w:hAnsi="Arial" w:cs="Arial"/>
                <w:sz w:val="22"/>
                <w:szCs w:val="22"/>
                <w:vertAlign w:val="superscript"/>
              </w:rPr>
              <w:t>2</w:t>
            </w:r>
            <w:r w:rsidRPr="008732B1">
              <w:rPr>
                <w:rFonts w:ascii="Arial" w:hAnsi="Arial" w:cs="Arial"/>
                <w:sz w:val="22"/>
                <w:szCs w:val="22"/>
              </w:rPr>
              <w:t xml:space="preserve"> </w:t>
            </w:r>
          </w:p>
          <w:p w:rsidR="008B36C0" w:rsidRPr="008732B1" w:rsidRDefault="008B36C0" w:rsidP="00A36C74">
            <w:pPr>
              <w:autoSpaceDE w:val="0"/>
              <w:autoSpaceDN w:val="0"/>
              <w:adjustRightInd w:val="0"/>
              <w:rPr>
                <w:rFonts w:ascii="Arial" w:hAnsi="Arial" w:cs="Arial"/>
              </w:rPr>
            </w:pPr>
          </w:p>
        </w:tc>
      </w:tr>
      <w:tr w:rsidR="008B36C0" w:rsidRPr="008732B1">
        <w:tc>
          <w:tcPr>
            <w:tcW w:w="4077" w:type="dxa"/>
          </w:tcPr>
          <w:p w:rsidR="008B36C0" w:rsidRPr="008732B1" w:rsidRDefault="008B36C0" w:rsidP="00A36C74">
            <w:pPr>
              <w:autoSpaceDE w:val="0"/>
              <w:autoSpaceDN w:val="0"/>
              <w:adjustRightInd w:val="0"/>
              <w:rPr>
                <w:rFonts w:ascii="Arial" w:hAnsi="Arial" w:cs="Arial"/>
                <w:bCs/>
              </w:rPr>
            </w:pPr>
          </w:p>
          <w:p w:rsidR="008B36C0" w:rsidRPr="008732B1" w:rsidRDefault="008B36C0" w:rsidP="00A36C74">
            <w:pPr>
              <w:autoSpaceDE w:val="0"/>
              <w:autoSpaceDN w:val="0"/>
              <w:adjustRightInd w:val="0"/>
              <w:rPr>
                <w:rFonts w:ascii="Arial" w:hAnsi="Arial" w:cs="Arial"/>
                <w:bCs/>
              </w:rPr>
            </w:pPr>
          </w:p>
          <w:p w:rsidR="008B36C0" w:rsidRPr="008732B1" w:rsidRDefault="008B36C0" w:rsidP="00A36C74">
            <w:pPr>
              <w:autoSpaceDE w:val="0"/>
              <w:autoSpaceDN w:val="0"/>
              <w:adjustRightInd w:val="0"/>
              <w:rPr>
                <w:rFonts w:ascii="Arial" w:hAnsi="Arial" w:cs="Arial"/>
                <w:bCs/>
              </w:rPr>
            </w:pPr>
            <w:r w:rsidRPr="008732B1">
              <w:rPr>
                <w:rFonts w:ascii="Arial" w:hAnsi="Arial" w:cs="Arial"/>
                <w:bCs/>
                <w:sz w:val="22"/>
                <w:szCs w:val="22"/>
              </w:rPr>
              <w:t>Titulaire du SST depuis moins de 2 ans</w:t>
            </w:r>
          </w:p>
          <w:p w:rsidR="008B36C0" w:rsidRPr="008732B1" w:rsidRDefault="008B36C0" w:rsidP="00A36C74">
            <w:pPr>
              <w:rPr>
                <w:rFonts w:ascii="Arial" w:hAnsi="Arial" w:cs="Arial"/>
              </w:rPr>
            </w:pPr>
          </w:p>
        </w:tc>
        <w:tc>
          <w:tcPr>
            <w:tcW w:w="6096" w:type="dxa"/>
          </w:tcPr>
          <w:p w:rsidR="008B36C0" w:rsidRPr="008732B1" w:rsidRDefault="008B36C0" w:rsidP="00A36C74">
            <w:pPr>
              <w:autoSpaceDE w:val="0"/>
              <w:autoSpaceDN w:val="0"/>
              <w:adjustRightInd w:val="0"/>
              <w:spacing w:after="120"/>
              <w:rPr>
                <w:rFonts w:ascii="Arial" w:hAnsi="Arial" w:cs="Arial"/>
              </w:rPr>
            </w:pPr>
          </w:p>
          <w:p w:rsidR="008B36C0" w:rsidRPr="008732B1" w:rsidRDefault="008B36C0" w:rsidP="00A36C74">
            <w:pPr>
              <w:autoSpaceDE w:val="0"/>
              <w:autoSpaceDN w:val="0"/>
              <w:adjustRightInd w:val="0"/>
              <w:spacing w:after="120"/>
              <w:rPr>
                <w:rFonts w:ascii="Arial" w:hAnsi="Arial" w:cs="Arial"/>
              </w:rPr>
            </w:pPr>
            <w:r w:rsidRPr="008732B1">
              <w:rPr>
                <w:rFonts w:ascii="Arial" w:hAnsi="Arial" w:cs="Arial"/>
                <w:sz w:val="22"/>
                <w:szCs w:val="22"/>
              </w:rPr>
              <w:t>MAC (maintien et actualisation des compétences) de 4 heures en 1</w:t>
            </w:r>
            <w:r w:rsidRPr="008732B1">
              <w:rPr>
                <w:rFonts w:ascii="Arial" w:hAnsi="Arial" w:cs="Arial"/>
                <w:sz w:val="22"/>
                <w:szCs w:val="22"/>
                <w:vertAlign w:val="superscript"/>
              </w:rPr>
              <w:t xml:space="preserve">ère  </w:t>
            </w:r>
            <w:r w:rsidRPr="008732B1">
              <w:rPr>
                <w:rFonts w:ascii="Arial" w:hAnsi="Arial" w:cs="Arial"/>
                <w:sz w:val="22"/>
                <w:szCs w:val="22"/>
              </w:rPr>
              <w:t>pour un groupe de 10 élèves*</w:t>
            </w:r>
            <w:r w:rsidRPr="008732B1">
              <w:rPr>
                <w:rFonts w:ascii="Arial" w:hAnsi="Arial" w:cs="Arial"/>
                <w:sz w:val="22"/>
                <w:szCs w:val="22"/>
                <w:vertAlign w:val="superscript"/>
              </w:rPr>
              <w:t>2</w:t>
            </w:r>
            <w:r w:rsidRPr="008732B1">
              <w:rPr>
                <w:rFonts w:ascii="Arial" w:hAnsi="Arial" w:cs="Arial"/>
                <w:sz w:val="22"/>
                <w:szCs w:val="22"/>
              </w:rPr>
              <w:t xml:space="preserve"> </w:t>
            </w:r>
          </w:p>
        </w:tc>
      </w:tr>
      <w:tr w:rsidR="008B36C0" w:rsidRPr="008732B1">
        <w:tc>
          <w:tcPr>
            <w:tcW w:w="4077" w:type="dxa"/>
          </w:tcPr>
          <w:p w:rsidR="008B36C0" w:rsidRPr="008732B1" w:rsidRDefault="008B36C0" w:rsidP="00A36C74">
            <w:pPr>
              <w:autoSpaceDE w:val="0"/>
              <w:autoSpaceDN w:val="0"/>
              <w:adjustRightInd w:val="0"/>
              <w:rPr>
                <w:rFonts w:ascii="Arial" w:hAnsi="Arial" w:cs="Arial"/>
                <w:bCs/>
              </w:rPr>
            </w:pPr>
          </w:p>
          <w:p w:rsidR="008B36C0" w:rsidRPr="008732B1" w:rsidRDefault="008B36C0" w:rsidP="00A36C74">
            <w:pPr>
              <w:autoSpaceDE w:val="0"/>
              <w:autoSpaceDN w:val="0"/>
              <w:adjustRightInd w:val="0"/>
              <w:rPr>
                <w:rFonts w:ascii="Arial" w:hAnsi="Arial" w:cs="Arial"/>
                <w:bCs/>
              </w:rPr>
            </w:pPr>
            <w:r w:rsidRPr="008732B1">
              <w:rPr>
                <w:rFonts w:ascii="Arial" w:hAnsi="Arial" w:cs="Arial"/>
                <w:bCs/>
                <w:sz w:val="22"/>
                <w:szCs w:val="22"/>
              </w:rPr>
              <w:t>Sans formation de secourisme ou Titulaire SST ou PSC1 depuis plus de 2 ans</w:t>
            </w:r>
          </w:p>
          <w:p w:rsidR="008B36C0" w:rsidRPr="008732B1" w:rsidRDefault="008B36C0" w:rsidP="00A36C74">
            <w:pPr>
              <w:rPr>
                <w:rFonts w:ascii="Arial" w:hAnsi="Arial" w:cs="Arial"/>
              </w:rPr>
            </w:pPr>
          </w:p>
        </w:tc>
        <w:tc>
          <w:tcPr>
            <w:tcW w:w="6096" w:type="dxa"/>
          </w:tcPr>
          <w:p w:rsidR="008B36C0" w:rsidRPr="008732B1" w:rsidRDefault="008B36C0" w:rsidP="00A36C74">
            <w:pPr>
              <w:autoSpaceDE w:val="0"/>
              <w:autoSpaceDN w:val="0"/>
              <w:adjustRightInd w:val="0"/>
              <w:rPr>
                <w:rFonts w:ascii="Arial" w:hAnsi="Arial" w:cs="Arial"/>
              </w:rPr>
            </w:pPr>
          </w:p>
          <w:p w:rsidR="008B36C0" w:rsidRPr="008732B1" w:rsidRDefault="008B36C0" w:rsidP="00A36C74">
            <w:pPr>
              <w:autoSpaceDE w:val="0"/>
              <w:autoSpaceDN w:val="0"/>
              <w:adjustRightInd w:val="0"/>
              <w:rPr>
                <w:rFonts w:ascii="Arial" w:hAnsi="Arial" w:cs="Arial"/>
                <w:vertAlign w:val="superscript"/>
              </w:rPr>
            </w:pPr>
            <w:r w:rsidRPr="008732B1">
              <w:rPr>
                <w:rFonts w:ascii="Arial" w:hAnsi="Arial" w:cs="Arial"/>
                <w:sz w:val="22"/>
                <w:szCs w:val="22"/>
              </w:rPr>
              <w:t>Formation intégrale de 12 heures minimum en 1</w:t>
            </w:r>
            <w:r w:rsidRPr="008732B1">
              <w:rPr>
                <w:rFonts w:ascii="Arial" w:hAnsi="Arial" w:cs="Arial"/>
                <w:sz w:val="22"/>
                <w:szCs w:val="22"/>
                <w:vertAlign w:val="superscript"/>
              </w:rPr>
              <w:t>ère</w:t>
            </w:r>
            <w:r w:rsidRPr="008732B1">
              <w:rPr>
                <w:rFonts w:ascii="Arial" w:hAnsi="Arial" w:cs="Arial"/>
                <w:sz w:val="22"/>
                <w:szCs w:val="22"/>
              </w:rPr>
              <w:t xml:space="preserve"> pour un groupe de 10 élèves*</w:t>
            </w:r>
            <w:r w:rsidRPr="008732B1">
              <w:rPr>
                <w:rFonts w:ascii="Arial" w:hAnsi="Arial" w:cs="Arial"/>
                <w:sz w:val="22"/>
                <w:szCs w:val="22"/>
                <w:vertAlign w:val="superscript"/>
              </w:rPr>
              <w:t>2</w:t>
            </w:r>
          </w:p>
          <w:p w:rsidR="008B36C0" w:rsidRPr="008732B1" w:rsidRDefault="008B36C0" w:rsidP="00A36C74">
            <w:pPr>
              <w:autoSpaceDE w:val="0"/>
              <w:autoSpaceDN w:val="0"/>
              <w:adjustRightInd w:val="0"/>
              <w:rPr>
                <w:rFonts w:ascii="Arial" w:hAnsi="Arial" w:cs="Arial"/>
              </w:rPr>
            </w:pPr>
          </w:p>
          <w:p w:rsidR="008B36C0" w:rsidRPr="008732B1" w:rsidRDefault="008B36C0" w:rsidP="00A36C74">
            <w:pPr>
              <w:autoSpaceDE w:val="0"/>
              <w:autoSpaceDN w:val="0"/>
              <w:adjustRightInd w:val="0"/>
              <w:rPr>
                <w:rFonts w:ascii="Arial" w:hAnsi="Arial" w:cs="Arial"/>
              </w:rPr>
            </w:pPr>
          </w:p>
        </w:tc>
      </w:tr>
    </w:tbl>
    <w:p w:rsidR="008B36C0" w:rsidRPr="008732B1" w:rsidRDefault="008B36C0" w:rsidP="00A36C74">
      <w:pPr>
        <w:autoSpaceDE w:val="0"/>
        <w:autoSpaceDN w:val="0"/>
        <w:adjustRightInd w:val="0"/>
        <w:spacing w:before="120"/>
        <w:jc w:val="both"/>
        <w:rPr>
          <w:rFonts w:ascii="Arial" w:hAnsi="Arial" w:cs="Arial"/>
          <w:sz w:val="22"/>
          <w:szCs w:val="22"/>
        </w:rPr>
      </w:pPr>
      <w:r w:rsidRPr="008732B1">
        <w:rPr>
          <w:rFonts w:ascii="Arial" w:hAnsi="Arial" w:cs="Arial"/>
          <w:sz w:val="22"/>
          <w:szCs w:val="22"/>
        </w:rPr>
        <w:t>*</w:t>
      </w:r>
      <w:r w:rsidRPr="008732B1">
        <w:rPr>
          <w:rFonts w:ascii="Arial" w:hAnsi="Arial" w:cs="Arial"/>
          <w:sz w:val="22"/>
          <w:szCs w:val="22"/>
          <w:vertAlign w:val="superscript"/>
        </w:rPr>
        <w:t xml:space="preserve">1 </w:t>
      </w:r>
      <w:r w:rsidRPr="008732B1">
        <w:rPr>
          <w:rFonts w:ascii="Arial" w:hAnsi="Arial" w:cs="Arial"/>
          <w:sz w:val="22"/>
          <w:szCs w:val="22"/>
        </w:rPr>
        <w:t>Le MAC remplace la notion de recyclage</w:t>
      </w:r>
    </w:p>
    <w:p w:rsidR="008B36C0" w:rsidRPr="008732B1" w:rsidRDefault="008B36C0" w:rsidP="00A36C74">
      <w:pPr>
        <w:rPr>
          <w:rFonts w:ascii="Arial" w:hAnsi="Arial" w:cs="Arial"/>
          <w:sz w:val="22"/>
          <w:szCs w:val="22"/>
        </w:rPr>
      </w:pPr>
      <w:r w:rsidRPr="008732B1">
        <w:rPr>
          <w:rFonts w:ascii="Arial" w:hAnsi="Arial" w:cs="Arial"/>
          <w:sz w:val="22"/>
          <w:szCs w:val="22"/>
        </w:rPr>
        <w:t>*</w:t>
      </w:r>
      <w:r w:rsidRPr="008732B1">
        <w:rPr>
          <w:rFonts w:ascii="Arial" w:hAnsi="Arial" w:cs="Arial"/>
          <w:sz w:val="22"/>
          <w:szCs w:val="22"/>
          <w:vertAlign w:val="superscript"/>
        </w:rPr>
        <w:t>2</w:t>
      </w:r>
      <w:r w:rsidRPr="008732B1">
        <w:rPr>
          <w:rFonts w:ascii="Arial" w:hAnsi="Arial" w:cs="Arial"/>
          <w:sz w:val="22"/>
          <w:szCs w:val="22"/>
        </w:rPr>
        <w:t xml:space="preserve"> cf. consignes INRS actualisées : </w:t>
      </w:r>
    </w:p>
    <w:p w:rsidR="008B36C0" w:rsidRPr="008732B1" w:rsidRDefault="008B36C0" w:rsidP="00A36C74">
      <w:pPr>
        <w:rPr>
          <w:rFonts w:ascii="Arial" w:hAnsi="Arial" w:cs="Arial"/>
          <w:sz w:val="22"/>
          <w:szCs w:val="22"/>
        </w:rPr>
      </w:pPr>
    </w:p>
    <w:p w:rsidR="008B36C0" w:rsidRDefault="00FF38B7" w:rsidP="00A36C74">
      <w:pPr>
        <w:jc w:val="both"/>
        <w:rPr>
          <w:rFonts w:ascii="Arial" w:hAnsi="Arial" w:cs="Arial"/>
          <w:color w:val="FF0000"/>
          <w:sz w:val="22"/>
          <w:szCs w:val="22"/>
        </w:rPr>
      </w:pPr>
      <w:hyperlink r:id="rId15" w:history="1">
        <w:r w:rsidR="008B36C0" w:rsidRPr="00824885">
          <w:rPr>
            <w:rStyle w:val="Lienhypertexte"/>
            <w:rFonts w:ascii="Arial" w:hAnsi="Arial" w:cs="Arial"/>
            <w:sz w:val="22"/>
            <w:szCs w:val="22"/>
          </w:rPr>
          <w:t>http://www.inrs.fr/accueil/produits/mediatheque/doc/outils.html?refINRS=outil36</w:t>
        </w:r>
      </w:hyperlink>
    </w:p>
    <w:p w:rsidR="008B36C0" w:rsidRDefault="008B36C0" w:rsidP="00A36C74">
      <w:pPr>
        <w:jc w:val="both"/>
        <w:rPr>
          <w:rFonts w:ascii="Arial" w:hAnsi="Arial" w:cs="Arial"/>
          <w:color w:val="FF0000"/>
          <w:sz w:val="22"/>
          <w:szCs w:val="22"/>
        </w:rPr>
      </w:pPr>
    </w:p>
    <w:p w:rsidR="008B36C0" w:rsidRPr="0082636B" w:rsidRDefault="008B36C0" w:rsidP="00A36C74">
      <w:pPr>
        <w:jc w:val="both"/>
        <w:rPr>
          <w:rFonts w:ascii="Arial" w:hAnsi="Arial" w:cs="Arial"/>
          <w:i/>
          <w:sz w:val="22"/>
          <w:szCs w:val="22"/>
        </w:rPr>
      </w:pPr>
      <w:r w:rsidRPr="0082636B">
        <w:rPr>
          <w:rFonts w:ascii="Arial" w:hAnsi="Arial" w:cs="Arial"/>
          <w:i/>
          <w:sz w:val="22"/>
          <w:szCs w:val="22"/>
          <w:u w:val="single"/>
        </w:rPr>
        <w:t xml:space="preserve">Remarque : </w:t>
      </w:r>
      <w:r w:rsidR="00DB0AB2" w:rsidRPr="0082636B">
        <w:rPr>
          <w:rFonts w:ascii="Arial" w:hAnsi="Arial" w:cs="Arial"/>
          <w:i/>
          <w:sz w:val="22"/>
          <w:szCs w:val="22"/>
        </w:rPr>
        <w:t>Au-dessous</w:t>
      </w:r>
      <w:r w:rsidRPr="0082636B">
        <w:rPr>
          <w:rFonts w:ascii="Arial" w:hAnsi="Arial" w:cs="Arial"/>
          <w:i/>
          <w:sz w:val="22"/>
          <w:szCs w:val="22"/>
        </w:rPr>
        <w:t xml:space="preserve"> de 4 participants la formation n’est plus possible. Au-delà de 10 participants, la formation sera prolongée d’1h par candidat supplémentaire jusqu’à concurrence de 14.  A partir de 15 participants, la session doit être dédoublée.</w:t>
      </w:r>
    </w:p>
    <w:p w:rsidR="008B36C0" w:rsidRDefault="008B36C0" w:rsidP="00A36C74">
      <w:pPr>
        <w:jc w:val="both"/>
        <w:rPr>
          <w:rFonts w:ascii="Arial" w:hAnsi="Arial" w:cs="Arial"/>
          <w:i/>
          <w:sz w:val="22"/>
          <w:szCs w:val="22"/>
        </w:rPr>
      </w:pPr>
      <w:r w:rsidRPr="0082636B">
        <w:rPr>
          <w:rFonts w:ascii="Arial" w:hAnsi="Arial" w:cs="Arial"/>
          <w:i/>
          <w:sz w:val="22"/>
          <w:szCs w:val="22"/>
        </w:rPr>
        <w:t xml:space="preserve">Dans le cas d’une formation totale ou bien si l’effectif de la classe est supérieur à 15, il faudra utiliser d’autres plages horaires que la PSE (Prévention Santé Environnement). </w:t>
      </w:r>
    </w:p>
    <w:p w:rsidR="00193187" w:rsidRDefault="00193187" w:rsidP="00A36C74">
      <w:pPr>
        <w:jc w:val="both"/>
        <w:rPr>
          <w:rFonts w:ascii="Arial" w:hAnsi="Arial" w:cs="Arial"/>
          <w:i/>
          <w:sz w:val="22"/>
          <w:szCs w:val="22"/>
        </w:rPr>
      </w:pPr>
    </w:p>
    <w:p w:rsidR="00193187" w:rsidRDefault="00193187" w:rsidP="00A36C74">
      <w:pPr>
        <w:jc w:val="both"/>
        <w:rPr>
          <w:rFonts w:ascii="Arial" w:hAnsi="Arial" w:cs="Arial"/>
          <w:i/>
          <w:sz w:val="22"/>
          <w:szCs w:val="22"/>
        </w:rPr>
      </w:pPr>
    </w:p>
    <w:p w:rsidR="00ED0F4C" w:rsidRDefault="00ED0F4C">
      <w:pPr>
        <w:rPr>
          <w:rFonts w:ascii="Arial" w:hAnsi="Arial" w:cs="Arial"/>
          <w:b/>
          <w:color w:val="4F81BD"/>
          <w:sz w:val="22"/>
          <w:szCs w:val="22"/>
          <w:u w:val="single"/>
        </w:rPr>
      </w:pPr>
      <w:r>
        <w:rPr>
          <w:rFonts w:ascii="Arial" w:hAnsi="Arial" w:cs="Arial"/>
          <w:b/>
          <w:color w:val="4F81BD"/>
          <w:sz w:val="22"/>
          <w:szCs w:val="22"/>
          <w:u w:val="single"/>
        </w:rPr>
        <w:br w:type="page"/>
      </w:r>
    </w:p>
    <w:p w:rsidR="008B36C0" w:rsidRPr="008732B1" w:rsidRDefault="008B36C0" w:rsidP="001365F9">
      <w:pPr>
        <w:numPr>
          <w:ilvl w:val="1"/>
          <w:numId w:val="5"/>
        </w:numPr>
        <w:jc w:val="both"/>
        <w:rPr>
          <w:rFonts w:ascii="Arial" w:hAnsi="Arial" w:cs="Arial"/>
          <w:b/>
          <w:color w:val="4F81BD"/>
          <w:sz w:val="22"/>
          <w:szCs w:val="22"/>
          <w:u w:val="single"/>
        </w:rPr>
      </w:pPr>
      <w:r w:rsidRPr="008732B1">
        <w:rPr>
          <w:rFonts w:ascii="Arial" w:hAnsi="Arial" w:cs="Arial"/>
          <w:b/>
          <w:color w:val="4F81BD"/>
          <w:sz w:val="22"/>
          <w:szCs w:val="22"/>
          <w:u w:val="single"/>
        </w:rPr>
        <w:lastRenderedPageBreak/>
        <w:t>Barème</w:t>
      </w:r>
    </w:p>
    <w:p w:rsidR="008B36C0" w:rsidRPr="008732B1" w:rsidRDefault="008B36C0" w:rsidP="00A36C74">
      <w:pPr>
        <w:jc w:val="both"/>
        <w:rPr>
          <w:rFonts w:ascii="Arial" w:hAnsi="Arial" w:cs="Arial"/>
          <w:b/>
          <w:color w:val="4F81BD"/>
          <w:sz w:val="22"/>
          <w:szCs w:val="22"/>
          <w:u w:val="single"/>
        </w:rPr>
      </w:pPr>
    </w:p>
    <w:p w:rsidR="008B36C0" w:rsidRPr="008732B1" w:rsidRDefault="008B36C0" w:rsidP="001365F9">
      <w:pPr>
        <w:numPr>
          <w:ilvl w:val="0"/>
          <w:numId w:val="7"/>
        </w:numPr>
        <w:autoSpaceDE w:val="0"/>
        <w:autoSpaceDN w:val="0"/>
        <w:adjustRightInd w:val="0"/>
        <w:jc w:val="both"/>
        <w:rPr>
          <w:rFonts w:ascii="Arial" w:hAnsi="Arial" w:cs="Arial"/>
          <w:b/>
          <w:bCs/>
          <w:color w:val="000000"/>
          <w:sz w:val="22"/>
          <w:szCs w:val="22"/>
        </w:rPr>
      </w:pPr>
      <w:r w:rsidRPr="008732B1">
        <w:rPr>
          <w:rFonts w:ascii="Arial" w:hAnsi="Arial" w:cs="Arial"/>
          <w:b/>
          <w:bCs/>
          <w:color w:val="000000"/>
          <w:sz w:val="22"/>
          <w:szCs w:val="22"/>
        </w:rPr>
        <w:t>1er CAS :</w:t>
      </w:r>
    </w:p>
    <w:p w:rsidR="008B36C0" w:rsidRPr="008732B1" w:rsidRDefault="008B36C0" w:rsidP="00A36C74">
      <w:pPr>
        <w:autoSpaceDE w:val="0"/>
        <w:autoSpaceDN w:val="0"/>
        <w:adjustRightInd w:val="0"/>
        <w:ind w:left="360"/>
        <w:jc w:val="both"/>
        <w:rPr>
          <w:rFonts w:ascii="Arial" w:hAnsi="Arial" w:cs="Arial"/>
          <w:b/>
          <w:bCs/>
          <w:color w:val="000000"/>
          <w:sz w:val="22"/>
          <w:szCs w:val="22"/>
        </w:rPr>
      </w:pPr>
      <w:r w:rsidRPr="008732B1">
        <w:rPr>
          <w:rFonts w:ascii="Arial" w:hAnsi="Arial" w:cs="Arial"/>
          <w:sz w:val="22"/>
          <w:szCs w:val="22"/>
        </w:rPr>
        <w:t>L’élève obtient l’attestation de secourisme SST ou valide la passerelle PSC1 – SST ou le MAC (maintien et actualisation des compétences) SST,  3 points sont attribués pour le bac professionnel, 2 points pour le CAP certification intermédiaire</w:t>
      </w:r>
    </w:p>
    <w:p w:rsidR="008B36C0" w:rsidRPr="008732B1" w:rsidRDefault="008B36C0" w:rsidP="00A36C74">
      <w:pPr>
        <w:autoSpaceDE w:val="0"/>
        <w:autoSpaceDN w:val="0"/>
        <w:adjustRightInd w:val="0"/>
        <w:jc w:val="both"/>
        <w:rPr>
          <w:rFonts w:ascii="Arial" w:hAnsi="Arial" w:cs="Arial"/>
          <w:color w:val="000000"/>
          <w:sz w:val="22"/>
          <w:szCs w:val="22"/>
        </w:rPr>
      </w:pPr>
    </w:p>
    <w:p w:rsidR="008B36C0" w:rsidRPr="008732B1" w:rsidRDefault="008B36C0" w:rsidP="001365F9">
      <w:pPr>
        <w:numPr>
          <w:ilvl w:val="0"/>
          <w:numId w:val="7"/>
        </w:numPr>
        <w:autoSpaceDE w:val="0"/>
        <w:autoSpaceDN w:val="0"/>
        <w:adjustRightInd w:val="0"/>
        <w:jc w:val="both"/>
        <w:rPr>
          <w:rFonts w:ascii="Arial" w:hAnsi="Arial" w:cs="Arial"/>
          <w:b/>
          <w:bCs/>
          <w:color w:val="000000"/>
          <w:sz w:val="22"/>
          <w:szCs w:val="22"/>
        </w:rPr>
      </w:pPr>
      <w:r w:rsidRPr="008732B1">
        <w:rPr>
          <w:rFonts w:ascii="Arial" w:hAnsi="Arial" w:cs="Arial"/>
          <w:b/>
          <w:bCs/>
          <w:color w:val="000000"/>
          <w:sz w:val="22"/>
          <w:szCs w:val="22"/>
        </w:rPr>
        <w:t>2ème CAS :</w:t>
      </w:r>
    </w:p>
    <w:p w:rsidR="008B36C0" w:rsidRPr="008732B1" w:rsidRDefault="008B36C0" w:rsidP="00A36C74">
      <w:pPr>
        <w:autoSpaceDE w:val="0"/>
        <w:autoSpaceDN w:val="0"/>
        <w:adjustRightInd w:val="0"/>
        <w:ind w:firstLine="360"/>
        <w:jc w:val="both"/>
        <w:rPr>
          <w:rFonts w:ascii="Arial" w:hAnsi="Arial" w:cs="Arial"/>
          <w:color w:val="000000"/>
          <w:sz w:val="22"/>
          <w:szCs w:val="22"/>
        </w:rPr>
      </w:pPr>
      <w:r>
        <w:rPr>
          <w:rFonts w:ascii="Arial" w:hAnsi="Arial" w:cs="Arial"/>
          <w:color w:val="000000"/>
          <w:sz w:val="22"/>
          <w:szCs w:val="22"/>
        </w:rPr>
        <w:t xml:space="preserve">L’élève </w:t>
      </w:r>
      <w:r w:rsidRPr="008732B1">
        <w:rPr>
          <w:rFonts w:ascii="Arial" w:hAnsi="Arial" w:cs="Arial"/>
          <w:color w:val="000000"/>
          <w:sz w:val="22"/>
          <w:szCs w:val="22"/>
        </w:rPr>
        <w:t>est absent à une séance sans justificatif (certi</w:t>
      </w:r>
      <w:r>
        <w:rPr>
          <w:rFonts w:ascii="Arial" w:hAnsi="Arial" w:cs="Arial"/>
          <w:color w:val="000000"/>
          <w:sz w:val="22"/>
          <w:szCs w:val="22"/>
        </w:rPr>
        <w:t>ficat médical, etc..) valable, i</w:t>
      </w:r>
      <w:r w:rsidRPr="008732B1">
        <w:rPr>
          <w:rFonts w:ascii="Arial" w:hAnsi="Arial" w:cs="Arial"/>
          <w:color w:val="000000"/>
          <w:sz w:val="22"/>
          <w:szCs w:val="22"/>
        </w:rPr>
        <w:t>l aura 0</w:t>
      </w:r>
      <w:r>
        <w:rPr>
          <w:rFonts w:ascii="Arial" w:hAnsi="Arial" w:cs="Arial"/>
          <w:color w:val="000000"/>
          <w:sz w:val="22"/>
          <w:szCs w:val="22"/>
        </w:rPr>
        <w:t>.</w:t>
      </w:r>
      <w:r w:rsidRPr="008732B1">
        <w:rPr>
          <w:rFonts w:ascii="Arial" w:hAnsi="Arial" w:cs="Arial"/>
          <w:color w:val="000000"/>
          <w:sz w:val="22"/>
          <w:szCs w:val="22"/>
        </w:rPr>
        <w:t xml:space="preserve"> En cas de justificatif valable, il sera proposé une séance de rattrapage au candidat.</w:t>
      </w:r>
    </w:p>
    <w:p w:rsidR="008B36C0" w:rsidRPr="008732B1" w:rsidRDefault="008B36C0" w:rsidP="00A36C74">
      <w:pPr>
        <w:autoSpaceDE w:val="0"/>
        <w:autoSpaceDN w:val="0"/>
        <w:adjustRightInd w:val="0"/>
        <w:jc w:val="both"/>
        <w:rPr>
          <w:rFonts w:ascii="Arial" w:hAnsi="Arial" w:cs="Arial"/>
          <w:color w:val="000000"/>
          <w:sz w:val="22"/>
          <w:szCs w:val="22"/>
        </w:rPr>
      </w:pPr>
    </w:p>
    <w:p w:rsidR="008B36C0" w:rsidRPr="008732B1" w:rsidRDefault="008B36C0" w:rsidP="001365F9">
      <w:pPr>
        <w:numPr>
          <w:ilvl w:val="0"/>
          <w:numId w:val="7"/>
        </w:numPr>
        <w:autoSpaceDE w:val="0"/>
        <w:autoSpaceDN w:val="0"/>
        <w:adjustRightInd w:val="0"/>
        <w:jc w:val="both"/>
        <w:rPr>
          <w:rFonts w:ascii="Arial" w:hAnsi="Arial" w:cs="Arial"/>
          <w:b/>
          <w:bCs/>
          <w:color w:val="000000"/>
          <w:sz w:val="22"/>
          <w:szCs w:val="22"/>
        </w:rPr>
      </w:pPr>
      <w:r w:rsidRPr="008732B1">
        <w:rPr>
          <w:rFonts w:ascii="Arial" w:hAnsi="Arial" w:cs="Arial"/>
          <w:b/>
          <w:bCs/>
          <w:color w:val="000000"/>
          <w:sz w:val="22"/>
          <w:szCs w:val="22"/>
        </w:rPr>
        <w:t>3ème CAS :</w:t>
      </w:r>
    </w:p>
    <w:p w:rsidR="008B36C0" w:rsidRPr="008732B1" w:rsidRDefault="008B36C0" w:rsidP="00A36C74">
      <w:p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L’élève</w:t>
      </w:r>
      <w:r w:rsidRPr="008732B1">
        <w:rPr>
          <w:rFonts w:ascii="Arial" w:hAnsi="Arial" w:cs="Arial"/>
          <w:color w:val="000000"/>
          <w:sz w:val="22"/>
          <w:szCs w:val="22"/>
        </w:rPr>
        <w:t xml:space="preserve"> ne valide pas la formation initiale SST alors qu’il était présent à toutes les</w:t>
      </w:r>
      <w:r>
        <w:rPr>
          <w:rFonts w:ascii="Arial" w:hAnsi="Arial" w:cs="Arial"/>
          <w:color w:val="000000"/>
          <w:sz w:val="22"/>
          <w:szCs w:val="22"/>
        </w:rPr>
        <w:t xml:space="preserve"> </w:t>
      </w:r>
      <w:r w:rsidRPr="008732B1">
        <w:rPr>
          <w:rFonts w:ascii="Arial" w:hAnsi="Arial" w:cs="Arial"/>
          <w:color w:val="000000"/>
          <w:sz w:val="22"/>
          <w:szCs w:val="22"/>
        </w:rPr>
        <w:t>sé</w:t>
      </w:r>
      <w:r>
        <w:rPr>
          <w:rFonts w:ascii="Arial" w:hAnsi="Arial" w:cs="Arial"/>
          <w:color w:val="000000"/>
          <w:sz w:val="22"/>
          <w:szCs w:val="22"/>
        </w:rPr>
        <w:t xml:space="preserve">ances. Dans ce cas, l’élève </w:t>
      </w:r>
      <w:r w:rsidRPr="008732B1">
        <w:rPr>
          <w:rFonts w:ascii="Arial" w:hAnsi="Arial" w:cs="Arial"/>
          <w:color w:val="000000"/>
          <w:sz w:val="22"/>
          <w:szCs w:val="22"/>
        </w:rPr>
        <w:t>aura une note attribuée en se servant de la grille d’évaluation (</w:t>
      </w:r>
      <w:proofErr w:type="spellStart"/>
      <w:r w:rsidRPr="008732B1">
        <w:rPr>
          <w:rFonts w:ascii="Arial" w:hAnsi="Arial" w:cs="Arial"/>
          <w:color w:val="000000"/>
          <w:sz w:val="22"/>
          <w:szCs w:val="22"/>
        </w:rPr>
        <w:t>cf</w:t>
      </w:r>
      <w:proofErr w:type="spellEnd"/>
      <w:r w:rsidRPr="008732B1">
        <w:rPr>
          <w:rFonts w:ascii="Arial" w:hAnsi="Arial" w:cs="Arial"/>
          <w:color w:val="000000"/>
          <w:sz w:val="22"/>
          <w:szCs w:val="22"/>
        </w:rPr>
        <w:t xml:space="preserve"> dans partie II). Cette évaluation se basera sur le meilleur des cas concrets.</w:t>
      </w:r>
    </w:p>
    <w:p w:rsidR="008B36C0" w:rsidRPr="008732B1" w:rsidRDefault="008B36C0" w:rsidP="00A36C74">
      <w:pPr>
        <w:autoSpaceDE w:val="0"/>
        <w:autoSpaceDN w:val="0"/>
        <w:adjustRightInd w:val="0"/>
        <w:jc w:val="both"/>
        <w:rPr>
          <w:rFonts w:ascii="Arial" w:hAnsi="Arial" w:cs="Arial"/>
          <w:color w:val="000000"/>
          <w:sz w:val="22"/>
          <w:szCs w:val="22"/>
        </w:rPr>
      </w:pPr>
    </w:p>
    <w:p w:rsidR="008B36C0" w:rsidRPr="008732B1" w:rsidRDefault="008B36C0" w:rsidP="001365F9">
      <w:pPr>
        <w:numPr>
          <w:ilvl w:val="0"/>
          <w:numId w:val="7"/>
        </w:numPr>
        <w:autoSpaceDE w:val="0"/>
        <w:autoSpaceDN w:val="0"/>
        <w:adjustRightInd w:val="0"/>
        <w:jc w:val="both"/>
        <w:rPr>
          <w:rFonts w:ascii="Arial" w:hAnsi="Arial" w:cs="Arial"/>
          <w:b/>
          <w:bCs/>
          <w:color w:val="000000"/>
          <w:sz w:val="22"/>
          <w:szCs w:val="22"/>
        </w:rPr>
      </w:pPr>
      <w:r w:rsidRPr="008732B1">
        <w:rPr>
          <w:rFonts w:ascii="Arial" w:hAnsi="Arial" w:cs="Arial"/>
          <w:b/>
          <w:bCs/>
          <w:color w:val="000000"/>
          <w:sz w:val="22"/>
          <w:szCs w:val="22"/>
        </w:rPr>
        <w:t>4ème CAS</w:t>
      </w:r>
    </w:p>
    <w:p w:rsidR="008B36C0" w:rsidRPr="008732B1" w:rsidRDefault="008B36C0" w:rsidP="00A36C74">
      <w:pPr>
        <w:autoSpaceDE w:val="0"/>
        <w:autoSpaceDN w:val="0"/>
        <w:adjustRightInd w:val="0"/>
        <w:ind w:left="360"/>
        <w:jc w:val="both"/>
        <w:rPr>
          <w:rFonts w:ascii="Arial" w:hAnsi="Arial" w:cs="Arial"/>
          <w:color w:val="000000"/>
          <w:sz w:val="22"/>
          <w:szCs w:val="22"/>
        </w:rPr>
      </w:pPr>
      <w:r w:rsidRPr="008732B1">
        <w:rPr>
          <w:rFonts w:ascii="Arial" w:hAnsi="Arial" w:cs="Arial"/>
          <w:b/>
          <w:sz w:val="22"/>
          <w:szCs w:val="22"/>
        </w:rPr>
        <w:t xml:space="preserve">Pour les candidats en situation de handicap (y compris temporairement sur présentation d’un certificat médical), </w:t>
      </w:r>
      <w:r w:rsidRPr="008732B1">
        <w:rPr>
          <w:rFonts w:ascii="Arial" w:hAnsi="Arial" w:cs="Arial"/>
          <w:sz w:val="22"/>
          <w:szCs w:val="22"/>
        </w:rPr>
        <w:t xml:space="preserve">une adaptation de l’évaluation du secourisme doit être proposée à l’écrit ou à l’oral </w:t>
      </w:r>
      <w:r w:rsidRPr="008732B1">
        <w:rPr>
          <w:rFonts w:ascii="Arial" w:hAnsi="Arial" w:cs="Arial"/>
          <w:color w:val="000000"/>
          <w:sz w:val="22"/>
          <w:szCs w:val="22"/>
        </w:rPr>
        <w:t>(Bo n°20 du 20 mai 2010).</w:t>
      </w:r>
    </w:p>
    <w:p w:rsidR="008B36C0" w:rsidRPr="008732B1" w:rsidRDefault="008B36C0" w:rsidP="00A36C74">
      <w:pPr>
        <w:autoSpaceDE w:val="0"/>
        <w:autoSpaceDN w:val="0"/>
        <w:adjustRightInd w:val="0"/>
        <w:ind w:left="360"/>
        <w:jc w:val="both"/>
        <w:rPr>
          <w:rFonts w:ascii="Arial" w:hAnsi="Arial" w:cs="Arial"/>
          <w:color w:val="000000"/>
          <w:sz w:val="22"/>
          <w:szCs w:val="22"/>
        </w:rPr>
      </w:pPr>
      <w:r w:rsidRPr="008732B1">
        <w:rPr>
          <w:rFonts w:ascii="Arial" w:hAnsi="Arial" w:cs="Arial"/>
          <w:color w:val="000000"/>
          <w:sz w:val="22"/>
          <w:szCs w:val="22"/>
        </w:rPr>
        <w:t>Les élèves pourront suivre la formation en fonction des</w:t>
      </w:r>
      <w:r w:rsidRPr="008732B1">
        <w:rPr>
          <w:rFonts w:ascii="Arial" w:hAnsi="Arial" w:cs="Arial"/>
          <w:b/>
          <w:sz w:val="22"/>
          <w:szCs w:val="22"/>
        </w:rPr>
        <w:t xml:space="preserve"> </w:t>
      </w:r>
      <w:r w:rsidRPr="008732B1">
        <w:rPr>
          <w:rFonts w:ascii="Arial" w:hAnsi="Arial" w:cs="Arial"/>
          <w:color w:val="000000"/>
          <w:sz w:val="22"/>
          <w:szCs w:val="22"/>
        </w:rPr>
        <w:t xml:space="preserve">recommandations données par le médecin. </w:t>
      </w:r>
    </w:p>
    <w:p w:rsidR="008B36C0" w:rsidRPr="008732B1" w:rsidRDefault="008B36C0" w:rsidP="00A36C74">
      <w:pPr>
        <w:jc w:val="both"/>
        <w:rPr>
          <w:rFonts w:ascii="Arial" w:hAnsi="Arial" w:cs="Arial"/>
          <w:sz w:val="22"/>
          <w:szCs w:val="22"/>
          <w:u w:val="single"/>
        </w:rPr>
      </w:pPr>
    </w:p>
    <w:p w:rsidR="008B36C0" w:rsidRPr="008732B1" w:rsidRDefault="008B36C0">
      <w:pPr>
        <w:rPr>
          <w:rFonts w:ascii="Arial" w:hAnsi="Arial" w:cs="Arial"/>
          <w:sz w:val="22"/>
          <w:szCs w:val="22"/>
        </w:rPr>
      </w:pPr>
    </w:p>
    <w:p w:rsidR="008B36C0" w:rsidRPr="009E6F05" w:rsidRDefault="008B36C0">
      <w:pPr>
        <w:rPr>
          <w:rFonts w:ascii="Arial" w:hAnsi="Arial" w:cs="Arial"/>
        </w:rPr>
      </w:pPr>
    </w:p>
    <w:p w:rsidR="008B36C0" w:rsidRPr="009E6F05" w:rsidRDefault="008B36C0">
      <w:pPr>
        <w:rPr>
          <w:rFonts w:ascii="Arial" w:hAnsi="Arial" w:cs="Arial"/>
        </w:rPr>
      </w:pPr>
    </w:p>
    <w:p w:rsidR="008B36C0" w:rsidRPr="009E6F05" w:rsidRDefault="008B36C0">
      <w:pPr>
        <w:rPr>
          <w:rFonts w:ascii="Arial" w:hAnsi="Arial" w:cs="Arial"/>
        </w:rPr>
      </w:pPr>
    </w:p>
    <w:p w:rsidR="008B36C0" w:rsidRPr="009E6F05" w:rsidRDefault="008B36C0">
      <w:pPr>
        <w:rPr>
          <w:rFonts w:ascii="Arial" w:hAnsi="Arial" w:cs="Arial"/>
        </w:rPr>
      </w:pPr>
    </w:p>
    <w:p w:rsidR="008B36C0" w:rsidRDefault="008B36C0">
      <w:pPr>
        <w:rPr>
          <w:rFonts w:ascii="Arial" w:hAnsi="Arial" w:cs="Arial"/>
        </w:rPr>
      </w:pPr>
    </w:p>
    <w:p w:rsidR="008B36C0" w:rsidRDefault="008B36C0">
      <w:pPr>
        <w:rPr>
          <w:rFonts w:ascii="Arial" w:hAnsi="Arial" w:cs="Arial"/>
        </w:rPr>
      </w:pPr>
    </w:p>
    <w:p w:rsidR="008B36C0" w:rsidRDefault="008B36C0">
      <w:pPr>
        <w:rPr>
          <w:rFonts w:ascii="Arial" w:hAnsi="Arial" w:cs="Arial"/>
        </w:rPr>
      </w:pPr>
    </w:p>
    <w:p w:rsidR="008B36C0" w:rsidRDefault="008B36C0">
      <w:pPr>
        <w:rPr>
          <w:rFonts w:ascii="Arial" w:hAnsi="Arial" w:cs="Arial"/>
        </w:rPr>
      </w:pPr>
    </w:p>
    <w:p w:rsidR="008B36C0" w:rsidRDefault="008B36C0">
      <w:pPr>
        <w:rPr>
          <w:rFonts w:ascii="Arial" w:hAnsi="Arial" w:cs="Arial"/>
        </w:rPr>
      </w:pPr>
    </w:p>
    <w:p w:rsidR="008B36C0" w:rsidRDefault="008B36C0">
      <w:pPr>
        <w:rPr>
          <w:rFonts w:ascii="Arial" w:hAnsi="Arial" w:cs="Arial"/>
        </w:rPr>
      </w:pPr>
    </w:p>
    <w:p w:rsidR="008B36C0" w:rsidRDefault="008B36C0">
      <w:pPr>
        <w:rPr>
          <w:rFonts w:ascii="Arial" w:hAnsi="Arial" w:cs="Arial"/>
        </w:rPr>
      </w:pPr>
    </w:p>
    <w:p w:rsidR="008B36C0" w:rsidRDefault="008B36C0">
      <w:pPr>
        <w:rPr>
          <w:rFonts w:ascii="Arial" w:hAnsi="Arial" w:cs="Arial"/>
        </w:rPr>
      </w:pPr>
    </w:p>
    <w:p w:rsidR="008B36C0" w:rsidRDefault="008B36C0">
      <w:pPr>
        <w:rPr>
          <w:rFonts w:ascii="Arial" w:hAnsi="Arial" w:cs="Arial"/>
        </w:rPr>
      </w:pPr>
    </w:p>
    <w:p w:rsidR="008B36C0" w:rsidRDefault="008B36C0">
      <w:pPr>
        <w:rPr>
          <w:rFonts w:ascii="Arial" w:hAnsi="Arial" w:cs="Arial"/>
        </w:rPr>
      </w:pPr>
    </w:p>
    <w:p w:rsidR="00ED0F4C" w:rsidRDefault="00ED0F4C">
      <w:pPr>
        <w:rPr>
          <w:rFonts w:ascii="Arial" w:hAnsi="Arial" w:cs="Arial"/>
        </w:rPr>
      </w:pPr>
      <w:r>
        <w:rPr>
          <w:rFonts w:ascii="Arial" w:hAnsi="Arial" w:cs="Arial"/>
        </w:rPr>
        <w:br w:type="page"/>
      </w:r>
    </w:p>
    <w:p w:rsidR="008B36C0" w:rsidRPr="009E6F05" w:rsidRDefault="008B36C0">
      <w:pPr>
        <w:rPr>
          <w:rFonts w:ascii="Arial" w:hAnsi="Arial" w:cs="Arial"/>
        </w:rPr>
      </w:pPr>
    </w:p>
    <w:p w:rsidR="008B36C0" w:rsidRPr="009E6F05" w:rsidRDefault="008B36C0">
      <w:pPr>
        <w:rPr>
          <w:rFonts w:ascii="Arial" w:hAnsi="Arial" w:cs="Arial"/>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8B36C0" w:rsidRPr="009E6F05">
        <w:trPr>
          <w:jc w:val="center"/>
        </w:trPr>
        <w:tc>
          <w:tcPr>
            <w:tcW w:w="10606" w:type="dxa"/>
            <w:tcBorders>
              <w:top w:val="nil"/>
              <w:left w:val="nil"/>
              <w:bottom w:val="nil"/>
              <w:right w:val="nil"/>
            </w:tcBorders>
          </w:tcPr>
          <w:p w:rsidR="00ED0F4C" w:rsidRDefault="00ED0F4C" w:rsidP="00A36C74">
            <w:pPr>
              <w:pStyle w:val="Titre1"/>
              <w:rPr>
                <w:rFonts w:ascii="Arial" w:hAnsi="Arial" w:cs="Arial"/>
              </w:rPr>
            </w:pPr>
            <w:bookmarkStart w:id="6" w:name="_Toc376449535"/>
          </w:p>
          <w:p w:rsidR="00ED0F4C" w:rsidRDefault="00ED0F4C" w:rsidP="00A36C74">
            <w:pPr>
              <w:pStyle w:val="Titre1"/>
              <w:rPr>
                <w:rFonts w:ascii="Arial" w:hAnsi="Arial" w:cs="Arial"/>
              </w:rPr>
            </w:pPr>
          </w:p>
          <w:p w:rsidR="00ED0F4C" w:rsidRDefault="00ED0F4C" w:rsidP="00A36C74">
            <w:pPr>
              <w:pStyle w:val="Titre1"/>
              <w:rPr>
                <w:rFonts w:ascii="Arial" w:hAnsi="Arial" w:cs="Arial"/>
              </w:rPr>
            </w:pPr>
          </w:p>
          <w:p w:rsidR="008B36C0" w:rsidRPr="00B4664D" w:rsidRDefault="008B36C0" w:rsidP="00A36C74">
            <w:pPr>
              <w:pStyle w:val="Titre1"/>
              <w:rPr>
                <w:rFonts w:ascii="Arial" w:hAnsi="Arial" w:cs="Arial"/>
              </w:rPr>
            </w:pPr>
            <w:r w:rsidRPr="00B4664D">
              <w:rPr>
                <w:rFonts w:ascii="Arial" w:hAnsi="Arial" w:cs="Arial"/>
              </w:rPr>
              <w:t>Partie II : Dossier d’évaluation CCF</w:t>
            </w:r>
            <w:bookmarkEnd w:id="6"/>
          </w:p>
        </w:tc>
      </w:tr>
    </w:tbl>
    <w:p w:rsidR="008B36C0" w:rsidRPr="009E6F05" w:rsidRDefault="008B36C0" w:rsidP="00A36C74">
      <w:pPr>
        <w:rPr>
          <w:rFonts w:ascii="Arial" w:hAnsi="Arial" w:cs="Arial"/>
          <w:b/>
          <w:spacing w:val="20"/>
          <w:sz w:val="36"/>
          <w:szCs w:val="36"/>
          <w:u w:val="single"/>
        </w:rPr>
      </w:pPr>
    </w:p>
    <w:p w:rsidR="008B36C0" w:rsidRPr="009E6F05" w:rsidRDefault="008B36C0" w:rsidP="00A36C74">
      <w:pPr>
        <w:jc w:val="center"/>
        <w:rPr>
          <w:rFonts w:ascii="Arial" w:hAnsi="Arial" w:cs="Arial"/>
          <w:b/>
          <w:spacing w:val="20"/>
          <w:sz w:val="36"/>
          <w:szCs w:val="36"/>
          <w:u w:val="single"/>
        </w:rPr>
      </w:pPr>
    </w:p>
    <w:p w:rsidR="008B36C0" w:rsidRPr="009E6F05" w:rsidRDefault="008B36C0" w:rsidP="00A36C74">
      <w:pPr>
        <w:jc w:val="center"/>
        <w:rPr>
          <w:rFonts w:ascii="Arial" w:hAnsi="Arial" w:cs="Arial"/>
          <w:b/>
          <w:spacing w:val="20"/>
          <w:sz w:val="36"/>
          <w:szCs w:val="36"/>
          <w:u w:val="single"/>
        </w:rPr>
      </w:pPr>
    </w:p>
    <w:p w:rsidR="008B36C0" w:rsidRPr="009E6F05" w:rsidRDefault="008B36C0" w:rsidP="00A36C74">
      <w:pPr>
        <w:jc w:val="center"/>
        <w:rPr>
          <w:rFonts w:ascii="Arial" w:hAnsi="Arial" w:cs="Arial"/>
          <w:b/>
          <w:spacing w:val="20"/>
          <w:sz w:val="36"/>
          <w:szCs w:val="36"/>
          <w:u w:val="single"/>
        </w:rPr>
      </w:pPr>
    </w:p>
    <w:p w:rsidR="008B36C0" w:rsidRPr="009E6F05" w:rsidRDefault="008B36C0" w:rsidP="00DD2FFC">
      <w:pPr>
        <w:rPr>
          <w:rFonts w:ascii="Arial" w:hAnsi="Arial" w:cs="Arial"/>
          <w:b/>
          <w:spacing w:val="20"/>
          <w:sz w:val="28"/>
          <w:szCs w:val="28"/>
        </w:rPr>
      </w:pPr>
    </w:p>
    <w:p w:rsidR="008B36C0" w:rsidRPr="009E6F05" w:rsidRDefault="008B36C0" w:rsidP="00A36C74">
      <w:pPr>
        <w:ind w:left="709"/>
        <w:rPr>
          <w:rFonts w:ascii="Arial" w:hAnsi="Arial" w:cs="Arial"/>
          <w:b/>
          <w:spacing w:val="20"/>
          <w:sz w:val="28"/>
          <w:szCs w:val="28"/>
        </w:rPr>
      </w:pPr>
    </w:p>
    <w:p w:rsidR="008B36C0" w:rsidRDefault="008B36C0" w:rsidP="00A36C74">
      <w:pPr>
        <w:ind w:left="709"/>
        <w:rPr>
          <w:rFonts w:ascii="Arial" w:hAnsi="Arial" w:cs="Arial"/>
          <w:b/>
          <w:spacing w:val="20"/>
          <w:sz w:val="28"/>
          <w:szCs w:val="28"/>
        </w:rPr>
      </w:pPr>
      <w:r w:rsidRPr="009E6F05">
        <w:rPr>
          <w:rFonts w:ascii="Arial" w:hAnsi="Arial" w:cs="Arial"/>
          <w:b/>
          <w:spacing w:val="20"/>
          <w:sz w:val="28"/>
          <w:szCs w:val="28"/>
        </w:rPr>
        <w:tab/>
      </w:r>
      <w:r w:rsidRPr="009E6F05">
        <w:rPr>
          <w:rFonts w:ascii="Arial" w:hAnsi="Arial" w:cs="Arial"/>
          <w:b/>
          <w:spacing w:val="20"/>
          <w:sz w:val="28"/>
          <w:szCs w:val="28"/>
        </w:rPr>
        <w:sym w:font="Wingdings" w:char="F09F"/>
      </w:r>
      <w:r w:rsidRPr="009E6F05">
        <w:rPr>
          <w:rFonts w:ascii="Arial" w:hAnsi="Arial" w:cs="Arial"/>
          <w:b/>
          <w:spacing w:val="20"/>
          <w:sz w:val="28"/>
          <w:szCs w:val="28"/>
        </w:rPr>
        <w:t xml:space="preserve"> Grille d’évaluation de la pratique de secourisme</w:t>
      </w:r>
    </w:p>
    <w:p w:rsidR="00DD2FFC" w:rsidRPr="00442664" w:rsidRDefault="00DD2FFC" w:rsidP="00442664">
      <w:pPr>
        <w:rPr>
          <w:rFonts w:ascii="Arial" w:hAnsi="Arial" w:cs="Arial"/>
          <w:b/>
          <w:spacing w:val="20"/>
          <w:sz w:val="28"/>
          <w:szCs w:val="28"/>
        </w:rPr>
      </w:pPr>
    </w:p>
    <w:p w:rsidR="0019773B" w:rsidRPr="0019773B" w:rsidRDefault="0019773B" w:rsidP="0019773B">
      <w:pPr>
        <w:ind w:left="709"/>
        <w:rPr>
          <w:rFonts w:ascii="Arial" w:hAnsi="Arial" w:cs="Arial"/>
          <w:b/>
          <w:spacing w:val="20"/>
          <w:sz w:val="28"/>
          <w:szCs w:val="28"/>
        </w:rPr>
      </w:pPr>
      <w:r w:rsidRPr="0019773B">
        <w:rPr>
          <w:rFonts w:ascii="Arial" w:hAnsi="Arial" w:cs="Arial"/>
          <w:b/>
          <w:spacing w:val="20"/>
          <w:sz w:val="28"/>
          <w:szCs w:val="28"/>
        </w:rPr>
        <w:t xml:space="preserve">         </w:t>
      </w:r>
    </w:p>
    <w:p w:rsidR="0019773B" w:rsidRPr="00473967" w:rsidRDefault="0019773B" w:rsidP="0019773B">
      <w:pPr>
        <w:ind w:left="1416"/>
        <w:rPr>
          <w:rFonts w:ascii="Arial" w:hAnsi="Arial" w:cs="Arial"/>
          <w:b/>
          <w:spacing w:val="20"/>
          <w:szCs w:val="28"/>
        </w:rPr>
      </w:pPr>
      <w:r w:rsidRPr="0019773B">
        <w:rPr>
          <w:rFonts w:ascii="Arial" w:hAnsi="Arial" w:cs="Arial"/>
          <w:b/>
          <w:spacing w:val="20"/>
          <w:sz w:val="28"/>
          <w:szCs w:val="28"/>
        </w:rPr>
        <w:sym w:font="Wingdings" w:char="F09F"/>
      </w:r>
      <w:r w:rsidRPr="0019773B">
        <w:rPr>
          <w:rFonts w:ascii="Arial" w:hAnsi="Arial" w:cs="Arial"/>
          <w:b/>
          <w:spacing w:val="20"/>
          <w:sz w:val="28"/>
          <w:szCs w:val="28"/>
        </w:rPr>
        <w:t xml:space="preserve"> </w:t>
      </w:r>
      <w:r w:rsidRPr="00473967">
        <w:rPr>
          <w:rFonts w:ascii="Arial" w:hAnsi="Arial" w:cs="Arial"/>
          <w:b/>
          <w:spacing w:val="20"/>
          <w:sz w:val="28"/>
          <w:szCs w:val="28"/>
        </w:rPr>
        <w:t xml:space="preserve">Fiches de synthèse de propositions de notes </w:t>
      </w:r>
      <w:r w:rsidRPr="00473967">
        <w:rPr>
          <w:rFonts w:ascii="Arial" w:hAnsi="Arial" w:cs="Arial"/>
          <w:b/>
          <w:spacing w:val="20"/>
          <w:szCs w:val="28"/>
        </w:rPr>
        <w:t xml:space="preserve">(doc </w:t>
      </w:r>
      <w:proofErr w:type="spellStart"/>
      <w:r w:rsidRPr="00473967">
        <w:rPr>
          <w:rFonts w:ascii="Arial" w:hAnsi="Arial" w:cs="Arial"/>
          <w:b/>
          <w:spacing w:val="20"/>
          <w:szCs w:val="28"/>
        </w:rPr>
        <w:t>excel</w:t>
      </w:r>
      <w:proofErr w:type="spellEnd"/>
      <w:r w:rsidRPr="00473967">
        <w:rPr>
          <w:rFonts w:ascii="Arial" w:hAnsi="Arial" w:cs="Arial"/>
          <w:b/>
          <w:spacing w:val="20"/>
          <w:szCs w:val="28"/>
        </w:rPr>
        <w:t>) :</w:t>
      </w:r>
    </w:p>
    <w:p w:rsidR="0019773B" w:rsidRPr="00473967" w:rsidRDefault="0019773B" w:rsidP="0019773B">
      <w:pPr>
        <w:ind w:left="709"/>
        <w:rPr>
          <w:rFonts w:ascii="Arial" w:hAnsi="Arial" w:cs="Arial"/>
          <w:b/>
          <w:spacing w:val="20"/>
          <w:sz w:val="28"/>
          <w:szCs w:val="28"/>
        </w:rPr>
      </w:pPr>
    </w:p>
    <w:p w:rsidR="0019773B" w:rsidRPr="00473967" w:rsidRDefault="0019773B" w:rsidP="0019773B">
      <w:pPr>
        <w:rPr>
          <w:rFonts w:ascii="Arial" w:hAnsi="Arial" w:cs="Arial"/>
          <w:b/>
          <w:sz w:val="36"/>
          <w:szCs w:val="36"/>
        </w:rPr>
      </w:pPr>
      <w:r w:rsidRPr="00473967">
        <w:rPr>
          <w:rFonts w:ascii="Arial" w:hAnsi="Arial" w:cs="Arial"/>
          <w:b/>
          <w:spacing w:val="20"/>
          <w:sz w:val="28"/>
          <w:szCs w:val="28"/>
        </w:rPr>
        <w:t xml:space="preserve">                  -</w:t>
      </w:r>
      <w:r w:rsidRPr="00473967">
        <w:rPr>
          <w:rFonts w:ascii="Arial" w:hAnsi="Arial" w:cs="Arial"/>
          <w:sz w:val="28"/>
          <w:szCs w:val="28"/>
        </w:rPr>
        <w:t xml:space="preserve"> </w:t>
      </w:r>
      <w:r w:rsidRPr="00473967">
        <w:rPr>
          <w:rFonts w:ascii="Arial" w:hAnsi="Arial" w:cs="Arial"/>
          <w:b/>
          <w:sz w:val="28"/>
          <w:szCs w:val="28"/>
        </w:rPr>
        <w:t>Certification intermédiaire CAP</w:t>
      </w:r>
      <w:r w:rsidRPr="00473967">
        <w:rPr>
          <w:rFonts w:ascii="Arial" w:hAnsi="Arial" w:cs="Arial"/>
          <w:b/>
          <w:sz w:val="36"/>
          <w:szCs w:val="36"/>
        </w:rPr>
        <w:t xml:space="preserve"> </w:t>
      </w:r>
    </w:p>
    <w:p w:rsidR="0019773B" w:rsidRPr="00473967" w:rsidRDefault="0019773B" w:rsidP="0019773B">
      <w:pPr>
        <w:rPr>
          <w:rFonts w:ascii="Arial" w:hAnsi="Arial" w:cs="Arial"/>
          <w:b/>
          <w:spacing w:val="20"/>
          <w:sz w:val="28"/>
          <w:szCs w:val="28"/>
        </w:rPr>
      </w:pPr>
      <w:r w:rsidRPr="00473967">
        <w:rPr>
          <w:rFonts w:ascii="Arial" w:hAnsi="Arial" w:cs="Arial"/>
          <w:b/>
          <w:spacing w:val="20"/>
          <w:sz w:val="28"/>
          <w:szCs w:val="28"/>
        </w:rPr>
        <w:t xml:space="preserve">  </w:t>
      </w:r>
    </w:p>
    <w:p w:rsidR="0019773B" w:rsidRPr="0019773B" w:rsidRDefault="0019773B" w:rsidP="0019773B">
      <w:pPr>
        <w:rPr>
          <w:rFonts w:ascii="Arial" w:hAnsi="Arial" w:cs="Arial"/>
          <w:b/>
          <w:sz w:val="40"/>
          <w:szCs w:val="40"/>
        </w:rPr>
      </w:pPr>
      <w:r w:rsidRPr="00473967">
        <w:rPr>
          <w:rFonts w:ascii="Arial" w:hAnsi="Arial" w:cs="Arial"/>
          <w:b/>
          <w:spacing w:val="20"/>
          <w:sz w:val="28"/>
          <w:szCs w:val="28"/>
        </w:rPr>
        <w:t xml:space="preserve">                  -</w:t>
      </w:r>
      <w:r w:rsidRPr="00473967">
        <w:rPr>
          <w:rFonts w:ascii="Arial" w:hAnsi="Arial" w:cs="Arial"/>
          <w:sz w:val="28"/>
          <w:szCs w:val="28"/>
        </w:rPr>
        <w:t xml:space="preserve"> </w:t>
      </w:r>
      <w:r w:rsidRPr="00473967">
        <w:rPr>
          <w:rFonts w:ascii="Arial" w:hAnsi="Arial" w:cs="Arial"/>
          <w:b/>
          <w:sz w:val="28"/>
          <w:szCs w:val="28"/>
        </w:rPr>
        <w:t>Certification intermédiaire BEP</w:t>
      </w:r>
      <w:bookmarkStart w:id="7" w:name="_GoBack"/>
      <w:bookmarkEnd w:id="7"/>
    </w:p>
    <w:p w:rsidR="00DD2FFC" w:rsidRDefault="00DD2FFC" w:rsidP="00A36C74">
      <w:pPr>
        <w:ind w:left="709"/>
        <w:rPr>
          <w:rFonts w:ascii="Arial" w:hAnsi="Arial" w:cs="Arial"/>
          <w:b/>
          <w:spacing w:val="20"/>
          <w:sz w:val="28"/>
          <w:szCs w:val="28"/>
        </w:rPr>
      </w:pPr>
    </w:p>
    <w:p w:rsidR="00DD2FFC" w:rsidRPr="009E6F05" w:rsidRDefault="00DD2FFC" w:rsidP="00A36C74">
      <w:pPr>
        <w:ind w:left="709"/>
        <w:rPr>
          <w:rFonts w:ascii="Arial" w:hAnsi="Arial" w:cs="Arial"/>
          <w:b/>
          <w:spacing w:val="20"/>
          <w:sz w:val="28"/>
          <w:szCs w:val="28"/>
        </w:rPr>
      </w:pPr>
    </w:p>
    <w:p w:rsidR="008B36C0" w:rsidRPr="009E6F05" w:rsidRDefault="008B36C0" w:rsidP="00A36C74">
      <w:pPr>
        <w:ind w:left="709"/>
        <w:rPr>
          <w:rFonts w:ascii="Arial" w:hAnsi="Arial" w:cs="Arial"/>
          <w:b/>
          <w:spacing w:val="20"/>
          <w:sz w:val="28"/>
          <w:szCs w:val="28"/>
        </w:rPr>
      </w:pPr>
    </w:p>
    <w:p w:rsidR="008B36C0" w:rsidRPr="009E6F05" w:rsidRDefault="008B36C0" w:rsidP="00A36C74">
      <w:pPr>
        <w:ind w:left="709"/>
        <w:rPr>
          <w:rFonts w:ascii="Arial" w:hAnsi="Arial" w:cs="Arial"/>
          <w:b/>
          <w:spacing w:val="20"/>
          <w:sz w:val="28"/>
          <w:szCs w:val="28"/>
        </w:rPr>
      </w:pPr>
    </w:p>
    <w:p w:rsidR="008B36C0" w:rsidRPr="009E6F05" w:rsidRDefault="008B36C0" w:rsidP="00DD2FFC">
      <w:pPr>
        <w:ind w:left="709"/>
        <w:rPr>
          <w:rFonts w:ascii="Arial" w:hAnsi="Arial" w:cs="Arial"/>
          <w:i/>
          <w:sz w:val="28"/>
          <w:szCs w:val="28"/>
        </w:rPr>
      </w:pPr>
      <w:r w:rsidRPr="009E6F05">
        <w:rPr>
          <w:rFonts w:ascii="Arial" w:hAnsi="Arial" w:cs="Arial"/>
          <w:b/>
          <w:spacing w:val="20"/>
          <w:sz w:val="28"/>
          <w:szCs w:val="28"/>
        </w:rPr>
        <w:tab/>
      </w: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8B36C0" w:rsidRDefault="008B36C0" w:rsidP="00A36C74">
      <w:pPr>
        <w:tabs>
          <w:tab w:val="left" w:pos="2460"/>
        </w:tabs>
        <w:jc w:val="both"/>
        <w:rPr>
          <w:rFonts w:ascii="Arial" w:hAnsi="Arial" w:cs="Arial"/>
          <w:i/>
          <w:sz w:val="28"/>
          <w:szCs w:val="28"/>
        </w:rPr>
      </w:pPr>
    </w:p>
    <w:p w:rsidR="00673E0F" w:rsidRDefault="00673E0F">
      <w:pPr>
        <w:rPr>
          <w:rFonts w:ascii="Arial" w:hAnsi="Arial" w:cs="Arial"/>
          <w:b/>
        </w:rPr>
      </w:pPr>
      <w:r>
        <w:rPr>
          <w:rFonts w:ascii="Arial" w:hAnsi="Arial" w:cs="Arial"/>
          <w:b/>
        </w:rPr>
        <w:br w:type="page"/>
      </w:r>
    </w:p>
    <w:p w:rsidR="008B36C0" w:rsidRPr="00226248" w:rsidRDefault="00673E0F" w:rsidP="00673E0F">
      <w:pPr>
        <w:rPr>
          <w:rFonts w:ascii="Arial" w:hAnsi="Arial" w:cs="Arial"/>
          <w:b/>
        </w:rPr>
      </w:pPr>
      <w:r>
        <w:rPr>
          <w:rFonts w:ascii="Arial" w:hAnsi="Arial" w:cs="Arial"/>
          <w:b/>
        </w:rPr>
        <w:lastRenderedPageBreak/>
        <w:t>1.</w:t>
      </w:r>
      <w:r w:rsidR="008B36C0">
        <w:rPr>
          <w:rFonts w:ascii="Arial" w:hAnsi="Arial" w:cs="Arial"/>
          <w:b/>
        </w:rPr>
        <w:t xml:space="preserve"> </w:t>
      </w:r>
      <w:r w:rsidR="008B36C0" w:rsidRPr="00226248">
        <w:rPr>
          <w:rFonts w:ascii="Arial" w:hAnsi="Arial" w:cs="Arial"/>
          <w:b/>
        </w:rPr>
        <w:t>G</w:t>
      </w:r>
      <w:r w:rsidR="008B36C0">
        <w:rPr>
          <w:rFonts w:ascii="Arial" w:hAnsi="Arial" w:cs="Arial"/>
          <w:b/>
        </w:rPr>
        <w:t>RILLE D'ÉVALUATION DE LA PRATIQUE DU SECOURISME EN BAC PROFESSIONNEL</w:t>
      </w:r>
    </w:p>
    <w:p w:rsidR="008B36C0" w:rsidRPr="009E6F05" w:rsidRDefault="002F27DF" w:rsidP="00A36C74">
      <w:pPr>
        <w:jc w:val="both"/>
        <w:rPr>
          <w:rFonts w:ascii="Arial" w:hAnsi="Arial" w:cs="Arial"/>
          <w:i/>
          <w:sz w:val="20"/>
          <w:szCs w:val="20"/>
        </w:rPr>
      </w:pPr>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129540</wp:posOffset>
            </wp:positionV>
            <wp:extent cx="1085850" cy="809625"/>
            <wp:effectExtent l="0" t="0" r="0" b="9525"/>
            <wp:wrapTopAndBottom/>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809625"/>
                    </a:xfrm>
                    <a:prstGeom prst="rect">
                      <a:avLst/>
                    </a:prstGeom>
                    <a:noFill/>
                  </pic:spPr>
                </pic:pic>
              </a:graphicData>
            </a:graphic>
            <wp14:sizeRelH relativeFrom="page">
              <wp14:pctWidth>0</wp14:pctWidth>
            </wp14:sizeRelH>
            <wp14:sizeRelV relativeFrom="page">
              <wp14:pctHeight>0</wp14:pctHeight>
            </wp14:sizeRelV>
          </wp:anchor>
        </w:drawing>
      </w:r>
    </w:p>
    <w:p w:rsidR="008B36C0" w:rsidRPr="009E6F05" w:rsidRDefault="008B36C0" w:rsidP="00A36C74">
      <w:pPr>
        <w:rPr>
          <w:rFonts w:ascii="Arial" w:hAnsi="Arial" w:cs="Arial"/>
          <w:vanish/>
        </w:rPr>
        <w:sectPr w:rsidR="008B36C0" w:rsidRPr="009E6F05" w:rsidSect="00A36C74">
          <w:pgSz w:w="11906" w:h="16838"/>
          <w:pgMar w:top="720" w:right="720" w:bottom="720" w:left="720" w:header="709" w:footer="272" w:gutter="0"/>
          <w:cols w:space="708"/>
          <w:titlePg/>
          <w:rtlGutter/>
          <w:docGrid w:linePitch="360"/>
        </w:sectPr>
      </w:pPr>
    </w:p>
    <w:p w:rsidR="008B36C0" w:rsidRPr="009E6F05" w:rsidRDefault="008B36C0" w:rsidP="00A36C74">
      <w:pPr>
        <w:rPr>
          <w:rFonts w:ascii="Arial" w:hAnsi="Arial" w:cs="Arial"/>
          <w:vanish/>
        </w:rPr>
      </w:pPr>
    </w:p>
    <w:p w:rsidR="008B36C0" w:rsidRDefault="008B36C0" w:rsidP="00A36C74">
      <w:pPr>
        <w:autoSpaceDE w:val="0"/>
        <w:autoSpaceDN w:val="0"/>
        <w:adjustRightInd w:val="0"/>
        <w:rPr>
          <w:rFonts w:ascii="Arial" w:hAnsi="Arial" w:cs="Arial"/>
          <w:b/>
          <w:bCs/>
          <w:color w:val="C0504D"/>
        </w:rPr>
      </w:pPr>
    </w:p>
    <w:p w:rsidR="008B36C0" w:rsidRPr="009E6F05" w:rsidRDefault="008B36C0" w:rsidP="00A36C74">
      <w:pPr>
        <w:rPr>
          <w:rFonts w:ascii="Arial" w:hAnsi="Arial" w:cs="Arial"/>
        </w:rPr>
      </w:pPr>
      <w:r w:rsidRPr="009E6F05">
        <w:rPr>
          <w:rFonts w:ascii="Arial" w:hAnsi="Arial" w:cs="Arial"/>
        </w:rPr>
        <w:t>Nom, prénom du candidat :</w:t>
      </w:r>
    </w:p>
    <w:p w:rsidR="008B36C0" w:rsidRPr="009E6F05" w:rsidRDefault="008B36C0" w:rsidP="00A36C74">
      <w:pPr>
        <w:jc w:val="center"/>
        <w:rPr>
          <w:rFonts w:ascii="Arial" w:hAnsi="Arial" w:cs="Arial"/>
          <w:color w:val="FF0000"/>
        </w:rPr>
      </w:pPr>
    </w:p>
    <w:p w:rsidR="008B36C0" w:rsidRDefault="008B36C0" w:rsidP="00A36C74">
      <w:pPr>
        <w:autoSpaceDE w:val="0"/>
        <w:autoSpaceDN w:val="0"/>
        <w:adjustRightInd w:val="0"/>
        <w:rPr>
          <w:rFonts w:ascii="Arial" w:hAnsi="Arial" w:cs="Arial"/>
        </w:rPr>
      </w:pPr>
    </w:p>
    <w:p w:rsidR="008B36C0" w:rsidRPr="009E6F05" w:rsidRDefault="008B36C0" w:rsidP="00A36C74">
      <w:pPr>
        <w:autoSpaceDE w:val="0"/>
        <w:autoSpaceDN w:val="0"/>
        <w:adjustRightInd w:val="0"/>
        <w:rPr>
          <w:rFonts w:ascii="Arial" w:hAnsi="Arial" w:cs="Arial"/>
        </w:rPr>
      </w:pPr>
      <w:r w:rsidRPr="009E6F05">
        <w:rPr>
          <w:rFonts w:ascii="Arial" w:hAnsi="Arial" w:cs="Arial"/>
        </w:rPr>
        <w:t>SESSION :</w:t>
      </w:r>
    </w:p>
    <w:p w:rsidR="008B36C0" w:rsidRPr="009E6F05" w:rsidRDefault="008B36C0" w:rsidP="00A36C74">
      <w:pPr>
        <w:autoSpaceDE w:val="0"/>
        <w:autoSpaceDN w:val="0"/>
        <w:adjustRightInd w:val="0"/>
        <w:rPr>
          <w:rFonts w:ascii="Arial" w:hAnsi="Arial" w:cs="Arial"/>
        </w:rPr>
      </w:pPr>
      <w:r w:rsidRPr="009E6F05">
        <w:rPr>
          <w:rFonts w:ascii="Arial" w:hAnsi="Arial" w:cs="Arial"/>
        </w:rPr>
        <w:t>Centre de formation :</w:t>
      </w:r>
    </w:p>
    <w:p w:rsidR="008B36C0" w:rsidRPr="009E6F05" w:rsidRDefault="008B36C0" w:rsidP="00A36C74">
      <w:pPr>
        <w:autoSpaceDE w:val="0"/>
        <w:autoSpaceDN w:val="0"/>
        <w:adjustRightInd w:val="0"/>
        <w:rPr>
          <w:rFonts w:ascii="Arial" w:hAnsi="Arial" w:cs="Arial"/>
        </w:rPr>
        <w:sectPr w:rsidR="008B36C0" w:rsidRPr="009E6F05" w:rsidSect="00A36C74">
          <w:type w:val="continuous"/>
          <w:pgSz w:w="11906" w:h="16838"/>
          <w:pgMar w:top="720" w:right="720" w:bottom="720" w:left="720" w:header="709" w:footer="0" w:gutter="0"/>
          <w:cols w:num="2" w:space="708"/>
          <w:titlePg/>
          <w:docGrid w:linePitch="360"/>
        </w:sectPr>
      </w:pPr>
    </w:p>
    <w:p w:rsidR="008B36C0" w:rsidRPr="009E6F05" w:rsidRDefault="008B36C0" w:rsidP="00A36C74">
      <w:pPr>
        <w:autoSpaceDE w:val="0"/>
        <w:autoSpaceDN w:val="0"/>
        <w:adjustRightInd w:val="0"/>
        <w:rPr>
          <w:rFonts w:ascii="Arial" w:hAnsi="Arial" w:cs="Arial"/>
        </w:rPr>
      </w:pPr>
    </w:p>
    <w:p w:rsidR="008B36C0" w:rsidRDefault="008B36C0" w:rsidP="00A36C74">
      <w:pPr>
        <w:autoSpaceDE w:val="0"/>
        <w:autoSpaceDN w:val="0"/>
        <w:adjustRightInd w:val="0"/>
        <w:jc w:val="center"/>
        <w:rPr>
          <w:rFonts w:ascii="Arial" w:hAnsi="Arial" w:cs="Arial"/>
          <w:color w:val="000000"/>
        </w:rPr>
      </w:pPr>
    </w:p>
    <w:p w:rsidR="008B36C0" w:rsidRDefault="008B36C0" w:rsidP="00A36C74">
      <w:pPr>
        <w:autoSpaceDE w:val="0"/>
        <w:autoSpaceDN w:val="0"/>
        <w:adjustRightInd w:val="0"/>
        <w:jc w:val="center"/>
        <w:rPr>
          <w:rFonts w:ascii="Arial" w:hAnsi="Arial" w:cs="Arial"/>
          <w:color w:val="000000"/>
        </w:rPr>
      </w:pPr>
    </w:p>
    <w:p w:rsidR="008B36C0" w:rsidRDefault="008B36C0" w:rsidP="00A36C74">
      <w:pPr>
        <w:autoSpaceDE w:val="0"/>
        <w:autoSpaceDN w:val="0"/>
        <w:adjustRightInd w:val="0"/>
        <w:jc w:val="center"/>
        <w:rPr>
          <w:rFonts w:ascii="Arial" w:hAnsi="Arial" w:cs="Arial"/>
          <w:color w:val="000000"/>
        </w:rPr>
      </w:pPr>
    </w:p>
    <w:p w:rsidR="008B36C0" w:rsidRPr="009E6F05" w:rsidRDefault="008B36C0" w:rsidP="00A36C74">
      <w:pPr>
        <w:autoSpaceDE w:val="0"/>
        <w:autoSpaceDN w:val="0"/>
        <w:adjustRightInd w:val="0"/>
        <w:jc w:val="center"/>
        <w:rPr>
          <w:rFonts w:ascii="Arial" w:hAnsi="Arial" w:cs="Arial"/>
          <w:color w:val="000000"/>
        </w:rPr>
      </w:pPr>
      <w:r w:rsidRPr="009E6F05">
        <w:rPr>
          <w:rFonts w:ascii="Arial" w:hAnsi="Arial" w:cs="Arial"/>
          <w:color w:val="000000"/>
        </w:rPr>
        <w:t>PREVENTION SANTE ENVIRONNEMENT</w:t>
      </w:r>
    </w:p>
    <w:p w:rsidR="008B36C0" w:rsidRPr="009E6F05" w:rsidRDefault="008B36C0" w:rsidP="00A36C74">
      <w:pPr>
        <w:autoSpaceDE w:val="0"/>
        <w:autoSpaceDN w:val="0"/>
        <w:adjustRightInd w:val="0"/>
        <w:jc w:val="center"/>
        <w:rPr>
          <w:rFonts w:ascii="Arial" w:hAnsi="Arial" w:cs="Arial"/>
          <w:b/>
          <w:bCs/>
          <w:color w:val="000000"/>
        </w:rPr>
      </w:pPr>
      <w:r w:rsidRPr="009E6F05">
        <w:rPr>
          <w:rFonts w:ascii="Arial" w:hAnsi="Arial" w:cs="Arial"/>
          <w:b/>
          <w:bCs/>
          <w:color w:val="000000"/>
        </w:rPr>
        <w:t>CCF : Epreuve pratique de secourisme - BAC PRO et CAP</w:t>
      </w:r>
    </w:p>
    <w:p w:rsidR="008B36C0" w:rsidRPr="009E6F05" w:rsidRDefault="008B36C0" w:rsidP="00A36C74">
      <w:pPr>
        <w:autoSpaceDE w:val="0"/>
        <w:autoSpaceDN w:val="0"/>
        <w:adjustRightInd w:val="0"/>
        <w:jc w:val="center"/>
        <w:rPr>
          <w:rFonts w:ascii="Arial" w:hAnsi="Arial" w:cs="Arial"/>
          <w:b/>
          <w:bCs/>
          <w:color w:val="000000"/>
        </w:rPr>
      </w:pPr>
    </w:p>
    <w:p w:rsidR="008B36C0" w:rsidRPr="009E6F05" w:rsidRDefault="008B36C0" w:rsidP="00A36C74">
      <w:pPr>
        <w:autoSpaceDE w:val="0"/>
        <w:autoSpaceDN w:val="0"/>
        <w:adjustRightInd w:val="0"/>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1"/>
        <w:gridCol w:w="855"/>
        <w:gridCol w:w="761"/>
        <w:gridCol w:w="1169"/>
      </w:tblGrid>
      <w:tr w:rsidR="008B36C0" w:rsidRPr="009E6F05" w:rsidTr="00551099">
        <w:tc>
          <w:tcPr>
            <w:tcW w:w="3668" w:type="pct"/>
            <w:vAlign w:val="center"/>
          </w:tcPr>
          <w:p w:rsidR="008B36C0" w:rsidRPr="009E6F05" w:rsidRDefault="008B36C0" w:rsidP="00A36C74">
            <w:pPr>
              <w:autoSpaceDE w:val="0"/>
              <w:autoSpaceDN w:val="0"/>
              <w:adjustRightInd w:val="0"/>
              <w:jc w:val="center"/>
              <w:rPr>
                <w:rFonts w:ascii="Arial" w:hAnsi="Arial" w:cs="Arial"/>
                <w:color w:val="000000"/>
              </w:rPr>
            </w:pPr>
            <w:r w:rsidRPr="009E6F05">
              <w:rPr>
                <w:rFonts w:ascii="Arial" w:hAnsi="Arial" w:cs="Arial"/>
                <w:b/>
                <w:bCs/>
                <w:color w:val="FF0000"/>
              </w:rPr>
              <w:t xml:space="preserve">Critères d’évaluation </w:t>
            </w:r>
            <w:r w:rsidRPr="009E6F05">
              <w:rPr>
                <w:rFonts w:ascii="Arial" w:hAnsi="Arial" w:cs="Arial"/>
                <w:color w:val="FF0000"/>
                <w:sz w:val="18"/>
                <w:szCs w:val="18"/>
              </w:rPr>
              <w:t>(selon la fiche individuelle de suivi et d’évaluation du SST)</w:t>
            </w:r>
          </w:p>
        </w:tc>
        <w:tc>
          <w:tcPr>
            <w:tcW w:w="409" w:type="pct"/>
            <w:vAlign w:val="center"/>
          </w:tcPr>
          <w:p w:rsidR="008B36C0" w:rsidRPr="009E6F05" w:rsidRDefault="008B36C0" w:rsidP="00A36C74">
            <w:pPr>
              <w:autoSpaceDE w:val="0"/>
              <w:autoSpaceDN w:val="0"/>
              <w:adjustRightInd w:val="0"/>
              <w:jc w:val="center"/>
              <w:rPr>
                <w:rFonts w:ascii="Arial" w:hAnsi="Arial" w:cs="Arial"/>
                <w:color w:val="000000"/>
              </w:rPr>
            </w:pPr>
            <w:r w:rsidRPr="009E6F05">
              <w:rPr>
                <w:rFonts w:ascii="Arial" w:hAnsi="Arial" w:cs="Arial"/>
                <w:b/>
                <w:bCs/>
                <w:color w:val="FF0000"/>
              </w:rPr>
              <w:t>OUI</w:t>
            </w:r>
          </w:p>
        </w:tc>
        <w:tc>
          <w:tcPr>
            <w:tcW w:w="364" w:type="pct"/>
            <w:vAlign w:val="center"/>
          </w:tcPr>
          <w:p w:rsidR="008B36C0" w:rsidRPr="009E6F05" w:rsidRDefault="008B36C0" w:rsidP="00A36C74">
            <w:pPr>
              <w:autoSpaceDE w:val="0"/>
              <w:autoSpaceDN w:val="0"/>
              <w:adjustRightInd w:val="0"/>
              <w:jc w:val="center"/>
              <w:rPr>
                <w:rFonts w:ascii="Arial" w:hAnsi="Arial" w:cs="Arial"/>
                <w:b/>
                <w:bCs/>
                <w:color w:val="FF0000"/>
              </w:rPr>
            </w:pPr>
          </w:p>
          <w:p w:rsidR="008B36C0" w:rsidRPr="009E6F05" w:rsidRDefault="008B36C0" w:rsidP="00A36C74">
            <w:pPr>
              <w:autoSpaceDE w:val="0"/>
              <w:autoSpaceDN w:val="0"/>
              <w:adjustRightInd w:val="0"/>
              <w:jc w:val="center"/>
              <w:rPr>
                <w:rFonts w:ascii="Arial" w:hAnsi="Arial" w:cs="Arial"/>
                <w:b/>
                <w:bCs/>
                <w:color w:val="FF0000"/>
              </w:rPr>
            </w:pPr>
            <w:r w:rsidRPr="009E6F05">
              <w:rPr>
                <w:rFonts w:ascii="Arial" w:hAnsi="Arial" w:cs="Arial"/>
                <w:b/>
                <w:bCs/>
                <w:color w:val="FF0000"/>
              </w:rPr>
              <w:t>NON</w:t>
            </w:r>
          </w:p>
          <w:p w:rsidR="008B36C0" w:rsidRPr="009E6F05" w:rsidRDefault="008B36C0" w:rsidP="00A36C74">
            <w:pPr>
              <w:autoSpaceDE w:val="0"/>
              <w:autoSpaceDN w:val="0"/>
              <w:adjustRightInd w:val="0"/>
              <w:jc w:val="center"/>
              <w:rPr>
                <w:rFonts w:ascii="Arial" w:hAnsi="Arial" w:cs="Arial"/>
                <w:color w:val="000000"/>
              </w:rPr>
            </w:pPr>
          </w:p>
        </w:tc>
        <w:tc>
          <w:tcPr>
            <w:tcW w:w="558" w:type="pct"/>
            <w:vAlign w:val="center"/>
          </w:tcPr>
          <w:p w:rsidR="008B36C0" w:rsidRPr="009E6F05" w:rsidRDefault="008B36C0" w:rsidP="00A36C74">
            <w:pPr>
              <w:autoSpaceDE w:val="0"/>
              <w:autoSpaceDN w:val="0"/>
              <w:adjustRightInd w:val="0"/>
              <w:jc w:val="center"/>
              <w:rPr>
                <w:rFonts w:ascii="Arial" w:hAnsi="Arial" w:cs="Arial"/>
                <w:b/>
                <w:bCs/>
                <w:color w:val="FF0000"/>
              </w:rPr>
            </w:pPr>
          </w:p>
          <w:p w:rsidR="008B36C0" w:rsidRPr="009E6F05" w:rsidRDefault="008B36C0" w:rsidP="00A36C74">
            <w:pPr>
              <w:autoSpaceDE w:val="0"/>
              <w:autoSpaceDN w:val="0"/>
              <w:adjustRightInd w:val="0"/>
              <w:jc w:val="center"/>
              <w:rPr>
                <w:rFonts w:ascii="Arial" w:hAnsi="Arial" w:cs="Arial"/>
                <w:b/>
                <w:bCs/>
                <w:color w:val="FF0000"/>
              </w:rPr>
            </w:pPr>
            <w:r w:rsidRPr="009E6F05">
              <w:rPr>
                <w:rFonts w:ascii="Arial" w:hAnsi="Arial" w:cs="Arial"/>
                <w:b/>
                <w:bCs/>
                <w:color w:val="FF0000"/>
              </w:rPr>
              <w:t>Note</w:t>
            </w:r>
          </w:p>
          <w:p w:rsidR="008B36C0" w:rsidRPr="009E6F05" w:rsidRDefault="008B36C0" w:rsidP="00A36C74">
            <w:pPr>
              <w:autoSpaceDE w:val="0"/>
              <w:autoSpaceDN w:val="0"/>
              <w:adjustRightInd w:val="0"/>
              <w:jc w:val="center"/>
              <w:rPr>
                <w:rFonts w:ascii="Arial" w:hAnsi="Arial" w:cs="Arial"/>
                <w:b/>
                <w:bCs/>
                <w:color w:val="FF0000"/>
              </w:rPr>
            </w:pPr>
            <w:r w:rsidRPr="009E6F05">
              <w:rPr>
                <w:rFonts w:ascii="Arial" w:hAnsi="Arial" w:cs="Arial"/>
                <w:b/>
                <w:bCs/>
                <w:color w:val="FF0000"/>
              </w:rPr>
              <w:t>obtenue</w:t>
            </w:r>
          </w:p>
          <w:p w:rsidR="008B36C0" w:rsidRPr="009E6F05" w:rsidRDefault="008B36C0" w:rsidP="00A36C74">
            <w:pPr>
              <w:autoSpaceDE w:val="0"/>
              <w:autoSpaceDN w:val="0"/>
              <w:adjustRightInd w:val="0"/>
              <w:jc w:val="center"/>
              <w:rPr>
                <w:rFonts w:ascii="Arial" w:hAnsi="Arial" w:cs="Arial"/>
                <w:color w:val="000000"/>
              </w:rPr>
            </w:pPr>
          </w:p>
        </w:tc>
      </w:tr>
      <w:tr w:rsidR="008B36C0" w:rsidRPr="009E6F05" w:rsidTr="00551099">
        <w:tc>
          <w:tcPr>
            <w:tcW w:w="3668"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color w:val="000000"/>
              </w:rPr>
              <w:t>Le secouriste, le(s) témoin(s) et la victime sont en sécurité.</w:t>
            </w:r>
          </w:p>
        </w:tc>
        <w:tc>
          <w:tcPr>
            <w:tcW w:w="409"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b/>
                <w:bCs/>
                <w:color w:val="000000"/>
              </w:rPr>
              <w:t>1,5 pt</w:t>
            </w:r>
          </w:p>
        </w:tc>
        <w:tc>
          <w:tcPr>
            <w:tcW w:w="364" w:type="pct"/>
          </w:tcPr>
          <w:p w:rsidR="008B36C0" w:rsidRPr="009E6F05" w:rsidRDefault="008B36C0" w:rsidP="00A36C74">
            <w:pPr>
              <w:autoSpaceDE w:val="0"/>
              <w:autoSpaceDN w:val="0"/>
              <w:adjustRightInd w:val="0"/>
              <w:rPr>
                <w:rFonts w:ascii="Arial" w:hAnsi="Arial" w:cs="Arial"/>
                <w:b/>
                <w:bCs/>
                <w:color w:val="000000"/>
              </w:rPr>
            </w:pPr>
            <w:r w:rsidRPr="009E6F05">
              <w:rPr>
                <w:rFonts w:ascii="Arial" w:hAnsi="Arial" w:cs="Arial"/>
                <w:b/>
                <w:bCs/>
                <w:color w:val="000000"/>
              </w:rPr>
              <w:t>0 pt</w:t>
            </w:r>
          </w:p>
          <w:p w:rsidR="008B36C0" w:rsidRPr="009E6F05" w:rsidRDefault="008B36C0" w:rsidP="00A36C74">
            <w:pPr>
              <w:autoSpaceDE w:val="0"/>
              <w:autoSpaceDN w:val="0"/>
              <w:adjustRightInd w:val="0"/>
              <w:rPr>
                <w:rFonts w:ascii="Arial" w:hAnsi="Arial" w:cs="Arial"/>
                <w:color w:val="000000"/>
              </w:rPr>
            </w:pPr>
          </w:p>
        </w:tc>
        <w:tc>
          <w:tcPr>
            <w:tcW w:w="558" w:type="pct"/>
          </w:tcPr>
          <w:p w:rsidR="008B36C0" w:rsidRPr="009E6F05" w:rsidRDefault="008B36C0" w:rsidP="00A36C74">
            <w:pPr>
              <w:autoSpaceDE w:val="0"/>
              <w:autoSpaceDN w:val="0"/>
              <w:adjustRightInd w:val="0"/>
              <w:rPr>
                <w:rFonts w:ascii="Arial" w:hAnsi="Arial" w:cs="Arial"/>
                <w:color w:val="000000"/>
              </w:rPr>
            </w:pPr>
          </w:p>
        </w:tc>
      </w:tr>
      <w:tr w:rsidR="008B36C0" w:rsidRPr="009E6F05" w:rsidTr="00551099">
        <w:tc>
          <w:tcPr>
            <w:tcW w:w="3668"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color w:val="000000"/>
              </w:rPr>
              <w:t>L’examen de la victime est efficace</w:t>
            </w:r>
          </w:p>
        </w:tc>
        <w:tc>
          <w:tcPr>
            <w:tcW w:w="409"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b/>
                <w:bCs/>
                <w:color w:val="000000"/>
              </w:rPr>
              <w:t>1 pt</w:t>
            </w:r>
          </w:p>
        </w:tc>
        <w:tc>
          <w:tcPr>
            <w:tcW w:w="364" w:type="pct"/>
          </w:tcPr>
          <w:p w:rsidR="008B36C0" w:rsidRPr="009E6F05" w:rsidRDefault="008B36C0" w:rsidP="00A36C74">
            <w:pPr>
              <w:autoSpaceDE w:val="0"/>
              <w:autoSpaceDN w:val="0"/>
              <w:adjustRightInd w:val="0"/>
              <w:rPr>
                <w:rFonts w:ascii="Arial" w:hAnsi="Arial" w:cs="Arial"/>
                <w:b/>
                <w:bCs/>
                <w:color w:val="000000"/>
              </w:rPr>
            </w:pPr>
            <w:r w:rsidRPr="009E6F05">
              <w:rPr>
                <w:rFonts w:ascii="Arial" w:hAnsi="Arial" w:cs="Arial"/>
                <w:b/>
                <w:bCs/>
                <w:color w:val="000000"/>
              </w:rPr>
              <w:t>0 pt</w:t>
            </w:r>
          </w:p>
          <w:p w:rsidR="008B36C0" w:rsidRPr="009E6F05" w:rsidRDefault="008B36C0" w:rsidP="00A36C74">
            <w:pPr>
              <w:autoSpaceDE w:val="0"/>
              <w:autoSpaceDN w:val="0"/>
              <w:adjustRightInd w:val="0"/>
              <w:rPr>
                <w:rFonts w:ascii="Arial" w:hAnsi="Arial" w:cs="Arial"/>
                <w:color w:val="000000"/>
              </w:rPr>
            </w:pPr>
          </w:p>
        </w:tc>
        <w:tc>
          <w:tcPr>
            <w:tcW w:w="558" w:type="pct"/>
          </w:tcPr>
          <w:p w:rsidR="008B36C0" w:rsidRPr="009E6F05" w:rsidRDefault="008B36C0" w:rsidP="00A36C74">
            <w:pPr>
              <w:autoSpaceDE w:val="0"/>
              <w:autoSpaceDN w:val="0"/>
              <w:adjustRightInd w:val="0"/>
              <w:rPr>
                <w:rFonts w:ascii="Arial" w:hAnsi="Arial" w:cs="Arial"/>
                <w:color w:val="000000"/>
              </w:rPr>
            </w:pPr>
          </w:p>
        </w:tc>
      </w:tr>
      <w:tr w:rsidR="008B36C0" w:rsidRPr="009E6F05" w:rsidTr="00551099">
        <w:tc>
          <w:tcPr>
            <w:tcW w:w="3668"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color w:val="000000"/>
              </w:rPr>
              <w:t>L’action effectuée sur la victime est appropriée.</w:t>
            </w:r>
          </w:p>
        </w:tc>
        <w:tc>
          <w:tcPr>
            <w:tcW w:w="409"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b/>
                <w:bCs/>
                <w:color w:val="000000"/>
              </w:rPr>
              <w:t>1,5 pt</w:t>
            </w:r>
          </w:p>
        </w:tc>
        <w:tc>
          <w:tcPr>
            <w:tcW w:w="364" w:type="pct"/>
          </w:tcPr>
          <w:p w:rsidR="008B36C0" w:rsidRPr="009E6F05" w:rsidRDefault="008B36C0" w:rsidP="00A36C74">
            <w:pPr>
              <w:autoSpaceDE w:val="0"/>
              <w:autoSpaceDN w:val="0"/>
              <w:adjustRightInd w:val="0"/>
              <w:rPr>
                <w:rFonts w:ascii="Arial" w:hAnsi="Arial" w:cs="Arial"/>
                <w:b/>
                <w:bCs/>
                <w:color w:val="000000"/>
              </w:rPr>
            </w:pPr>
            <w:r w:rsidRPr="009E6F05">
              <w:rPr>
                <w:rFonts w:ascii="Arial" w:hAnsi="Arial" w:cs="Arial"/>
                <w:b/>
                <w:bCs/>
                <w:color w:val="000000"/>
              </w:rPr>
              <w:t>0 pt</w:t>
            </w:r>
          </w:p>
          <w:p w:rsidR="008B36C0" w:rsidRPr="009E6F05" w:rsidRDefault="008B36C0" w:rsidP="00A36C74">
            <w:pPr>
              <w:autoSpaceDE w:val="0"/>
              <w:autoSpaceDN w:val="0"/>
              <w:adjustRightInd w:val="0"/>
              <w:rPr>
                <w:rFonts w:ascii="Arial" w:hAnsi="Arial" w:cs="Arial"/>
                <w:color w:val="000000"/>
              </w:rPr>
            </w:pPr>
          </w:p>
        </w:tc>
        <w:tc>
          <w:tcPr>
            <w:tcW w:w="558" w:type="pct"/>
          </w:tcPr>
          <w:p w:rsidR="008B36C0" w:rsidRPr="009E6F05" w:rsidRDefault="008B36C0" w:rsidP="00A36C74">
            <w:pPr>
              <w:autoSpaceDE w:val="0"/>
              <w:autoSpaceDN w:val="0"/>
              <w:adjustRightInd w:val="0"/>
              <w:rPr>
                <w:rFonts w:ascii="Arial" w:hAnsi="Arial" w:cs="Arial"/>
                <w:color w:val="000000"/>
              </w:rPr>
            </w:pPr>
          </w:p>
        </w:tc>
      </w:tr>
      <w:tr w:rsidR="008B36C0" w:rsidRPr="009E6F05" w:rsidTr="00551099">
        <w:tc>
          <w:tcPr>
            <w:tcW w:w="3668"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color w:val="000000"/>
              </w:rPr>
              <w:t>Les secours ont été alertés</w:t>
            </w:r>
          </w:p>
        </w:tc>
        <w:tc>
          <w:tcPr>
            <w:tcW w:w="409"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b/>
                <w:bCs/>
                <w:color w:val="000000"/>
              </w:rPr>
              <w:t>1 pt</w:t>
            </w:r>
          </w:p>
        </w:tc>
        <w:tc>
          <w:tcPr>
            <w:tcW w:w="364" w:type="pct"/>
          </w:tcPr>
          <w:p w:rsidR="008B36C0" w:rsidRPr="009E6F05" w:rsidRDefault="008B36C0" w:rsidP="00A36C74">
            <w:pPr>
              <w:autoSpaceDE w:val="0"/>
              <w:autoSpaceDN w:val="0"/>
              <w:adjustRightInd w:val="0"/>
              <w:rPr>
                <w:rFonts w:ascii="Arial" w:hAnsi="Arial" w:cs="Arial"/>
                <w:b/>
                <w:bCs/>
                <w:color w:val="000000"/>
              </w:rPr>
            </w:pPr>
            <w:r w:rsidRPr="009E6F05">
              <w:rPr>
                <w:rFonts w:ascii="Arial" w:hAnsi="Arial" w:cs="Arial"/>
                <w:b/>
                <w:bCs/>
                <w:color w:val="000000"/>
              </w:rPr>
              <w:t>0 pt</w:t>
            </w:r>
          </w:p>
          <w:p w:rsidR="008B36C0" w:rsidRPr="009E6F05" w:rsidRDefault="008B36C0" w:rsidP="00A36C74">
            <w:pPr>
              <w:autoSpaceDE w:val="0"/>
              <w:autoSpaceDN w:val="0"/>
              <w:adjustRightInd w:val="0"/>
              <w:rPr>
                <w:rFonts w:ascii="Arial" w:hAnsi="Arial" w:cs="Arial"/>
                <w:color w:val="000000"/>
              </w:rPr>
            </w:pPr>
          </w:p>
        </w:tc>
        <w:tc>
          <w:tcPr>
            <w:tcW w:w="558" w:type="pct"/>
          </w:tcPr>
          <w:p w:rsidR="008B36C0" w:rsidRPr="009E6F05" w:rsidRDefault="008B36C0" w:rsidP="00A36C74">
            <w:pPr>
              <w:autoSpaceDE w:val="0"/>
              <w:autoSpaceDN w:val="0"/>
              <w:adjustRightInd w:val="0"/>
              <w:rPr>
                <w:rFonts w:ascii="Arial" w:hAnsi="Arial" w:cs="Arial"/>
                <w:color w:val="000000"/>
              </w:rPr>
            </w:pPr>
          </w:p>
        </w:tc>
      </w:tr>
      <w:tr w:rsidR="008B36C0" w:rsidRPr="009E6F05" w:rsidTr="00551099">
        <w:tc>
          <w:tcPr>
            <w:tcW w:w="3668"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color w:val="000000"/>
              </w:rPr>
              <w:t>La persistance du résultat et l’apparition d’autres signes sont vérifiés.</w:t>
            </w:r>
          </w:p>
        </w:tc>
        <w:tc>
          <w:tcPr>
            <w:tcW w:w="409"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b/>
                <w:bCs/>
                <w:color w:val="000000"/>
              </w:rPr>
              <w:t>0,5 pt</w:t>
            </w:r>
          </w:p>
        </w:tc>
        <w:tc>
          <w:tcPr>
            <w:tcW w:w="364" w:type="pct"/>
          </w:tcPr>
          <w:p w:rsidR="008B36C0" w:rsidRPr="009E6F05" w:rsidRDefault="008B36C0" w:rsidP="00A36C74">
            <w:pPr>
              <w:autoSpaceDE w:val="0"/>
              <w:autoSpaceDN w:val="0"/>
              <w:adjustRightInd w:val="0"/>
              <w:rPr>
                <w:rFonts w:ascii="Arial" w:hAnsi="Arial" w:cs="Arial"/>
                <w:b/>
                <w:bCs/>
                <w:color w:val="000000"/>
              </w:rPr>
            </w:pPr>
            <w:r w:rsidRPr="009E6F05">
              <w:rPr>
                <w:rFonts w:ascii="Arial" w:hAnsi="Arial" w:cs="Arial"/>
                <w:b/>
                <w:bCs/>
                <w:color w:val="000000"/>
              </w:rPr>
              <w:t>0 pt</w:t>
            </w:r>
          </w:p>
          <w:p w:rsidR="008B36C0" w:rsidRPr="009E6F05" w:rsidRDefault="008B36C0" w:rsidP="00A36C74">
            <w:pPr>
              <w:autoSpaceDE w:val="0"/>
              <w:autoSpaceDN w:val="0"/>
              <w:adjustRightInd w:val="0"/>
              <w:rPr>
                <w:rFonts w:ascii="Arial" w:hAnsi="Arial" w:cs="Arial"/>
                <w:color w:val="000000"/>
              </w:rPr>
            </w:pPr>
          </w:p>
        </w:tc>
        <w:tc>
          <w:tcPr>
            <w:tcW w:w="558" w:type="pct"/>
          </w:tcPr>
          <w:p w:rsidR="008B36C0" w:rsidRPr="009E6F05" w:rsidRDefault="008B36C0" w:rsidP="00A36C74">
            <w:pPr>
              <w:autoSpaceDE w:val="0"/>
              <w:autoSpaceDN w:val="0"/>
              <w:adjustRightInd w:val="0"/>
              <w:rPr>
                <w:rFonts w:ascii="Arial" w:hAnsi="Arial" w:cs="Arial"/>
                <w:color w:val="000000"/>
              </w:rPr>
            </w:pPr>
          </w:p>
        </w:tc>
      </w:tr>
      <w:tr w:rsidR="008B36C0" w:rsidRPr="009E6F05" w:rsidTr="00551099">
        <w:tc>
          <w:tcPr>
            <w:tcW w:w="3668"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color w:val="000000"/>
              </w:rPr>
              <w:t>Le SST propose un moyen de prévention adapté au cas concret et</w:t>
            </w:r>
          </w:p>
          <w:p w:rsidR="008B36C0" w:rsidRPr="009E6F05" w:rsidRDefault="008B36C0" w:rsidP="00A36C74">
            <w:pPr>
              <w:autoSpaceDE w:val="0"/>
              <w:autoSpaceDN w:val="0"/>
              <w:adjustRightInd w:val="0"/>
              <w:rPr>
                <w:rFonts w:ascii="Arial" w:hAnsi="Arial" w:cs="Arial"/>
                <w:color w:val="000000"/>
              </w:rPr>
            </w:pPr>
            <w:r w:rsidRPr="009E6F05">
              <w:rPr>
                <w:rFonts w:ascii="Arial" w:hAnsi="Arial" w:cs="Arial"/>
                <w:color w:val="000000"/>
              </w:rPr>
              <w:t>conforme aux principes généraux de prévention.</w:t>
            </w:r>
          </w:p>
          <w:p w:rsidR="008B36C0" w:rsidRPr="009E6F05" w:rsidRDefault="008B36C0" w:rsidP="00A36C74">
            <w:pPr>
              <w:autoSpaceDE w:val="0"/>
              <w:autoSpaceDN w:val="0"/>
              <w:adjustRightInd w:val="0"/>
              <w:rPr>
                <w:rFonts w:ascii="Arial" w:hAnsi="Arial" w:cs="Arial"/>
                <w:color w:val="000000"/>
              </w:rPr>
            </w:pPr>
          </w:p>
        </w:tc>
        <w:tc>
          <w:tcPr>
            <w:tcW w:w="409"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b/>
                <w:bCs/>
                <w:color w:val="000000"/>
              </w:rPr>
              <w:t>0,5 pt</w:t>
            </w:r>
          </w:p>
        </w:tc>
        <w:tc>
          <w:tcPr>
            <w:tcW w:w="364" w:type="pct"/>
          </w:tcPr>
          <w:p w:rsidR="008B36C0" w:rsidRPr="009E6F05" w:rsidRDefault="008B36C0" w:rsidP="00A36C74">
            <w:pPr>
              <w:autoSpaceDE w:val="0"/>
              <w:autoSpaceDN w:val="0"/>
              <w:adjustRightInd w:val="0"/>
              <w:rPr>
                <w:rFonts w:ascii="Arial" w:hAnsi="Arial" w:cs="Arial"/>
                <w:color w:val="000000"/>
              </w:rPr>
            </w:pPr>
          </w:p>
          <w:p w:rsidR="008B36C0" w:rsidRPr="009E6F05" w:rsidRDefault="008B36C0" w:rsidP="00A36C74">
            <w:pPr>
              <w:autoSpaceDE w:val="0"/>
              <w:autoSpaceDN w:val="0"/>
              <w:adjustRightInd w:val="0"/>
              <w:rPr>
                <w:rFonts w:ascii="Arial" w:hAnsi="Arial" w:cs="Arial"/>
                <w:b/>
                <w:bCs/>
                <w:color w:val="000000"/>
              </w:rPr>
            </w:pPr>
            <w:r w:rsidRPr="009E6F05">
              <w:rPr>
                <w:rFonts w:ascii="Arial" w:hAnsi="Arial" w:cs="Arial"/>
                <w:b/>
                <w:bCs/>
                <w:color w:val="000000"/>
              </w:rPr>
              <w:t>0 pt</w:t>
            </w:r>
          </w:p>
          <w:p w:rsidR="008B36C0" w:rsidRPr="009E6F05" w:rsidRDefault="008B36C0" w:rsidP="00A36C74">
            <w:pPr>
              <w:autoSpaceDE w:val="0"/>
              <w:autoSpaceDN w:val="0"/>
              <w:adjustRightInd w:val="0"/>
              <w:rPr>
                <w:rFonts w:ascii="Arial" w:hAnsi="Arial" w:cs="Arial"/>
                <w:color w:val="000000"/>
              </w:rPr>
            </w:pPr>
          </w:p>
        </w:tc>
        <w:tc>
          <w:tcPr>
            <w:tcW w:w="558" w:type="pct"/>
          </w:tcPr>
          <w:p w:rsidR="008B36C0" w:rsidRPr="009E6F05" w:rsidRDefault="008B36C0" w:rsidP="00A36C74">
            <w:pPr>
              <w:autoSpaceDE w:val="0"/>
              <w:autoSpaceDN w:val="0"/>
              <w:adjustRightInd w:val="0"/>
              <w:rPr>
                <w:rFonts w:ascii="Arial" w:hAnsi="Arial" w:cs="Arial"/>
                <w:color w:val="000000"/>
              </w:rPr>
            </w:pPr>
          </w:p>
        </w:tc>
      </w:tr>
      <w:tr w:rsidR="008B36C0" w:rsidRPr="009E6F05" w:rsidTr="00551099">
        <w:tc>
          <w:tcPr>
            <w:tcW w:w="3668" w:type="pct"/>
          </w:tcPr>
          <w:p w:rsidR="008B36C0" w:rsidRPr="009E6F05" w:rsidRDefault="008B36C0" w:rsidP="00A36C74">
            <w:pPr>
              <w:autoSpaceDE w:val="0"/>
              <w:autoSpaceDN w:val="0"/>
              <w:adjustRightInd w:val="0"/>
              <w:rPr>
                <w:rFonts w:ascii="Arial" w:hAnsi="Arial" w:cs="Arial"/>
                <w:color w:val="000000"/>
              </w:rPr>
            </w:pPr>
            <w:r w:rsidRPr="009E6F05">
              <w:rPr>
                <w:rFonts w:ascii="Arial" w:hAnsi="Arial" w:cs="Arial"/>
                <w:b/>
                <w:bCs/>
                <w:color w:val="000000"/>
              </w:rPr>
              <w:t xml:space="preserve">Note attribuée </w:t>
            </w:r>
            <w:r w:rsidRPr="009E6F05">
              <w:rPr>
                <w:rFonts w:ascii="Arial" w:hAnsi="Arial" w:cs="Arial"/>
                <w:color w:val="000000"/>
              </w:rPr>
              <w:t>pour l’épreuve pratique de secourisme</w:t>
            </w:r>
          </w:p>
          <w:p w:rsidR="008B36C0" w:rsidRPr="009E6F05" w:rsidRDefault="008B36C0" w:rsidP="00A36C74">
            <w:pPr>
              <w:autoSpaceDE w:val="0"/>
              <w:autoSpaceDN w:val="0"/>
              <w:adjustRightInd w:val="0"/>
              <w:rPr>
                <w:rFonts w:ascii="Arial" w:hAnsi="Arial" w:cs="Arial"/>
                <w:color w:val="000000"/>
              </w:rPr>
            </w:pPr>
          </w:p>
        </w:tc>
        <w:tc>
          <w:tcPr>
            <w:tcW w:w="1332" w:type="pct"/>
            <w:gridSpan w:val="3"/>
          </w:tcPr>
          <w:p w:rsidR="008B36C0" w:rsidRDefault="008B36C0" w:rsidP="00A36C74">
            <w:pPr>
              <w:autoSpaceDE w:val="0"/>
              <w:autoSpaceDN w:val="0"/>
              <w:adjustRightInd w:val="0"/>
              <w:rPr>
                <w:rFonts w:ascii="Arial" w:hAnsi="Arial" w:cs="Arial"/>
                <w:b/>
                <w:bCs/>
                <w:color w:val="000000"/>
              </w:rPr>
            </w:pPr>
            <w:r>
              <w:rPr>
                <w:rFonts w:ascii="Arial" w:hAnsi="Arial" w:cs="Arial"/>
                <w:b/>
                <w:bCs/>
                <w:color w:val="000000"/>
              </w:rPr>
              <w:t xml:space="preserve">                          </w:t>
            </w:r>
            <w:r w:rsidRPr="009E6F05">
              <w:rPr>
                <w:rFonts w:ascii="Arial" w:hAnsi="Arial" w:cs="Arial"/>
                <w:b/>
                <w:bCs/>
                <w:color w:val="000000"/>
              </w:rPr>
              <w:t>/6 pts</w:t>
            </w:r>
          </w:p>
          <w:p w:rsidR="008B36C0" w:rsidRPr="009E6F05" w:rsidRDefault="008B36C0" w:rsidP="00A36C74">
            <w:pPr>
              <w:autoSpaceDE w:val="0"/>
              <w:autoSpaceDN w:val="0"/>
              <w:adjustRightInd w:val="0"/>
              <w:rPr>
                <w:rFonts w:ascii="Arial" w:hAnsi="Arial" w:cs="Arial"/>
                <w:b/>
                <w:bCs/>
                <w:color w:val="000000"/>
              </w:rPr>
            </w:pPr>
          </w:p>
          <w:p w:rsidR="008B36C0" w:rsidRPr="00813F1F" w:rsidRDefault="008B36C0" w:rsidP="00A36C74">
            <w:pPr>
              <w:autoSpaceDE w:val="0"/>
              <w:autoSpaceDN w:val="0"/>
              <w:adjustRightInd w:val="0"/>
              <w:rPr>
                <w:rFonts w:ascii="Arial" w:hAnsi="Arial" w:cs="Arial"/>
                <w:b/>
                <w:color w:val="000000"/>
              </w:rPr>
            </w:pPr>
            <w:r w:rsidRPr="00813F1F">
              <w:rPr>
                <w:rFonts w:ascii="Arial" w:hAnsi="Arial" w:cs="Arial"/>
                <w:b/>
                <w:color w:val="000000"/>
              </w:rPr>
              <w:t xml:space="preserve">                         </w:t>
            </w:r>
            <w:r w:rsidR="009A51EB">
              <w:rPr>
                <w:rFonts w:ascii="Arial" w:hAnsi="Arial" w:cs="Arial"/>
                <w:b/>
                <w:color w:val="000000"/>
              </w:rPr>
              <w:t xml:space="preserve">/ 2 </w:t>
            </w:r>
            <w:r w:rsidRPr="00813F1F">
              <w:rPr>
                <w:rFonts w:ascii="Arial" w:hAnsi="Arial" w:cs="Arial"/>
                <w:b/>
                <w:color w:val="000000"/>
              </w:rPr>
              <w:t>pts</w:t>
            </w:r>
          </w:p>
        </w:tc>
      </w:tr>
    </w:tbl>
    <w:p w:rsidR="008B36C0" w:rsidRPr="009E6F05" w:rsidRDefault="008B36C0" w:rsidP="00A36C74">
      <w:pPr>
        <w:rPr>
          <w:rFonts w:ascii="Arial" w:hAnsi="Arial" w:cs="Arial"/>
          <w:b/>
          <w:bCs/>
          <w:color w:val="000000"/>
        </w:rPr>
      </w:pPr>
    </w:p>
    <w:p w:rsidR="008B36C0" w:rsidRPr="009E6F05" w:rsidRDefault="008B36C0" w:rsidP="00A36C74">
      <w:pPr>
        <w:rPr>
          <w:rFonts w:ascii="Arial" w:hAnsi="Arial" w:cs="Arial"/>
          <w:b/>
          <w:bCs/>
          <w:color w:val="000000"/>
        </w:rPr>
      </w:pPr>
      <w:r w:rsidRPr="009E6F05">
        <w:rPr>
          <w:rFonts w:ascii="Arial" w:hAnsi="Arial" w:cs="Arial"/>
          <w:b/>
          <w:bCs/>
          <w:color w:val="000000"/>
        </w:rPr>
        <w:t xml:space="preserve">Nom, prénom du formateur : </w:t>
      </w:r>
      <w:r w:rsidRPr="009E6F05">
        <w:rPr>
          <w:rFonts w:ascii="Arial" w:hAnsi="Arial" w:cs="Arial"/>
          <w:color w:val="000000"/>
        </w:rPr>
        <w:t xml:space="preserve">........................................................ </w:t>
      </w:r>
      <w:r w:rsidRPr="009E6F05">
        <w:rPr>
          <w:rFonts w:ascii="Arial" w:hAnsi="Arial" w:cs="Arial"/>
          <w:b/>
          <w:bCs/>
          <w:color w:val="000000"/>
        </w:rPr>
        <w:t>Signature :</w:t>
      </w:r>
    </w:p>
    <w:p w:rsidR="008B36C0" w:rsidRPr="009E6F05" w:rsidRDefault="008B36C0" w:rsidP="00A36C74">
      <w:pPr>
        <w:rPr>
          <w:rFonts w:ascii="Arial" w:hAnsi="Arial" w:cs="Arial"/>
          <w:b/>
          <w:bCs/>
          <w:color w:val="000000"/>
        </w:rPr>
      </w:pPr>
    </w:p>
    <w:p w:rsidR="008B36C0" w:rsidRPr="009E6F05" w:rsidRDefault="008B36C0" w:rsidP="00A36C74">
      <w:pPr>
        <w:rPr>
          <w:rFonts w:ascii="Arial" w:hAnsi="Arial" w:cs="Arial"/>
          <w:b/>
          <w:bCs/>
          <w:color w:val="000000"/>
        </w:rPr>
      </w:pPr>
    </w:p>
    <w:p w:rsidR="008B36C0" w:rsidRPr="009E6F05" w:rsidRDefault="008B36C0" w:rsidP="00A36C74">
      <w:pPr>
        <w:rPr>
          <w:rFonts w:ascii="Arial" w:hAnsi="Arial" w:cs="Arial"/>
          <w:b/>
          <w:bCs/>
          <w:color w:val="000000"/>
        </w:rPr>
      </w:pPr>
    </w:p>
    <w:p w:rsidR="008B36C0" w:rsidRPr="009E6F05" w:rsidRDefault="008B36C0" w:rsidP="00A36C74">
      <w:pPr>
        <w:rPr>
          <w:rFonts w:ascii="Arial" w:hAnsi="Arial" w:cs="Arial"/>
          <w:b/>
          <w:bCs/>
          <w:color w:val="000000"/>
        </w:rPr>
      </w:pPr>
    </w:p>
    <w:p w:rsidR="008B36C0" w:rsidRPr="009E6F05" w:rsidRDefault="008B36C0" w:rsidP="00A36C74">
      <w:pPr>
        <w:rPr>
          <w:rFonts w:ascii="Arial" w:hAnsi="Arial" w:cs="Arial"/>
          <w:b/>
          <w:bCs/>
          <w:color w:val="000000"/>
        </w:rPr>
      </w:pPr>
    </w:p>
    <w:p w:rsidR="00673E0F" w:rsidRDefault="00673E0F">
      <w:pPr>
        <w:rPr>
          <w:rFonts w:ascii="Arial" w:hAnsi="Arial" w:cs="Arial"/>
          <w:b/>
        </w:rPr>
      </w:pPr>
      <w:r>
        <w:rPr>
          <w:rFonts w:ascii="Arial" w:hAnsi="Arial" w:cs="Arial"/>
          <w:b/>
        </w:rPr>
        <w:br w:type="page"/>
      </w:r>
    </w:p>
    <w:p w:rsidR="009A51EB" w:rsidRPr="009A51EB" w:rsidRDefault="009A51EB" w:rsidP="009A51EB">
      <w:pPr>
        <w:rPr>
          <w:rFonts w:ascii="Arial" w:hAnsi="Arial" w:cs="Arial"/>
          <w:b/>
        </w:rPr>
      </w:pPr>
      <w:r>
        <w:rPr>
          <w:rFonts w:ascii="Arial" w:hAnsi="Arial" w:cs="Arial"/>
          <w:b/>
        </w:rPr>
        <w:lastRenderedPageBreak/>
        <w:t xml:space="preserve">2. </w:t>
      </w:r>
      <w:r w:rsidRPr="009A51EB">
        <w:rPr>
          <w:rFonts w:ascii="Arial" w:hAnsi="Arial" w:cs="Arial"/>
          <w:b/>
        </w:rPr>
        <w:t>Fiches de synthèse de propositions de notes</w:t>
      </w:r>
    </w:p>
    <w:p w:rsidR="009A51EB" w:rsidRPr="009A51EB" w:rsidRDefault="009A51EB" w:rsidP="009A51EB">
      <w:pPr>
        <w:rPr>
          <w:rFonts w:ascii="Arial" w:hAnsi="Arial" w:cs="Arial"/>
          <w:b/>
        </w:rPr>
      </w:pPr>
    </w:p>
    <w:p w:rsidR="009A51EB" w:rsidRPr="009A51EB" w:rsidRDefault="009A51EB" w:rsidP="009A51EB">
      <w:pPr>
        <w:rPr>
          <w:rFonts w:ascii="Arial" w:hAnsi="Arial" w:cs="Arial"/>
        </w:rPr>
      </w:pPr>
      <w:r w:rsidRPr="009A51EB">
        <w:rPr>
          <w:rFonts w:ascii="Arial" w:hAnsi="Arial" w:cs="Arial"/>
        </w:rPr>
        <w:t xml:space="preserve">Les fiches de synthèse sont à conserver dans les établissements pendant 1an avec les sujets et les copies des candidats. </w:t>
      </w:r>
    </w:p>
    <w:p w:rsidR="009A51EB" w:rsidRPr="009A51EB" w:rsidRDefault="009A51EB" w:rsidP="009A51EB">
      <w:pPr>
        <w:rPr>
          <w:rFonts w:ascii="Arial" w:hAnsi="Arial" w:cs="Arial"/>
        </w:rPr>
      </w:pPr>
      <w:r w:rsidRPr="009A51EB">
        <w:rPr>
          <w:rFonts w:ascii="Arial" w:hAnsi="Arial" w:cs="Arial"/>
        </w:rPr>
        <w:t>L’ensemble est archivé et pourra être demandé par l'inspectrice, c’est pourquoi il n’est plus nécessaire les envoyer.</w:t>
      </w:r>
    </w:p>
    <w:p w:rsidR="008B36C0" w:rsidRPr="009E6F05" w:rsidRDefault="008B36C0" w:rsidP="00A36C74">
      <w:pPr>
        <w:rPr>
          <w:rFonts w:ascii="Arial" w:hAnsi="Arial" w:cs="Arial"/>
          <w:b/>
          <w:bCs/>
          <w:color w:val="000000"/>
        </w:rPr>
      </w:pPr>
    </w:p>
    <w:p w:rsidR="008B36C0" w:rsidRPr="009E6F05" w:rsidRDefault="008B36C0" w:rsidP="00A36C74">
      <w:pPr>
        <w:rPr>
          <w:rFonts w:ascii="Arial" w:hAnsi="Arial" w:cs="Arial"/>
          <w:b/>
          <w:bCs/>
          <w:color w:val="000000"/>
        </w:rPr>
      </w:pPr>
    </w:p>
    <w:p w:rsidR="008B36C0" w:rsidRPr="009E6F05" w:rsidRDefault="008B36C0" w:rsidP="00A36C74">
      <w:pPr>
        <w:rPr>
          <w:rFonts w:ascii="Arial" w:hAnsi="Arial" w:cs="Arial"/>
          <w:b/>
          <w:bCs/>
          <w:color w:val="000000"/>
        </w:rPr>
      </w:pPr>
    </w:p>
    <w:bookmarkStart w:id="8" w:name="_MON_1450271636"/>
    <w:bookmarkEnd w:id="8"/>
    <w:p w:rsidR="008B36C0" w:rsidRPr="009E6F05" w:rsidRDefault="002820F1" w:rsidP="00A36C74">
      <w:pPr>
        <w:rPr>
          <w:rFonts w:ascii="Arial" w:hAnsi="Arial" w:cs="Arial"/>
          <w:b/>
          <w:bCs/>
          <w:color w:val="000000"/>
        </w:rPr>
      </w:pPr>
      <w:r w:rsidRPr="002401C9">
        <w:rPr>
          <w:rFonts w:ascii="Arial" w:hAnsi="Arial" w:cs="Arial"/>
          <w:b/>
          <w:color w:val="008000"/>
          <w:spacing w:val="20"/>
          <w:sz w:val="22"/>
          <w:szCs w:val="22"/>
        </w:rPr>
        <w:object w:dxaOrig="10812" w:dyaOrig="14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724.5pt" o:ole="">
            <v:imagedata r:id="rId16" o:title=""/>
          </v:shape>
          <o:OLEObject Type="Embed" ProgID="Excel.Sheet.8" ShapeID="_x0000_i1025" DrawAspect="Content" ObjectID="_1549997677" r:id="rId17"/>
        </w:object>
      </w:r>
    </w:p>
    <w:p w:rsidR="008B36C0" w:rsidRPr="009E6F05" w:rsidRDefault="008B36C0" w:rsidP="00A36C74">
      <w:pPr>
        <w:rPr>
          <w:rFonts w:ascii="Arial" w:hAnsi="Arial" w:cs="Arial"/>
          <w:b/>
          <w:bCs/>
          <w:color w:val="000000"/>
        </w:rPr>
      </w:pPr>
    </w:p>
    <w:p w:rsidR="008B36C0" w:rsidRPr="009E6F05" w:rsidRDefault="008B36C0" w:rsidP="00A36C74">
      <w:pPr>
        <w:rPr>
          <w:rFonts w:ascii="Arial" w:hAnsi="Arial" w:cs="Arial"/>
          <w:b/>
          <w:bCs/>
          <w:color w:val="000000"/>
        </w:rPr>
      </w:pPr>
    </w:p>
    <w:p w:rsidR="008B36C0" w:rsidRDefault="008B36C0" w:rsidP="00551099">
      <w:pPr>
        <w:rPr>
          <w:rFonts w:ascii="Arial" w:hAnsi="Arial" w:cs="Arial"/>
          <w:b/>
          <w:bCs/>
          <w:color w:val="000000"/>
        </w:rPr>
      </w:pPr>
    </w:p>
    <w:bookmarkStart w:id="9" w:name="_MON_1512924086"/>
    <w:bookmarkEnd w:id="9"/>
    <w:p w:rsidR="00DD2FFC" w:rsidRPr="009E6F05" w:rsidRDefault="00673E0F" w:rsidP="00551099">
      <w:pPr>
        <w:rPr>
          <w:rFonts w:ascii="Arial" w:hAnsi="Arial" w:cs="Arial"/>
          <w:b/>
          <w:color w:val="000000"/>
          <w:sz w:val="28"/>
          <w:szCs w:val="28"/>
          <w:u w:val="single"/>
          <w:lang w:eastAsia="ar-SA"/>
        </w:rPr>
      </w:pPr>
      <w:r w:rsidRPr="009E6F05">
        <w:rPr>
          <w:rFonts w:ascii="Arial" w:hAnsi="Arial" w:cs="Arial"/>
        </w:rPr>
        <w:object w:dxaOrig="9696" w:dyaOrig="13968">
          <v:shape id="_x0000_i1026" type="#_x0000_t75" style="width:479.25pt;height:699pt" o:ole="">
            <v:imagedata r:id="rId18" o:title=""/>
          </v:shape>
          <o:OLEObject Type="Embed" ProgID="Excel.Sheet.8" ShapeID="_x0000_i1026" DrawAspect="Content" ObjectID="_1549997678" r:id="rId19"/>
        </w:object>
      </w:r>
    </w:p>
    <w:sectPr w:rsidR="00DD2FFC" w:rsidRPr="009E6F05" w:rsidSect="00A36C74">
      <w:type w:val="continuous"/>
      <w:pgSz w:w="11906" w:h="16838"/>
      <w:pgMar w:top="720" w:right="720" w:bottom="720" w:left="720" w:header="709" w:footer="3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8B7" w:rsidRDefault="00FF38B7">
      <w:r>
        <w:separator/>
      </w:r>
    </w:p>
  </w:endnote>
  <w:endnote w:type="continuationSeparator" w:id="0">
    <w:p w:rsidR="00FF38B7" w:rsidRDefault="00FF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8C" w:rsidRDefault="004A78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A788C" w:rsidRDefault="004A788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8C" w:rsidRDefault="004A788C" w:rsidP="00A36C74">
    <w:pPr>
      <w:pStyle w:val="Pieddepage"/>
      <w:rPr>
        <w:rFonts w:ascii="Arial" w:hAnsi="Arial" w:cs="Arial"/>
        <w:sz w:val="18"/>
        <w:szCs w:val="18"/>
      </w:rPr>
    </w:pPr>
    <w:r w:rsidRPr="00991A9E">
      <w:rPr>
        <w:rFonts w:ascii="Arial" w:hAnsi="Arial" w:cs="Arial"/>
        <w:sz w:val="18"/>
        <w:szCs w:val="18"/>
      </w:rPr>
      <w:t xml:space="preserve">Académie de </w:t>
    </w:r>
    <w:r>
      <w:rPr>
        <w:rFonts w:ascii="Arial" w:hAnsi="Arial" w:cs="Arial"/>
        <w:sz w:val="18"/>
        <w:szCs w:val="18"/>
      </w:rPr>
      <w:t>Lyon</w:t>
    </w:r>
    <w:r w:rsidRPr="00991A9E">
      <w:rPr>
        <w:rFonts w:ascii="Arial" w:hAnsi="Arial" w:cs="Arial"/>
        <w:sz w:val="18"/>
        <w:szCs w:val="18"/>
      </w:rPr>
      <w:t xml:space="preserve">   </w:t>
    </w:r>
    <w:r w:rsidRPr="00991A9E">
      <w:rPr>
        <w:rFonts w:ascii="Arial" w:hAnsi="Arial" w:cs="Arial"/>
        <w:b/>
        <w:sz w:val="18"/>
        <w:szCs w:val="18"/>
      </w:rPr>
      <w:t>Consignes ac</w:t>
    </w:r>
    <w:r>
      <w:rPr>
        <w:rFonts w:ascii="Arial" w:hAnsi="Arial" w:cs="Arial"/>
        <w:b/>
        <w:sz w:val="18"/>
        <w:szCs w:val="18"/>
      </w:rPr>
      <w:t>a</w:t>
    </w:r>
    <w:r w:rsidRPr="00991A9E">
      <w:rPr>
        <w:rFonts w:ascii="Arial" w:hAnsi="Arial" w:cs="Arial"/>
        <w:b/>
        <w:sz w:val="18"/>
        <w:szCs w:val="18"/>
      </w:rPr>
      <w:t>démiques CCF de PSE en Bac Pro et diplômes intermédiaires</w:t>
    </w:r>
    <w:r>
      <w:rPr>
        <w:rFonts w:ascii="Arial" w:hAnsi="Arial" w:cs="Arial"/>
        <w:sz w:val="18"/>
        <w:szCs w:val="18"/>
      </w:rPr>
      <w:t xml:space="preserve"> - GRETA Habilité CCF</w:t>
    </w:r>
  </w:p>
  <w:p w:rsidR="004A788C" w:rsidRPr="00D4350C" w:rsidRDefault="004A788C" w:rsidP="00A36C74">
    <w:pPr>
      <w:pStyle w:val="Pieddepage"/>
    </w:pPr>
    <w:r>
      <w:rPr>
        <w:rFonts w:ascii="Arial" w:hAnsi="Arial" w:cs="Arial"/>
        <w:sz w:val="18"/>
        <w:szCs w:val="18"/>
      </w:rPr>
      <w:t>Pascale PETITJEAN - IEN</w:t>
    </w:r>
    <w:r w:rsidRPr="00991A9E">
      <w:rPr>
        <w:rFonts w:ascii="Arial" w:hAnsi="Arial" w:cs="Arial"/>
        <w:sz w:val="18"/>
        <w:szCs w:val="18"/>
      </w:rPr>
      <w:t xml:space="preserve"> SBSSA </w:t>
    </w:r>
    <w:r w:rsidR="00C147C6">
      <w:rPr>
        <w:rFonts w:ascii="Arial" w:hAnsi="Arial" w:cs="Arial"/>
        <w:sz w:val="18"/>
        <w:szCs w:val="18"/>
      </w:rPr>
      <w:t xml:space="preserve"> -   janvier 2017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fldChar w:fldCharType="begin"/>
    </w:r>
    <w:r>
      <w:instrText xml:space="preserve"> PAGE   \* MERGEFORMAT </w:instrText>
    </w:r>
    <w:r>
      <w:fldChar w:fldCharType="separate"/>
    </w:r>
    <w:r w:rsidR="00473967">
      <w:rPr>
        <w:noProof/>
      </w:rPr>
      <w:t>16</w:t>
    </w:r>
    <w:r>
      <w:rPr>
        <w:noProof/>
      </w:rPr>
      <w:fldChar w:fldCharType="end"/>
    </w:r>
    <w: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8C" w:rsidRDefault="004A788C" w:rsidP="00A36C74">
    <w:pPr>
      <w:pStyle w:val="Pieddepage"/>
      <w:rPr>
        <w:rFonts w:ascii="Arial" w:hAnsi="Arial" w:cs="Arial"/>
        <w:sz w:val="18"/>
        <w:szCs w:val="18"/>
      </w:rPr>
    </w:pPr>
    <w:r w:rsidRPr="00991A9E">
      <w:rPr>
        <w:rFonts w:ascii="Arial" w:hAnsi="Arial" w:cs="Arial"/>
        <w:sz w:val="18"/>
        <w:szCs w:val="18"/>
      </w:rPr>
      <w:t xml:space="preserve">Académie de </w:t>
    </w:r>
    <w:r>
      <w:rPr>
        <w:rFonts w:ascii="Arial" w:hAnsi="Arial" w:cs="Arial"/>
        <w:sz w:val="18"/>
        <w:szCs w:val="18"/>
      </w:rPr>
      <w:t>Lyon</w:t>
    </w:r>
    <w:r w:rsidRPr="00991A9E">
      <w:rPr>
        <w:rFonts w:ascii="Arial" w:hAnsi="Arial" w:cs="Arial"/>
        <w:sz w:val="18"/>
        <w:szCs w:val="18"/>
      </w:rPr>
      <w:t xml:space="preserve">   </w:t>
    </w:r>
    <w:r w:rsidRPr="00991A9E">
      <w:rPr>
        <w:rFonts w:ascii="Arial" w:hAnsi="Arial" w:cs="Arial"/>
        <w:b/>
        <w:sz w:val="18"/>
        <w:szCs w:val="18"/>
      </w:rPr>
      <w:t>Consignes ac</w:t>
    </w:r>
    <w:r>
      <w:rPr>
        <w:rFonts w:ascii="Arial" w:hAnsi="Arial" w:cs="Arial"/>
        <w:b/>
        <w:sz w:val="18"/>
        <w:szCs w:val="18"/>
      </w:rPr>
      <w:t>a</w:t>
    </w:r>
    <w:r w:rsidRPr="00991A9E">
      <w:rPr>
        <w:rFonts w:ascii="Arial" w:hAnsi="Arial" w:cs="Arial"/>
        <w:b/>
        <w:sz w:val="18"/>
        <w:szCs w:val="18"/>
      </w:rPr>
      <w:t>démiques CCF de PSE en Bac Pro et diplômes intermédiaires</w:t>
    </w:r>
    <w:r>
      <w:rPr>
        <w:rFonts w:ascii="Arial" w:hAnsi="Arial" w:cs="Arial"/>
        <w:sz w:val="18"/>
        <w:szCs w:val="18"/>
      </w:rPr>
      <w:t xml:space="preserve"> GRETA habilités</w:t>
    </w:r>
  </w:p>
  <w:p w:rsidR="004A788C" w:rsidRPr="00BF364F" w:rsidRDefault="004A788C" w:rsidP="00A36C74">
    <w:pPr>
      <w:pStyle w:val="Pieddepage"/>
      <w:rPr>
        <w:rFonts w:ascii="Arial" w:hAnsi="Arial" w:cs="Arial"/>
        <w:sz w:val="18"/>
        <w:szCs w:val="18"/>
      </w:rPr>
    </w:pPr>
    <w:r>
      <w:rPr>
        <w:rFonts w:ascii="Arial" w:hAnsi="Arial" w:cs="Arial"/>
        <w:sz w:val="18"/>
        <w:szCs w:val="18"/>
      </w:rPr>
      <w:t>Pascale PETITJEAN - IEN</w:t>
    </w:r>
    <w:r w:rsidRPr="00991A9E">
      <w:rPr>
        <w:rFonts w:ascii="Arial" w:hAnsi="Arial" w:cs="Arial"/>
        <w:sz w:val="18"/>
        <w:szCs w:val="18"/>
      </w:rPr>
      <w:t xml:space="preserve"> SBSSA </w:t>
    </w:r>
    <w:r>
      <w:rPr>
        <w:rFonts w:ascii="Arial" w:hAnsi="Arial" w:cs="Arial"/>
        <w:sz w:val="18"/>
        <w:szCs w:val="18"/>
      </w:rPr>
      <w:t xml:space="preserve"> - Groupe ressources PSE -    Novembre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8B7" w:rsidRDefault="00FF38B7">
      <w:r>
        <w:separator/>
      </w:r>
    </w:p>
  </w:footnote>
  <w:footnote w:type="continuationSeparator" w:id="0">
    <w:p w:rsidR="00FF38B7" w:rsidRDefault="00FF3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2FEB"/>
    <w:multiLevelType w:val="multilevel"/>
    <w:tmpl w:val="5E1EFAA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F9E4CD4"/>
    <w:multiLevelType w:val="hybridMultilevel"/>
    <w:tmpl w:val="66D09976"/>
    <w:lvl w:ilvl="0" w:tplc="C67281D0">
      <w:start w:val="1"/>
      <w:numFmt w:val="bullet"/>
      <w:lvlText w:val=""/>
      <w:lvlJc w:val="left"/>
      <w:pPr>
        <w:tabs>
          <w:tab w:val="num" w:pos="720"/>
        </w:tabs>
        <w:ind w:left="720" w:hanging="360"/>
      </w:pPr>
      <w:rPr>
        <w:rFonts w:ascii="Wingdings" w:hAnsi="Wingdings" w:hint="default"/>
      </w:rPr>
    </w:lvl>
    <w:lvl w:ilvl="1" w:tplc="AF4CA6F2" w:tentative="1">
      <w:start w:val="1"/>
      <w:numFmt w:val="bullet"/>
      <w:lvlText w:val=""/>
      <w:lvlJc w:val="left"/>
      <w:pPr>
        <w:tabs>
          <w:tab w:val="num" w:pos="1440"/>
        </w:tabs>
        <w:ind w:left="1440" w:hanging="360"/>
      </w:pPr>
      <w:rPr>
        <w:rFonts w:ascii="Wingdings" w:hAnsi="Wingdings" w:hint="default"/>
      </w:rPr>
    </w:lvl>
    <w:lvl w:ilvl="2" w:tplc="2334CC3A" w:tentative="1">
      <w:start w:val="1"/>
      <w:numFmt w:val="bullet"/>
      <w:lvlText w:val=""/>
      <w:lvlJc w:val="left"/>
      <w:pPr>
        <w:tabs>
          <w:tab w:val="num" w:pos="2160"/>
        </w:tabs>
        <w:ind w:left="2160" w:hanging="360"/>
      </w:pPr>
      <w:rPr>
        <w:rFonts w:ascii="Wingdings" w:hAnsi="Wingdings" w:hint="default"/>
      </w:rPr>
    </w:lvl>
    <w:lvl w:ilvl="3" w:tplc="56D0DB60" w:tentative="1">
      <w:start w:val="1"/>
      <w:numFmt w:val="bullet"/>
      <w:lvlText w:val=""/>
      <w:lvlJc w:val="left"/>
      <w:pPr>
        <w:tabs>
          <w:tab w:val="num" w:pos="2880"/>
        </w:tabs>
        <w:ind w:left="2880" w:hanging="360"/>
      </w:pPr>
      <w:rPr>
        <w:rFonts w:ascii="Wingdings" w:hAnsi="Wingdings" w:hint="default"/>
      </w:rPr>
    </w:lvl>
    <w:lvl w:ilvl="4" w:tplc="88EC3746" w:tentative="1">
      <w:start w:val="1"/>
      <w:numFmt w:val="bullet"/>
      <w:lvlText w:val=""/>
      <w:lvlJc w:val="left"/>
      <w:pPr>
        <w:tabs>
          <w:tab w:val="num" w:pos="3600"/>
        </w:tabs>
        <w:ind w:left="3600" w:hanging="360"/>
      </w:pPr>
      <w:rPr>
        <w:rFonts w:ascii="Wingdings" w:hAnsi="Wingdings" w:hint="default"/>
      </w:rPr>
    </w:lvl>
    <w:lvl w:ilvl="5" w:tplc="E0666E82" w:tentative="1">
      <w:start w:val="1"/>
      <w:numFmt w:val="bullet"/>
      <w:lvlText w:val=""/>
      <w:lvlJc w:val="left"/>
      <w:pPr>
        <w:tabs>
          <w:tab w:val="num" w:pos="4320"/>
        </w:tabs>
        <w:ind w:left="4320" w:hanging="360"/>
      </w:pPr>
      <w:rPr>
        <w:rFonts w:ascii="Wingdings" w:hAnsi="Wingdings" w:hint="default"/>
      </w:rPr>
    </w:lvl>
    <w:lvl w:ilvl="6" w:tplc="DFB4A9EC" w:tentative="1">
      <w:start w:val="1"/>
      <w:numFmt w:val="bullet"/>
      <w:lvlText w:val=""/>
      <w:lvlJc w:val="left"/>
      <w:pPr>
        <w:tabs>
          <w:tab w:val="num" w:pos="5040"/>
        </w:tabs>
        <w:ind w:left="5040" w:hanging="360"/>
      </w:pPr>
      <w:rPr>
        <w:rFonts w:ascii="Wingdings" w:hAnsi="Wingdings" w:hint="default"/>
      </w:rPr>
    </w:lvl>
    <w:lvl w:ilvl="7" w:tplc="50985806" w:tentative="1">
      <w:start w:val="1"/>
      <w:numFmt w:val="bullet"/>
      <w:lvlText w:val=""/>
      <w:lvlJc w:val="left"/>
      <w:pPr>
        <w:tabs>
          <w:tab w:val="num" w:pos="5760"/>
        </w:tabs>
        <w:ind w:left="5760" w:hanging="360"/>
      </w:pPr>
      <w:rPr>
        <w:rFonts w:ascii="Wingdings" w:hAnsi="Wingdings" w:hint="default"/>
      </w:rPr>
    </w:lvl>
    <w:lvl w:ilvl="8" w:tplc="7A14AC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472017"/>
    <w:multiLevelType w:val="multilevel"/>
    <w:tmpl w:val="B0CC2A84"/>
    <w:styleLink w:val="WW8Num1"/>
    <w:lvl w:ilvl="0">
      <w:numFmt w:val="bullet"/>
      <w:lvlText w:val=""/>
      <w:lvlJc w:val="left"/>
      <w:rPr>
        <w:rFonts w:ascii="Symbol" w:eastAsia="Times New Roman"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49B979F3"/>
    <w:multiLevelType w:val="hybridMultilevel"/>
    <w:tmpl w:val="D6B215C8"/>
    <w:lvl w:ilvl="0" w:tplc="CEF6287E">
      <w:start w:val="2"/>
      <w:numFmt w:val="bullet"/>
      <w:lvlText w:val="-"/>
      <w:lvlJc w:val="left"/>
      <w:pPr>
        <w:ind w:left="1440" w:hanging="360"/>
      </w:pPr>
      <w:rPr>
        <w:rFonts w:ascii="ArialNarrow" w:eastAsia="Times New Roman" w:hAnsi="ArialNarro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A387AA5"/>
    <w:multiLevelType w:val="hybridMultilevel"/>
    <w:tmpl w:val="98D6D66A"/>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CD4DB6"/>
    <w:multiLevelType w:val="hybridMultilevel"/>
    <w:tmpl w:val="1E24CC50"/>
    <w:lvl w:ilvl="0" w:tplc="D3A85BA8">
      <w:start w:val="1"/>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762460"/>
    <w:multiLevelType w:val="hybridMultilevel"/>
    <w:tmpl w:val="E5A0B7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962C62"/>
    <w:multiLevelType w:val="hybridMultilevel"/>
    <w:tmpl w:val="C23E3BE0"/>
    <w:lvl w:ilvl="0" w:tplc="040C0001">
      <w:start w:val="1"/>
      <w:numFmt w:val="bullet"/>
      <w:lvlText w:val=""/>
      <w:lvlJc w:val="left"/>
      <w:pPr>
        <w:ind w:left="1080" w:hanging="360"/>
      </w:pPr>
      <w:rPr>
        <w:rFonts w:ascii="Symbol" w:hAnsi="Symbol" w:hint="default"/>
        <w:b w:val="0"/>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9132D97"/>
    <w:multiLevelType w:val="hybridMultilevel"/>
    <w:tmpl w:val="636EEA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0"/>
  </w:num>
  <w:num w:numId="6">
    <w:abstractNumId w:val="2"/>
  </w:num>
  <w:num w:numId="7">
    <w:abstractNumId w:val="6"/>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BD"/>
    <w:rsid w:val="00035870"/>
    <w:rsid w:val="00036F01"/>
    <w:rsid w:val="0008075F"/>
    <w:rsid w:val="000817D1"/>
    <w:rsid w:val="00095581"/>
    <w:rsid w:val="000E2BF5"/>
    <w:rsid w:val="000F2B7D"/>
    <w:rsid w:val="001365F9"/>
    <w:rsid w:val="00193187"/>
    <w:rsid w:val="0019773B"/>
    <w:rsid w:val="001A440A"/>
    <w:rsid w:val="001B09A5"/>
    <w:rsid w:val="001B7B3F"/>
    <w:rsid w:val="00220358"/>
    <w:rsid w:val="00226248"/>
    <w:rsid w:val="002401C9"/>
    <w:rsid w:val="00262D3E"/>
    <w:rsid w:val="00275B61"/>
    <w:rsid w:val="002820F1"/>
    <w:rsid w:val="00297F7C"/>
    <w:rsid w:val="002C6F86"/>
    <w:rsid w:val="002D4E7B"/>
    <w:rsid w:val="002F27DF"/>
    <w:rsid w:val="00344203"/>
    <w:rsid w:val="003A74DA"/>
    <w:rsid w:val="003B28C7"/>
    <w:rsid w:val="003D15BD"/>
    <w:rsid w:val="003E3D77"/>
    <w:rsid w:val="003F3BDB"/>
    <w:rsid w:val="0043045E"/>
    <w:rsid w:val="004370CE"/>
    <w:rsid w:val="00442664"/>
    <w:rsid w:val="00450A51"/>
    <w:rsid w:val="00473967"/>
    <w:rsid w:val="00496322"/>
    <w:rsid w:val="004A788C"/>
    <w:rsid w:val="004B19E7"/>
    <w:rsid w:val="004E2CDB"/>
    <w:rsid w:val="00542FBD"/>
    <w:rsid w:val="00544749"/>
    <w:rsid w:val="00551099"/>
    <w:rsid w:val="005648B3"/>
    <w:rsid w:val="005B12DD"/>
    <w:rsid w:val="005E212A"/>
    <w:rsid w:val="0065537C"/>
    <w:rsid w:val="00673E0F"/>
    <w:rsid w:val="00686975"/>
    <w:rsid w:val="00687356"/>
    <w:rsid w:val="006B2021"/>
    <w:rsid w:val="006D5FD6"/>
    <w:rsid w:val="007279F2"/>
    <w:rsid w:val="00753FAE"/>
    <w:rsid w:val="0075772E"/>
    <w:rsid w:val="007907FA"/>
    <w:rsid w:val="007B6B7F"/>
    <w:rsid w:val="007C7DC9"/>
    <w:rsid w:val="00813F1F"/>
    <w:rsid w:val="00824885"/>
    <w:rsid w:val="0082636B"/>
    <w:rsid w:val="00866403"/>
    <w:rsid w:val="008732B1"/>
    <w:rsid w:val="008B36C0"/>
    <w:rsid w:val="008D1207"/>
    <w:rsid w:val="008E39AC"/>
    <w:rsid w:val="00932714"/>
    <w:rsid w:val="00946BA3"/>
    <w:rsid w:val="00964586"/>
    <w:rsid w:val="00991A9E"/>
    <w:rsid w:val="009A51EB"/>
    <w:rsid w:val="009E6F05"/>
    <w:rsid w:val="00A0652C"/>
    <w:rsid w:val="00A24154"/>
    <w:rsid w:val="00A309B5"/>
    <w:rsid w:val="00A36BC6"/>
    <w:rsid w:val="00A36C74"/>
    <w:rsid w:val="00AA7BDF"/>
    <w:rsid w:val="00AB4A8D"/>
    <w:rsid w:val="00AD4204"/>
    <w:rsid w:val="00AE2A2A"/>
    <w:rsid w:val="00B34FAD"/>
    <w:rsid w:val="00B4664D"/>
    <w:rsid w:val="00B57E49"/>
    <w:rsid w:val="00BD79A1"/>
    <w:rsid w:val="00BF364F"/>
    <w:rsid w:val="00C147C6"/>
    <w:rsid w:val="00C21BF9"/>
    <w:rsid w:val="00C505DB"/>
    <w:rsid w:val="00C5062D"/>
    <w:rsid w:val="00C94BDD"/>
    <w:rsid w:val="00D216FA"/>
    <w:rsid w:val="00D3443F"/>
    <w:rsid w:val="00D4350C"/>
    <w:rsid w:val="00D67D8E"/>
    <w:rsid w:val="00D84AD1"/>
    <w:rsid w:val="00D85DB9"/>
    <w:rsid w:val="00DB0AB2"/>
    <w:rsid w:val="00DB5C29"/>
    <w:rsid w:val="00DC077C"/>
    <w:rsid w:val="00DC349B"/>
    <w:rsid w:val="00DD2FFC"/>
    <w:rsid w:val="00E23C62"/>
    <w:rsid w:val="00E3459A"/>
    <w:rsid w:val="00E42401"/>
    <w:rsid w:val="00E85CA0"/>
    <w:rsid w:val="00ED0F4C"/>
    <w:rsid w:val="00FF38B7"/>
    <w:rsid w:val="00FF53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29E73D7-B85F-46F0-891B-A4C62F6E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BD"/>
    <w:rPr>
      <w:rFonts w:ascii="Times New Roman" w:eastAsia="Times New Roman" w:hAnsi="Times New Roman"/>
      <w:sz w:val="24"/>
      <w:szCs w:val="24"/>
    </w:rPr>
  </w:style>
  <w:style w:type="paragraph" w:styleId="Titre1">
    <w:name w:val="heading 1"/>
    <w:basedOn w:val="Normal"/>
    <w:next w:val="Normal"/>
    <w:link w:val="Titre1Car"/>
    <w:uiPriority w:val="99"/>
    <w:qFormat/>
    <w:pPr>
      <w:keepNext/>
      <w:jc w:val="center"/>
      <w:outlineLvl w:val="0"/>
    </w:pPr>
    <w:rPr>
      <w:b/>
      <w:bCs/>
      <w:sz w:val="48"/>
    </w:rPr>
  </w:style>
  <w:style w:type="paragraph" w:styleId="Titre2">
    <w:name w:val="heading 2"/>
    <w:basedOn w:val="Normal"/>
    <w:next w:val="Normal"/>
    <w:link w:val="Titre2Car"/>
    <w:uiPriority w:val="99"/>
    <w:qFormat/>
    <w:pPr>
      <w:keepNext/>
      <w:jc w:val="center"/>
      <w:outlineLvl w:val="1"/>
    </w:pPr>
    <w:rPr>
      <w:b/>
      <w:bCs/>
      <w:sz w:val="32"/>
    </w:rPr>
  </w:style>
  <w:style w:type="paragraph" w:styleId="Titre3">
    <w:name w:val="heading 3"/>
    <w:basedOn w:val="Normal"/>
    <w:next w:val="Normal"/>
    <w:link w:val="Titre3Car"/>
    <w:uiPriority w:val="99"/>
    <w:qFormat/>
    <w:pPr>
      <w:keepNext/>
      <w:outlineLvl w:val="2"/>
    </w:pPr>
    <w:rPr>
      <w:b/>
      <w:bCs/>
    </w:rPr>
  </w:style>
  <w:style w:type="paragraph" w:styleId="Titre4">
    <w:name w:val="heading 4"/>
    <w:basedOn w:val="Normal"/>
    <w:next w:val="Normal"/>
    <w:link w:val="Titre4Car"/>
    <w:uiPriority w:val="99"/>
    <w:qFormat/>
    <w:pPr>
      <w:keepNext/>
      <w:outlineLvl w:val="3"/>
    </w:pPr>
    <w:rPr>
      <w:outline/>
      <w:color w:val="FFFFFF"/>
      <w:sz w:val="44"/>
      <w14:textOutline w14:w="9525" w14:cap="flat" w14:cmpd="sng" w14:algn="ctr">
        <w14:solidFill>
          <w14:srgbClr w14:val="FFFFFF"/>
        </w14:solidFill>
        <w14:prstDash w14:val="solid"/>
        <w14:round/>
      </w14:textOutline>
      <w14:textFill>
        <w14:noFill/>
      </w14:textFill>
    </w:rPr>
  </w:style>
  <w:style w:type="paragraph" w:styleId="Titre5">
    <w:name w:val="heading 5"/>
    <w:basedOn w:val="Normal"/>
    <w:next w:val="Normal"/>
    <w:link w:val="Titre5Car"/>
    <w:uiPriority w:val="99"/>
    <w:qFormat/>
    <w:pPr>
      <w:keepNext/>
      <w:outlineLvl w:val="4"/>
    </w:pPr>
    <w:rPr>
      <w:outline/>
      <w:color w:val="FFFFFF"/>
      <w:sz w:val="52"/>
      <w14:textOutline w14:w="9525" w14:cap="flat" w14:cmpd="sng" w14:algn="ctr">
        <w14:solidFill>
          <w14:srgbClr w14:val="FFFFFF"/>
        </w14:solidFill>
        <w14:prstDash w14:val="solid"/>
        <w14:round/>
      </w14:textOutline>
      <w14:textFill>
        <w14:noFill/>
      </w14:textFill>
    </w:rPr>
  </w:style>
  <w:style w:type="paragraph" w:styleId="Titre6">
    <w:name w:val="heading 6"/>
    <w:basedOn w:val="Normal"/>
    <w:next w:val="Normal"/>
    <w:link w:val="Titre6Car"/>
    <w:uiPriority w:val="99"/>
    <w:qFormat/>
    <w:pPr>
      <w:keepNext/>
      <w:shd w:val="clear" w:color="auto" w:fill="00FFFF"/>
      <w:jc w:val="center"/>
      <w:outlineLvl w:val="5"/>
    </w:pPr>
    <w:rPr>
      <w:b/>
      <w:bCs/>
      <w:color w:val="0000FF"/>
      <w:sz w:val="48"/>
    </w:rPr>
  </w:style>
  <w:style w:type="paragraph" w:styleId="Titre7">
    <w:name w:val="heading 7"/>
    <w:basedOn w:val="Normal"/>
    <w:next w:val="Normal"/>
    <w:link w:val="Titre7Car"/>
    <w:uiPriority w:val="99"/>
    <w:qFormat/>
    <w:pPr>
      <w:keepNext/>
      <w:jc w:val="center"/>
      <w:outlineLvl w:val="6"/>
    </w:pPr>
    <w:rPr>
      <w:sz w:val="32"/>
    </w:rPr>
  </w:style>
  <w:style w:type="paragraph" w:styleId="Titre8">
    <w:name w:val="heading 8"/>
    <w:basedOn w:val="Normal"/>
    <w:next w:val="Normal"/>
    <w:link w:val="Titre8Car"/>
    <w:uiPriority w:val="99"/>
    <w:qFormat/>
    <w:pPr>
      <w:keepNext/>
      <w:jc w:val="center"/>
      <w:outlineLvl w:val="7"/>
    </w:pPr>
    <w:rPr>
      <w:sz w:val="36"/>
      <w:bdr w:val="single" w:sz="4" w:space="0" w:color="auto"/>
      <w:shd w:val="clear" w:color="auto" w:fill="CCCCCC"/>
    </w:rPr>
  </w:style>
  <w:style w:type="paragraph" w:styleId="Titre9">
    <w:name w:val="heading 9"/>
    <w:basedOn w:val="Normal"/>
    <w:next w:val="Normal"/>
    <w:link w:val="Titre9Car"/>
    <w:uiPriority w:val="99"/>
    <w:qFormat/>
    <w:pPr>
      <w:keepNext/>
      <w:framePr w:hSpace="141" w:wrap="around" w:vAnchor="text" w:hAnchor="text" w:x="8620" w:y="1"/>
      <w:suppressOverlap/>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Times New Roman" w:hAnsi="Times New Roman"/>
      <w:b/>
      <w:sz w:val="24"/>
    </w:rPr>
  </w:style>
  <w:style w:type="character" w:customStyle="1" w:styleId="Titre2Car">
    <w:name w:val="Titre 2 Car"/>
    <w:link w:val="Titre2"/>
    <w:uiPriority w:val="99"/>
    <w:locked/>
    <w:rPr>
      <w:rFonts w:ascii="Times New Roman" w:hAnsi="Times New Roman"/>
      <w:b/>
      <w:sz w:val="24"/>
    </w:rPr>
  </w:style>
  <w:style w:type="character" w:customStyle="1" w:styleId="Titre3Car">
    <w:name w:val="Titre 3 Car"/>
    <w:link w:val="Titre3"/>
    <w:uiPriority w:val="99"/>
    <w:locked/>
    <w:rPr>
      <w:rFonts w:ascii="Times New Roman" w:hAnsi="Times New Roman"/>
      <w:b/>
      <w:sz w:val="24"/>
    </w:rPr>
  </w:style>
  <w:style w:type="character" w:customStyle="1" w:styleId="Titre4Car">
    <w:name w:val="Titre 4 Car"/>
    <w:link w:val="Titre4"/>
    <w:uiPriority w:val="99"/>
    <w:locked/>
    <w:rPr>
      <w:rFonts w:ascii="Times New Roman" w:hAnsi="Times New Roman"/>
      <w:outline/>
      <w:color w:val="FFFFFF"/>
      <w:sz w:val="24"/>
      <w14:textOutline w14:w="9525" w14:cap="flat" w14:cmpd="sng" w14:algn="ctr">
        <w14:solidFill>
          <w14:srgbClr w14:val="FFFFFF"/>
        </w14:solidFill>
        <w14:prstDash w14:val="solid"/>
        <w14:round/>
      </w14:textOutline>
      <w14:textFill>
        <w14:noFill/>
      </w14:textFill>
    </w:rPr>
  </w:style>
  <w:style w:type="character" w:customStyle="1" w:styleId="Titre5Car">
    <w:name w:val="Titre 5 Car"/>
    <w:link w:val="Titre5"/>
    <w:uiPriority w:val="99"/>
    <w:locked/>
    <w:rPr>
      <w:rFonts w:ascii="Times New Roman" w:hAnsi="Times New Roman"/>
      <w:outline/>
      <w:color w:val="FFFFFF"/>
      <w:sz w:val="24"/>
      <w14:textOutline w14:w="9525" w14:cap="flat" w14:cmpd="sng" w14:algn="ctr">
        <w14:solidFill>
          <w14:srgbClr w14:val="FFFFFF"/>
        </w14:solidFill>
        <w14:prstDash w14:val="solid"/>
        <w14:round/>
      </w14:textOutline>
      <w14:textFill>
        <w14:noFill/>
      </w14:textFill>
    </w:rPr>
  </w:style>
  <w:style w:type="character" w:customStyle="1" w:styleId="Titre6Car">
    <w:name w:val="Titre 6 Car"/>
    <w:link w:val="Titre6"/>
    <w:uiPriority w:val="99"/>
    <w:locked/>
    <w:rPr>
      <w:rFonts w:ascii="Times New Roman" w:hAnsi="Times New Roman"/>
      <w:b/>
      <w:color w:val="0000FF"/>
      <w:sz w:val="24"/>
      <w:shd w:val="clear" w:color="auto" w:fill="00FFFF"/>
    </w:rPr>
  </w:style>
  <w:style w:type="character" w:customStyle="1" w:styleId="Titre7Car">
    <w:name w:val="Titre 7 Car"/>
    <w:link w:val="Titre7"/>
    <w:uiPriority w:val="99"/>
    <w:locked/>
    <w:rPr>
      <w:rFonts w:ascii="Times New Roman" w:hAnsi="Times New Roman"/>
      <w:sz w:val="24"/>
    </w:rPr>
  </w:style>
  <w:style w:type="character" w:customStyle="1" w:styleId="Titre8Car">
    <w:name w:val="Titre 8 Car"/>
    <w:link w:val="Titre8"/>
    <w:uiPriority w:val="99"/>
    <w:locked/>
    <w:rPr>
      <w:rFonts w:ascii="Times New Roman" w:hAnsi="Times New Roman"/>
      <w:sz w:val="24"/>
      <w:bdr w:val="single" w:sz="4" w:space="0" w:color="auto"/>
    </w:rPr>
  </w:style>
  <w:style w:type="character" w:customStyle="1" w:styleId="Titre9Car">
    <w:name w:val="Titre 9 Car"/>
    <w:link w:val="Titre9"/>
    <w:uiPriority w:val="99"/>
    <w:locked/>
    <w:rPr>
      <w:rFonts w:ascii="Times New Roman" w:hAnsi="Times New Roman"/>
      <w:b/>
      <w:sz w:val="24"/>
    </w:rPr>
  </w:style>
  <w:style w:type="paragraph" w:styleId="Pieddepage">
    <w:name w:val="footer"/>
    <w:basedOn w:val="Normal"/>
    <w:link w:val="PieddepageCar"/>
    <w:uiPriority w:val="99"/>
    <w:rsid w:val="00542FBD"/>
    <w:pPr>
      <w:tabs>
        <w:tab w:val="center" w:pos="4536"/>
        <w:tab w:val="right" w:pos="9072"/>
      </w:tabs>
    </w:pPr>
  </w:style>
  <w:style w:type="character" w:customStyle="1" w:styleId="PieddepageCar">
    <w:name w:val="Pied de page Car"/>
    <w:link w:val="Pieddepage"/>
    <w:uiPriority w:val="99"/>
    <w:locked/>
    <w:rsid w:val="00542FBD"/>
    <w:rPr>
      <w:rFonts w:ascii="Times New Roman" w:hAnsi="Times New Roman"/>
      <w:sz w:val="24"/>
    </w:rPr>
  </w:style>
  <w:style w:type="character" w:styleId="Numrodepage">
    <w:name w:val="page number"/>
    <w:uiPriority w:val="99"/>
    <w:rsid w:val="00542FBD"/>
    <w:rPr>
      <w:rFonts w:cs="Times New Roman"/>
    </w:rPr>
  </w:style>
  <w:style w:type="paragraph" w:styleId="Retraitcorpsdetexte3">
    <w:name w:val="Body Text Indent 3"/>
    <w:basedOn w:val="Normal"/>
    <w:link w:val="Retraitcorpsdetexte3Car"/>
    <w:uiPriority w:val="99"/>
    <w:rsid w:val="00542FBD"/>
    <w:pPr>
      <w:pBdr>
        <w:top w:val="single" w:sz="4" w:space="1" w:color="auto"/>
        <w:left w:val="single" w:sz="4" w:space="4" w:color="auto"/>
        <w:bottom w:val="single" w:sz="4" w:space="1" w:color="auto"/>
        <w:right w:val="single" w:sz="4" w:space="4" w:color="auto"/>
      </w:pBdr>
      <w:shd w:val="clear" w:color="auto" w:fill="D9D9D9"/>
      <w:ind w:left="360"/>
    </w:pPr>
    <w:rPr>
      <w:b/>
      <w:bCs/>
      <w:sz w:val="36"/>
    </w:rPr>
  </w:style>
  <w:style w:type="character" w:customStyle="1" w:styleId="Retraitcorpsdetexte3Car">
    <w:name w:val="Retrait corps de texte 3 Car"/>
    <w:link w:val="Retraitcorpsdetexte3"/>
    <w:uiPriority w:val="99"/>
    <w:locked/>
    <w:rsid w:val="00542FBD"/>
    <w:rPr>
      <w:rFonts w:ascii="Times New Roman" w:hAnsi="Times New Roman"/>
      <w:b/>
      <w:sz w:val="24"/>
      <w:shd w:val="clear" w:color="auto" w:fill="D9D9D9"/>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locked/>
    <w:rPr>
      <w:rFonts w:ascii="Times New Roman" w:hAnsi="Times New Roman"/>
      <w:sz w:val="24"/>
      <w:lang w:eastAsia="fr-FR"/>
    </w:rPr>
  </w:style>
  <w:style w:type="paragraph" w:styleId="Retraitcorpsdetexte">
    <w:name w:val="Body Text Indent"/>
    <w:basedOn w:val="Normal"/>
    <w:link w:val="RetraitcorpsdetexteCar"/>
    <w:uiPriority w:val="99"/>
    <w:pPr>
      <w:ind w:left="2124" w:firstLine="6"/>
    </w:pPr>
    <w:rPr>
      <w:b/>
      <w:bCs/>
      <w:sz w:val="28"/>
    </w:rPr>
  </w:style>
  <w:style w:type="character" w:customStyle="1" w:styleId="RetraitcorpsdetexteCar">
    <w:name w:val="Retrait corps de texte Car"/>
    <w:link w:val="Retraitcorpsdetexte"/>
    <w:uiPriority w:val="99"/>
    <w:locked/>
    <w:rPr>
      <w:rFonts w:ascii="Times New Roman" w:hAnsi="Times New Roman"/>
      <w:b/>
      <w:sz w:val="24"/>
    </w:rPr>
  </w:style>
  <w:style w:type="paragraph" w:styleId="Corpsdetexte">
    <w:name w:val="Body Text"/>
    <w:basedOn w:val="Normal"/>
    <w:link w:val="CorpsdetexteCar"/>
    <w:uiPriority w:val="99"/>
    <w:pPr>
      <w:jc w:val="center"/>
    </w:pPr>
    <w:rPr>
      <w:b/>
      <w:bCs/>
      <w:sz w:val="52"/>
    </w:rPr>
  </w:style>
  <w:style w:type="character" w:customStyle="1" w:styleId="CorpsdetexteCar">
    <w:name w:val="Corps de texte Car"/>
    <w:link w:val="Corpsdetexte"/>
    <w:uiPriority w:val="99"/>
    <w:locked/>
    <w:rPr>
      <w:rFonts w:ascii="Times New Roman" w:hAnsi="Times New Roman"/>
      <w:b/>
      <w:sz w:val="24"/>
    </w:rPr>
  </w:style>
  <w:style w:type="paragraph" w:styleId="Retraitcorpsdetexte2">
    <w:name w:val="Body Text Indent 2"/>
    <w:basedOn w:val="Normal"/>
    <w:link w:val="Retraitcorpsdetexte2Car"/>
    <w:uiPriority w:val="99"/>
    <w:pPr>
      <w:pBdr>
        <w:top w:val="single" w:sz="4" w:space="1" w:color="auto"/>
        <w:left w:val="single" w:sz="4" w:space="4" w:color="auto"/>
        <w:bottom w:val="single" w:sz="4" w:space="1" w:color="auto"/>
        <w:right w:val="single" w:sz="4" w:space="4" w:color="auto"/>
      </w:pBdr>
      <w:ind w:left="360"/>
    </w:pPr>
  </w:style>
  <w:style w:type="character" w:customStyle="1" w:styleId="Retraitcorpsdetexte2Car">
    <w:name w:val="Retrait corps de texte 2 Car"/>
    <w:link w:val="Retraitcorpsdetexte2"/>
    <w:uiPriority w:val="99"/>
    <w:locked/>
    <w:rPr>
      <w:rFonts w:ascii="Times New Roman" w:hAnsi="Times New Roman"/>
      <w:sz w:val="24"/>
    </w:rPr>
  </w:style>
  <w:style w:type="paragraph" w:styleId="Corpsdetexte2">
    <w:name w:val="Body Text 2"/>
    <w:basedOn w:val="Normal"/>
    <w:link w:val="Corpsdetexte2Car"/>
    <w:uiPriority w:val="99"/>
    <w:rPr>
      <w:sz w:val="32"/>
    </w:rPr>
  </w:style>
  <w:style w:type="character" w:customStyle="1" w:styleId="Corpsdetexte2Car">
    <w:name w:val="Corps de texte 2 Car"/>
    <w:link w:val="Corpsdetexte2"/>
    <w:uiPriority w:val="99"/>
    <w:locked/>
    <w:rPr>
      <w:rFonts w:ascii="Times New Roman" w:hAnsi="Times New Roman"/>
      <w:sz w:val="24"/>
    </w:rPr>
  </w:style>
  <w:style w:type="paragraph" w:styleId="Corpsdetexte3">
    <w:name w:val="Body Text 3"/>
    <w:basedOn w:val="Normal"/>
    <w:link w:val="Corpsdetexte3Car"/>
    <w:uiPriority w:val="99"/>
    <w:rPr>
      <w:sz w:val="20"/>
    </w:rPr>
  </w:style>
  <w:style w:type="character" w:customStyle="1" w:styleId="Corpsdetexte3Car">
    <w:name w:val="Corps de texte 3 Car"/>
    <w:link w:val="Corpsdetexte3"/>
    <w:uiPriority w:val="99"/>
    <w:locked/>
    <w:rPr>
      <w:rFonts w:ascii="Times New Roman" w:hAnsi="Times New Roman"/>
      <w:sz w:val="24"/>
    </w:rPr>
  </w:style>
  <w:style w:type="paragraph" w:styleId="Titre">
    <w:name w:val="Title"/>
    <w:basedOn w:val="Normal"/>
    <w:link w:val="TitreCar"/>
    <w:uiPriority w:val="99"/>
    <w:qFormat/>
    <w:pPr>
      <w:jc w:val="center"/>
    </w:pPr>
    <w:rPr>
      <w:color w:val="FF0000"/>
      <w:sz w:val="28"/>
    </w:rPr>
  </w:style>
  <w:style w:type="character" w:customStyle="1" w:styleId="TitreCar">
    <w:name w:val="Titre Car"/>
    <w:link w:val="Titre"/>
    <w:uiPriority w:val="99"/>
    <w:locked/>
    <w:rPr>
      <w:rFonts w:ascii="Times New Roman" w:hAnsi="Times New Roman"/>
      <w:color w:val="FF0000"/>
      <w:sz w:val="24"/>
    </w:rPr>
  </w:style>
  <w:style w:type="character" w:styleId="Lienhypertexte">
    <w:name w:val="Hyperlink"/>
    <w:uiPriority w:val="99"/>
    <w:rPr>
      <w:rFonts w:cs="Times New Roman"/>
      <w:color w:val="0000FF"/>
      <w:u w:val="single"/>
    </w:rPr>
  </w:style>
  <w:style w:type="character" w:styleId="CitationHTML">
    <w:name w:val="HTML Cite"/>
    <w:uiPriority w:val="99"/>
    <w:semiHidden/>
    <w:rPr>
      <w:rFonts w:cs="Times New Roman"/>
      <w:i/>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ascii="Times New Roman" w:hAnsi="Times New Roman"/>
    </w:rPr>
  </w:style>
  <w:style w:type="paragraph" w:styleId="Textedebulles">
    <w:name w:val="Balloon Text"/>
    <w:basedOn w:val="Normal"/>
    <w:link w:val="TextedebullesCar"/>
    <w:uiPriority w:val="99"/>
    <w:semiHidden/>
    <w:rPr>
      <w:rFonts w:ascii="Tahoma" w:hAnsi="Tahoma"/>
      <w:sz w:val="16"/>
      <w:szCs w:val="16"/>
    </w:rPr>
  </w:style>
  <w:style w:type="character" w:customStyle="1" w:styleId="TextedebullesCar">
    <w:name w:val="Texte de bulles Car"/>
    <w:link w:val="Textedebulles"/>
    <w:uiPriority w:val="99"/>
    <w:semiHidden/>
    <w:locked/>
    <w:rPr>
      <w:rFonts w:ascii="Tahoma" w:hAnsi="Tahoma"/>
      <w:sz w:val="16"/>
    </w:rPr>
  </w:style>
  <w:style w:type="table" w:styleId="Grilledutableau">
    <w:name w:val="Table Grid"/>
    <w:basedOn w:val="Tableau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rPr>
      <w:rFonts w:cs="Times New Roman"/>
      <w:sz w:val="16"/>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locked/>
    <w:rPr>
      <w:rFonts w:ascii="Times New Roman" w:hAnsi="Times New Roman"/>
      <w:b/>
    </w:rPr>
  </w:style>
  <w:style w:type="paragraph" w:styleId="Paragraphedeliste">
    <w:name w:val="List Paragraph"/>
    <w:basedOn w:val="Normal"/>
    <w:uiPriority w:val="99"/>
    <w:qFormat/>
    <w:pPr>
      <w:spacing w:before="100" w:beforeAutospacing="1" w:after="100" w:afterAutospacing="1"/>
    </w:pPr>
  </w:style>
  <w:style w:type="paragraph" w:customStyle="1" w:styleId="Default">
    <w:name w:val="Default"/>
    <w:uiPriority w:val="99"/>
    <w:pPr>
      <w:widowControl w:val="0"/>
      <w:autoSpaceDE w:val="0"/>
      <w:autoSpaceDN w:val="0"/>
      <w:adjustRightInd w:val="0"/>
    </w:pPr>
    <w:rPr>
      <w:rFonts w:eastAsia="Times New Roman" w:cs="Calibri"/>
      <w:color w:val="000000"/>
      <w:sz w:val="24"/>
      <w:szCs w:val="24"/>
    </w:rPr>
  </w:style>
  <w:style w:type="paragraph" w:customStyle="1" w:styleId="Standard">
    <w:name w:val="Standard"/>
    <w:uiPriority w:val="99"/>
    <w:pPr>
      <w:widowControl w:val="0"/>
      <w:suppressAutoHyphens/>
      <w:autoSpaceDN w:val="0"/>
      <w:textAlignment w:val="baseline"/>
    </w:pPr>
    <w:rPr>
      <w:rFonts w:ascii="Times New Roman" w:hAnsi="Times New Roman" w:cs="Tahoma"/>
      <w:kern w:val="3"/>
      <w:sz w:val="24"/>
      <w:szCs w:val="24"/>
    </w:rPr>
  </w:style>
  <w:style w:type="paragraph" w:styleId="Sansinterligne">
    <w:name w:val="No Spacing"/>
    <w:uiPriority w:val="99"/>
    <w:qFormat/>
    <w:rPr>
      <w:sz w:val="22"/>
      <w:szCs w:val="22"/>
      <w:lang w:eastAsia="en-US"/>
    </w:rPr>
  </w:style>
  <w:style w:type="paragraph" w:styleId="En-ttedetabledesmatires">
    <w:name w:val="TOC Heading"/>
    <w:basedOn w:val="Titre1"/>
    <w:next w:val="Normal"/>
    <w:uiPriority w:val="99"/>
    <w:qFormat/>
    <w:pPr>
      <w:keepLines/>
      <w:spacing w:before="480" w:line="276" w:lineRule="auto"/>
      <w:jc w:val="left"/>
      <w:outlineLvl w:val="9"/>
    </w:pPr>
    <w:rPr>
      <w:rFonts w:ascii="Cambria" w:hAnsi="Cambria"/>
      <w:color w:val="365F91"/>
      <w:sz w:val="28"/>
      <w:szCs w:val="28"/>
    </w:rPr>
  </w:style>
  <w:style w:type="paragraph" w:styleId="TM1">
    <w:name w:val="toc 1"/>
    <w:basedOn w:val="Normal"/>
    <w:next w:val="Normal"/>
    <w:autoRedefine/>
    <w:uiPriority w:val="99"/>
    <w:pPr>
      <w:tabs>
        <w:tab w:val="right" w:leader="dot" w:pos="10456"/>
      </w:tabs>
    </w:pPr>
    <w:rPr>
      <w:b/>
      <w:noProof/>
    </w:rPr>
  </w:style>
  <w:style w:type="paragraph" w:styleId="TM2">
    <w:name w:val="toc 2"/>
    <w:basedOn w:val="Normal"/>
    <w:next w:val="Normal"/>
    <w:autoRedefine/>
    <w:uiPriority w:val="99"/>
    <w:pPr>
      <w:ind w:left="240"/>
    </w:pPr>
  </w:style>
  <w:style w:type="character" w:styleId="Lienhypertextesuivivisit">
    <w:name w:val="FollowedHyperlink"/>
    <w:uiPriority w:val="99"/>
    <w:semiHidden/>
    <w:rPr>
      <w:rFonts w:cs="Times New Roman"/>
      <w:color w:val="800080"/>
      <w:u w:val="single"/>
    </w:rPr>
  </w:style>
  <w:style w:type="paragraph" w:customStyle="1" w:styleId="Paragraphedeliste1">
    <w:name w:val="Paragraphe de liste1"/>
    <w:basedOn w:val="Normal"/>
    <w:uiPriority w:val="99"/>
    <w:rsid w:val="001B7B3F"/>
    <w:pPr>
      <w:suppressAutoHyphens/>
      <w:ind w:left="720"/>
      <w:contextualSpacing/>
    </w:pPr>
    <w:rPr>
      <w:rFonts w:eastAsia="Calibri"/>
      <w:lang w:eastAsia="ar-SA"/>
    </w:rPr>
  </w:style>
  <w:style w:type="paragraph" w:styleId="NormalWeb">
    <w:name w:val="Normal (Web)"/>
    <w:basedOn w:val="Normal"/>
    <w:uiPriority w:val="99"/>
    <w:semiHidden/>
    <w:rsid w:val="00E42401"/>
    <w:pPr>
      <w:spacing w:before="100" w:beforeAutospacing="1" w:after="100" w:afterAutospacing="1"/>
    </w:pPr>
  </w:style>
  <w:style w:type="numbering" w:customStyle="1" w:styleId="WW8Num1">
    <w:name w:val="WW8Num1"/>
    <w:rsid w:val="00DA104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26722">
      <w:marLeft w:val="0"/>
      <w:marRight w:val="0"/>
      <w:marTop w:val="0"/>
      <w:marBottom w:val="0"/>
      <w:divBdr>
        <w:top w:val="none" w:sz="0" w:space="0" w:color="auto"/>
        <w:left w:val="none" w:sz="0" w:space="0" w:color="auto"/>
        <w:bottom w:val="none" w:sz="0" w:space="0" w:color="auto"/>
        <w:right w:val="none" w:sz="0" w:space="0" w:color="auto"/>
      </w:divBdr>
    </w:div>
    <w:div w:id="1790126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Feuille_Microsoft_Excel_97-20031.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rs.fr/accueil/produits/mediatheque/doc/outils.html?refINRS=outil36" TargetMode="External"/><Relationship Id="rId10" Type="http://schemas.openxmlformats.org/officeDocument/2006/relationships/hyperlink" Target="http://eduscol.education.fr/cid50212/ressourcesenpreventionsanteenvironnement.htm" TargetMode="External"/><Relationship Id="rId19" Type="http://schemas.openxmlformats.org/officeDocument/2006/relationships/oleObject" Target="embeddings/Feuille_Microsoft_Excel_97-20032.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scale.petitjean@ac-ly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B1C1-AD73-4D66-8D67-59F6BBDF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3299</Words>
  <Characters>18145</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Consignes académiques :</vt:lpstr>
    </vt:vector>
  </TitlesOfParts>
  <Company>Hewlett-Packard Company</Company>
  <LinksUpToDate>false</LinksUpToDate>
  <CharactersWithSpaces>21402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 académiques :</dc:title>
  <dc:creator>Loic MASSOT-PELLET</dc:creator>
  <cp:lastModifiedBy>ppetitjean1</cp:lastModifiedBy>
  <cp:revision>3</cp:revision>
  <dcterms:created xsi:type="dcterms:W3CDTF">2017-03-02T20:56:00Z</dcterms:created>
  <dcterms:modified xsi:type="dcterms:W3CDTF">2017-03-02T21:08:00Z</dcterms:modified>
</cp:coreProperties>
</file>