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F016" w14:textId="05365B28" w:rsidR="00686C32" w:rsidRDefault="00686C32" w:rsidP="00BB23B3">
      <w:pPr>
        <w:spacing w:after="0"/>
        <w:rPr>
          <w:sz w:val="12"/>
        </w:rPr>
      </w:pPr>
    </w:p>
    <w:tbl>
      <w:tblPr>
        <w:tblStyle w:val="Grilledutableau"/>
        <w:tblpPr w:leftFromText="142" w:rightFromText="142" w:vertAnchor="text" w:horzAnchor="margin" w:tblpXSpec="center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1838"/>
        <w:gridCol w:w="9356"/>
      </w:tblGrid>
      <w:tr w:rsidR="00686C32" w:rsidRPr="000D25F2" w14:paraId="25501301" w14:textId="77777777" w:rsidTr="00DE7A91">
        <w:trPr>
          <w:trHeight w:val="848"/>
        </w:trPr>
        <w:tc>
          <w:tcPr>
            <w:tcW w:w="1838" w:type="dxa"/>
            <w:vMerge w:val="restart"/>
          </w:tcPr>
          <w:p w14:paraId="71733306" w14:textId="77777777" w:rsidR="00686C32" w:rsidRPr="000D25F2" w:rsidRDefault="00686C32" w:rsidP="00DE7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1A30343" wp14:editId="15C126F1">
                  <wp:simplePos x="0" y="0"/>
                  <wp:positionH relativeFrom="margin">
                    <wp:posOffset>111878</wp:posOffset>
                  </wp:positionH>
                  <wp:positionV relativeFrom="margin">
                    <wp:posOffset>561</wp:posOffset>
                  </wp:positionV>
                  <wp:extent cx="871855" cy="900430"/>
                  <wp:effectExtent l="0" t="0" r="444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</w:tcPr>
          <w:p w14:paraId="6B796B6E" w14:textId="77777777" w:rsidR="00686C32" w:rsidRDefault="00686C3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B5DB6" w14:textId="77777777" w:rsidR="00686C32" w:rsidRDefault="00686C3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30E6E79C" w14:textId="77777777" w:rsidR="00686C32" w:rsidRPr="000D25F2" w:rsidRDefault="00686C3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</w:tr>
      <w:tr w:rsidR="00686C32" w:rsidRPr="000D25F2" w14:paraId="2A8AD795" w14:textId="77777777" w:rsidTr="00DE7A91">
        <w:trPr>
          <w:trHeight w:val="360"/>
        </w:trPr>
        <w:tc>
          <w:tcPr>
            <w:tcW w:w="1838" w:type="dxa"/>
            <w:vMerge/>
          </w:tcPr>
          <w:p w14:paraId="0BF5E435" w14:textId="77777777" w:rsidR="00686C32" w:rsidRPr="000D25F2" w:rsidRDefault="00686C32" w:rsidP="00DE7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6B70C139" w14:textId="77777777" w:rsidR="00686C32" w:rsidRPr="000D25F2" w:rsidRDefault="00686C32" w:rsidP="0068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PÔLES 1 et 2</w:t>
            </w:r>
          </w:p>
          <w:p w14:paraId="0E63ED14" w14:textId="5FB18A89" w:rsidR="00686C32" w:rsidRPr="000D25F2" w:rsidRDefault="00686C32" w:rsidP="0068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E33 TECHNIQUES DE MAQUILLAGE</w:t>
            </w:r>
          </w:p>
        </w:tc>
      </w:tr>
      <w:tr w:rsidR="00686C32" w14:paraId="78C32658" w14:textId="77777777" w:rsidTr="00DE7A91">
        <w:trPr>
          <w:trHeight w:val="360"/>
        </w:trPr>
        <w:tc>
          <w:tcPr>
            <w:tcW w:w="1838" w:type="dxa"/>
            <w:vMerge/>
          </w:tcPr>
          <w:p w14:paraId="2B7D3543" w14:textId="77777777" w:rsidR="00686C32" w:rsidRPr="000D25F2" w:rsidRDefault="00686C32" w:rsidP="00DE7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7D7125C6" w14:textId="77777777" w:rsidR="00686C32" w:rsidRDefault="00686C32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DOCUMENT DE CONVERSION DE L’EVALUATION EN NOTE</w:t>
            </w:r>
          </w:p>
        </w:tc>
      </w:tr>
    </w:tbl>
    <w:p w14:paraId="1153B4DF" w14:textId="534E9059" w:rsidR="00686C32" w:rsidRDefault="00686C32" w:rsidP="00BB23B3">
      <w:pPr>
        <w:spacing w:after="0"/>
        <w:rPr>
          <w:sz w:val="12"/>
        </w:rPr>
      </w:pPr>
    </w:p>
    <w:p w14:paraId="64BAE86B" w14:textId="77777777" w:rsidR="00686C32" w:rsidRPr="00BB23B3" w:rsidRDefault="00686C32" w:rsidP="00BB23B3">
      <w:pPr>
        <w:spacing w:after="0"/>
        <w:rPr>
          <w:sz w:val="12"/>
        </w:rPr>
      </w:pPr>
    </w:p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567"/>
        <w:gridCol w:w="567"/>
        <w:gridCol w:w="567"/>
        <w:gridCol w:w="567"/>
        <w:gridCol w:w="500"/>
        <w:gridCol w:w="781"/>
      </w:tblGrid>
      <w:tr w:rsidR="00F704F3" w:rsidRPr="00184833" w14:paraId="783815C8" w14:textId="77777777" w:rsidTr="001F48C7">
        <w:trPr>
          <w:trHeight w:val="90"/>
          <w:jc w:val="center"/>
        </w:trPr>
        <w:tc>
          <w:tcPr>
            <w:tcW w:w="7508" w:type="dxa"/>
            <w:gridSpan w:val="2"/>
            <w:shd w:val="clear" w:color="auto" w:fill="F2F2F2" w:themeFill="background1" w:themeFillShade="F2"/>
          </w:tcPr>
          <w:p w14:paraId="0588506F" w14:textId="0EAD0312" w:rsidR="00F704F3" w:rsidRPr="004971CD" w:rsidRDefault="00F704F3" w:rsidP="004971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Indicateurs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communs</w:t>
            </w:r>
            <w:r w:rsidRPr="004E3F35">
              <w:rPr>
                <w:rFonts w:ascii="Arial" w:hAnsi="Arial" w:cs="Arial"/>
                <w:b/>
                <w:sz w:val="20"/>
                <w:szCs w:val="20"/>
              </w:rPr>
              <w:t xml:space="preserve"> C12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.2, C12.3, </w:t>
            </w:r>
            <w:r w:rsidRPr="004E3F35">
              <w:rPr>
                <w:rFonts w:ascii="Arial" w:hAnsi="Arial" w:cs="Arial"/>
                <w:b/>
                <w:sz w:val="20"/>
                <w:szCs w:val="20"/>
              </w:rPr>
              <w:t>C22</w:t>
            </w:r>
            <w:r>
              <w:rPr>
                <w:rFonts w:ascii="Arial" w:hAnsi="Arial" w:cs="Arial"/>
                <w:b/>
                <w:sz w:val="20"/>
                <w:szCs w:val="20"/>
              </w:rPr>
              <w:t>.2, C22.3</w:t>
            </w:r>
          </w:p>
        </w:tc>
        <w:tc>
          <w:tcPr>
            <w:tcW w:w="567" w:type="dxa"/>
          </w:tcPr>
          <w:p w14:paraId="78056490" w14:textId="23D45CA9" w:rsidR="00F704F3" w:rsidRPr="00184833" w:rsidRDefault="00F704F3" w:rsidP="00534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67" w:type="dxa"/>
          </w:tcPr>
          <w:p w14:paraId="2F867201" w14:textId="2BDDD76D" w:rsidR="00F704F3" w:rsidRPr="00184833" w:rsidRDefault="00F704F3" w:rsidP="00534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567" w:type="dxa"/>
          </w:tcPr>
          <w:p w14:paraId="53D06867" w14:textId="2F2A5468" w:rsidR="00F704F3" w:rsidRPr="00184833" w:rsidRDefault="00F704F3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14:paraId="7D4221AA" w14:textId="7C6AC09F" w:rsidR="00F704F3" w:rsidRPr="00184833" w:rsidRDefault="00F704F3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00" w:type="dxa"/>
          </w:tcPr>
          <w:p w14:paraId="6D126653" w14:textId="53D87A84" w:rsidR="00F704F3" w:rsidRPr="00184833" w:rsidRDefault="00F704F3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781" w:type="dxa"/>
          </w:tcPr>
          <w:p w14:paraId="5982565D" w14:textId="4702F000" w:rsidR="00F704F3" w:rsidRPr="00184833" w:rsidRDefault="00F704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1CD" w:rsidRPr="00184833" w14:paraId="221392F8" w14:textId="77777777" w:rsidTr="00BB23B3">
        <w:trPr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14:paraId="43F82797" w14:textId="060A3893" w:rsidR="004971CD" w:rsidRPr="004971CD" w:rsidRDefault="004971CD" w:rsidP="004E79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</w:t>
            </w:r>
            <w:r w:rsidR="004E79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énalité : Piercing 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= </w:t>
            </w:r>
            <w:r w:rsidR="004E79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diviser par 2 les 4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points ci-dessous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704F3" w:rsidRPr="00184833" w14:paraId="7D9E9373" w14:textId="77777777" w:rsidTr="001F48C7">
        <w:trPr>
          <w:jc w:val="center"/>
        </w:trPr>
        <w:tc>
          <w:tcPr>
            <w:tcW w:w="7508" w:type="dxa"/>
            <w:gridSpan w:val="2"/>
            <w:shd w:val="clear" w:color="auto" w:fill="FFFFFF" w:themeFill="background1"/>
          </w:tcPr>
          <w:p w14:paraId="7CC5CA67" w14:textId="77777777" w:rsidR="00F704F3" w:rsidRPr="004E3F35" w:rsidRDefault="00F704F3" w:rsidP="00952605">
            <w:pPr>
              <w:rPr>
                <w:rFonts w:ascii="Arial" w:hAnsi="Arial" w:cs="Arial"/>
                <w:sz w:val="20"/>
                <w:szCs w:val="20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E3F35">
              <w:rPr>
                <w:rFonts w:ascii="Arial" w:hAnsi="Arial" w:cs="Arial"/>
                <w:sz w:val="20"/>
                <w:szCs w:val="20"/>
              </w:rPr>
              <w:t>Organisation, installation rationnelle et complète du poste de travail</w:t>
            </w:r>
          </w:p>
          <w:p w14:paraId="4AF2C3AF" w14:textId="5F2A5362" w:rsidR="00F704F3" w:rsidRPr="004E3F35" w:rsidRDefault="00F704F3" w:rsidP="00952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3F35">
              <w:rPr>
                <w:rFonts w:ascii="Arial" w:hAnsi="Arial" w:cs="Arial"/>
                <w:sz w:val="20"/>
                <w:szCs w:val="20"/>
              </w:rPr>
              <w:t>Respect :</w:t>
            </w:r>
          </w:p>
          <w:p w14:paraId="5E49EA90" w14:textId="77777777" w:rsidR="00F704F3" w:rsidRPr="004E3F35" w:rsidRDefault="00F704F3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De la réglementation en vigueur</w:t>
            </w:r>
          </w:p>
          <w:p w14:paraId="54B875EC" w14:textId="77777777" w:rsidR="00F704F3" w:rsidRPr="004E3F35" w:rsidRDefault="00F704F3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confort  du</w:t>
            </w:r>
            <w:r w:rsidRPr="004E3F3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E3F35">
              <w:rPr>
                <w:rFonts w:ascii="Arial" w:hAnsi="Arial" w:cs="Arial"/>
                <w:sz w:val="20"/>
                <w:szCs w:val="20"/>
              </w:rPr>
              <w:t>ou de la  client(e)</w:t>
            </w:r>
          </w:p>
          <w:p w14:paraId="4390AFE2" w14:textId="77777777" w:rsidR="00F704F3" w:rsidRPr="004E3F35" w:rsidRDefault="00F704F3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règles d’hygiène, de sécurité et d’ergonomie</w:t>
            </w:r>
          </w:p>
          <w:p w14:paraId="20B84014" w14:textId="77777777" w:rsidR="00F704F3" w:rsidRPr="004E3F35" w:rsidRDefault="00F704F3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démarche </w:t>
            </w:r>
            <w:proofErr w:type="spellStart"/>
            <w:r w:rsidRPr="004E3F35">
              <w:rPr>
                <w:rFonts w:ascii="Arial" w:hAnsi="Arial" w:cs="Arial"/>
                <w:sz w:val="20"/>
                <w:szCs w:val="20"/>
              </w:rPr>
              <w:t>éco-citoyenne</w:t>
            </w:r>
            <w:proofErr w:type="spellEnd"/>
          </w:p>
          <w:p w14:paraId="577F03F9" w14:textId="77777777" w:rsidR="00F704F3" w:rsidRPr="004E3F35" w:rsidRDefault="00F704F3" w:rsidP="0095260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gramEnd"/>
            <w:r w:rsidRPr="004E3F35">
              <w:rPr>
                <w:rFonts w:ascii="Arial" w:hAnsi="Arial" w:cs="Arial"/>
                <w:sz w:val="20"/>
                <w:szCs w:val="20"/>
              </w:rPr>
              <w:t xml:space="preserve"> durée de réalisation optimisée</w:t>
            </w:r>
          </w:p>
          <w:p w14:paraId="0AB249EF" w14:textId="5F64E550" w:rsidR="00F704F3" w:rsidRPr="00354964" w:rsidRDefault="00F704F3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 réalisation tient compte de l’anatomie et la physiologie de la cliente ou du client</w:t>
            </w:r>
          </w:p>
        </w:tc>
        <w:tc>
          <w:tcPr>
            <w:tcW w:w="567" w:type="dxa"/>
            <w:vAlign w:val="center"/>
          </w:tcPr>
          <w:p w14:paraId="48557FBE" w14:textId="4D1BB46D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4CB0553" w14:textId="4C84DE8C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14:paraId="2B984780" w14:textId="5C715C15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14:paraId="0BFBC734" w14:textId="03E670A4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14:paraId="5515D73A" w14:textId="3A7C0358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01AD948" w14:textId="77777777" w:rsidR="00F704F3" w:rsidRPr="00D0313F" w:rsidRDefault="00F704F3" w:rsidP="00C405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EEB4E5" w14:textId="1197A494" w:rsidR="00F704F3" w:rsidRPr="00D0313F" w:rsidRDefault="00F704F3" w:rsidP="0095260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313F">
              <w:rPr>
                <w:rFonts w:ascii="Arial" w:hAnsi="Arial" w:cs="Arial"/>
                <w:b/>
                <w:sz w:val="18"/>
                <w:szCs w:val="18"/>
              </w:rPr>
              <w:t>/ 4</w:t>
            </w:r>
          </w:p>
        </w:tc>
      </w:tr>
      <w:tr w:rsidR="00354964" w:rsidRPr="00184833" w14:paraId="4774B447" w14:textId="77777777" w:rsidTr="0063276F">
        <w:trPr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14:paraId="78EA16AC" w14:textId="76F0C7F4" w:rsidR="00354964" w:rsidRPr="00184833" w:rsidRDefault="00354964" w:rsidP="003549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C12.2 C12.3 Mettre en œuvre des protocoles de maquillage du visage</w:t>
            </w:r>
          </w:p>
        </w:tc>
      </w:tr>
      <w:tr w:rsidR="00354964" w:rsidRPr="00184833" w14:paraId="73B53F12" w14:textId="77777777" w:rsidTr="00A76799">
        <w:trPr>
          <w:trHeight w:val="433"/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14:paraId="344C71C4" w14:textId="044794BE" w:rsidR="00354964" w:rsidRPr="00BB23B3" w:rsidRDefault="00354964" w:rsidP="00BB016A">
            <w:pPr>
              <w:jc w:val="right"/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Visage maquillage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faux-cils et/ou extension et/ou maquillage permanent et/ou 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tous les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</w:t>
            </w:r>
            <w:r w:rsidR="007813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urc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ils épilés = diviser par 2 les 3</w:t>
            </w:r>
            <w:r w:rsidR="007813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0 </w:t>
            </w:r>
            <w:r w:rsidR="00BB01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oints ci-dessous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F704F3" w:rsidRPr="00184833" w14:paraId="20361C5A" w14:textId="77777777" w:rsidTr="001F48C7">
        <w:trPr>
          <w:jc w:val="center"/>
        </w:trPr>
        <w:tc>
          <w:tcPr>
            <w:tcW w:w="2972" w:type="dxa"/>
          </w:tcPr>
          <w:p w14:paraId="19B7F549" w14:textId="77777777" w:rsidR="00F704F3" w:rsidRPr="00FC09EF" w:rsidRDefault="00F704F3" w:rsidP="00354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A337B" w14:textId="77BC2A2B" w:rsidR="00F704F3" w:rsidRPr="00354964" w:rsidRDefault="00F704F3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du visage</w:t>
            </w:r>
          </w:p>
        </w:tc>
        <w:tc>
          <w:tcPr>
            <w:tcW w:w="4536" w:type="dxa"/>
          </w:tcPr>
          <w:p w14:paraId="426DEF3F" w14:textId="77777777" w:rsidR="00F704F3" w:rsidRPr="004E3F35" w:rsidRDefault="00F704F3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0E80230D" w14:textId="566C13BC" w:rsidR="00F704F3" w:rsidRPr="004E3F35" w:rsidRDefault="00F704F3" w:rsidP="00354964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4CD510F" w14:textId="77777777" w:rsidR="00F704F3" w:rsidRPr="004E3F35" w:rsidRDefault="00F704F3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du visage</w:t>
            </w:r>
          </w:p>
          <w:p w14:paraId="5FF7A883" w14:textId="77777777" w:rsidR="00F704F3" w:rsidRDefault="00F704F3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Résultat net </w:t>
            </w:r>
          </w:p>
          <w:p w14:paraId="37AEEF1F" w14:textId="11F0DA69" w:rsidR="00F704F3" w:rsidRPr="00354964" w:rsidRDefault="00F704F3" w:rsidP="00354964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964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567" w:type="dxa"/>
            <w:vAlign w:val="center"/>
          </w:tcPr>
          <w:p w14:paraId="5B7780C7" w14:textId="0EE6D62F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D185582" w14:textId="7FD01572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14:paraId="39953445" w14:textId="763AA1F1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67" w:type="dxa"/>
            <w:vAlign w:val="center"/>
          </w:tcPr>
          <w:p w14:paraId="2C02FEF4" w14:textId="5432EEBC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500" w:type="dxa"/>
            <w:vAlign w:val="center"/>
          </w:tcPr>
          <w:p w14:paraId="09FB9FD9" w14:textId="59A9A434" w:rsidR="00F704F3" w:rsidRPr="00184833" w:rsidRDefault="00F704F3" w:rsidP="00F563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15300D12" w14:textId="77777777" w:rsidR="00F704F3" w:rsidRPr="00184833" w:rsidRDefault="00F704F3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F7218B8" w14:textId="77777777" w:rsidR="00F704F3" w:rsidRPr="00184833" w:rsidRDefault="00F704F3" w:rsidP="00354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72B38FE" w14:textId="34FCB016" w:rsidR="00F704F3" w:rsidRPr="00D0313F" w:rsidRDefault="00F704F3" w:rsidP="0035496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313F">
              <w:rPr>
                <w:rFonts w:ascii="Arial" w:hAnsi="Arial" w:cs="Arial"/>
                <w:b/>
                <w:sz w:val="18"/>
                <w:szCs w:val="18"/>
              </w:rPr>
              <w:t>/14</w:t>
            </w:r>
          </w:p>
        </w:tc>
      </w:tr>
      <w:tr w:rsidR="001B5C86" w:rsidRPr="00184833" w14:paraId="7500E0BC" w14:textId="77777777" w:rsidTr="001F48C7">
        <w:trPr>
          <w:jc w:val="center"/>
        </w:trPr>
        <w:tc>
          <w:tcPr>
            <w:tcW w:w="2972" w:type="dxa"/>
          </w:tcPr>
          <w:p w14:paraId="5DBE24BF" w14:textId="77777777" w:rsidR="001B5C86" w:rsidRPr="00FC09EF" w:rsidRDefault="001B5C86" w:rsidP="001B5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4A08E" w14:textId="77777777" w:rsidR="001B5C86" w:rsidRPr="00FC09EF" w:rsidRDefault="001B5C86" w:rsidP="001B5C86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 xml:space="preserve">Réaliser des démonstrations </w:t>
            </w:r>
          </w:p>
          <w:p w14:paraId="7AE05A5F" w14:textId="77777777" w:rsidR="001B5C86" w:rsidRPr="00FC09EF" w:rsidRDefault="001B5C86" w:rsidP="001B5C8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C09EF">
              <w:rPr>
                <w:rFonts w:ascii="Arial" w:hAnsi="Arial" w:cs="Arial"/>
                <w:sz w:val="20"/>
                <w:szCs w:val="20"/>
              </w:rPr>
              <w:t>d’auto</w:t>
            </w:r>
            <w:proofErr w:type="gramEnd"/>
            <w:r w:rsidRPr="00FC09EF">
              <w:rPr>
                <w:rFonts w:ascii="Arial" w:hAnsi="Arial" w:cs="Arial"/>
                <w:sz w:val="20"/>
                <w:szCs w:val="20"/>
              </w:rPr>
              <w:t>-maquillage</w:t>
            </w:r>
          </w:p>
          <w:p w14:paraId="0BF7F935" w14:textId="77777777" w:rsidR="001B5C86" w:rsidRPr="00FC09EF" w:rsidRDefault="001B5C86" w:rsidP="001B5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24536" w14:textId="3EB1F166" w:rsidR="001B5C86" w:rsidRPr="00354964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320221F" w14:textId="77777777" w:rsidR="001B5C86" w:rsidRPr="004E3F35" w:rsidRDefault="001B5C86" w:rsidP="001B5C86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Conduite d’une séance d’auto-maquillage favorisant la vente et l’utilisation des produits de maquillage</w:t>
            </w:r>
          </w:p>
          <w:p w14:paraId="42C9DE1F" w14:textId="77777777" w:rsidR="001B5C86" w:rsidRPr="004E3F35" w:rsidRDefault="001B5C86" w:rsidP="001B5C8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Pertinence de l’argumentaire </w:t>
            </w:r>
          </w:p>
          <w:p w14:paraId="555B2374" w14:textId="77777777" w:rsidR="001B5C86" w:rsidRPr="004E3F35" w:rsidRDefault="001B5C86" w:rsidP="001B5C8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Maitrise du geste </w:t>
            </w:r>
          </w:p>
          <w:p w14:paraId="65EF21E2" w14:textId="246BEAF7" w:rsidR="001B5C86" w:rsidRPr="00184833" w:rsidRDefault="001B5C86" w:rsidP="001B5C86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langage adapté</w:t>
            </w:r>
          </w:p>
        </w:tc>
        <w:tc>
          <w:tcPr>
            <w:tcW w:w="567" w:type="dxa"/>
            <w:vAlign w:val="center"/>
          </w:tcPr>
          <w:p w14:paraId="19122A53" w14:textId="77777777" w:rsidR="001B5C86" w:rsidRPr="001B5C86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1B5C86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1F3C2F4" w14:textId="6C104C4B" w:rsidR="001B5C86" w:rsidRPr="001B5C86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1B5C86">
              <w:rPr>
                <w:rFonts w:ascii="Arial" w:hAnsi="Arial" w:cs="Arial"/>
                <w:sz w:val="18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14:paraId="1F8ADB0A" w14:textId="484BB94E" w:rsidR="001B5C86" w:rsidRPr="001B5C86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1B5C86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D01E4A7" w14:textId="1C10BA15" w:rsidR="001B5C86" w:rsidRPr="001B5C86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1B5C86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500" w:type="dxa"/>
            <w:vAlign w:val="center"/>
          </w:tcPr>
          <w:p w14:paraId="3CADA23A" w14:textId="1B749BF0" w:rsidR="001B5C86" w:rsidRPr="00184833" w:rsidRDefault="001B5C86" w:rsidP="001B5C86">
            <w:pPr>
              <w:rPr>
                <w:rFonts w:ascii="Arial" w:hAnsi="Arial" w:cs="Arial"/>
                <w:sz w:val="18"/>
                <w:szCs w:val="18"/>
              </w:rPr>
            </w:pPr>
            <w:r w:rsidRPr="001B5C86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14:paraId="545C539F" w14:textId="671406EA" w:rsidR="001B5C86" w:rsidRPr="00D0313F" w:rsidRDefault="001B5C86" w:rsidP="001B5C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313F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</w:tc>
      </w:tr>
      <w:tr w:rsidR="001B5C86" w:rsidRPr="00354964" w14:paraId="399B2F66" w14:textId="77777777" w:rsidTr="00BB23B3">
        <w:trPr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C176B" w14:textId="428C7E4B" w:rsidR="001B5C86" w:rsidRPr="00354964" w:rsidRDefault="001B5C86" w:rsidP="001B5C8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C22.2, C22.3 </w:t>
            </w:r>
            <w:r w:rsidRPr="00354964">
              <w:rPr>
                <w:rFonts w:ascii="Arial" w:hAnsi="Arial" w:cs="Arial"/>
                <w:b/>
                <w:sz w:val="20"/>
                <w:szCs w:val="18"/>
              </w:rPr>
              <w:t>Mettre en œuvre des protocoles de techniques de maquillage des ongles</w:t>
            </w:r>
          </w:p>
        </w:tc>
      </w:tr>
      <w:tr w:rsidR="001B5C86" w:rsidRPr="00184833" w14:paraId="6EE5B4F7" w14:textId="77777777" w:rsidTr="00BB23B3">
        <w:trPr>
          <w:jc w:val="center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14:paraId="3380CA82" w14:textId="6CF7B9BB" w:rsidR="001B5C86" w:rsidRPr="004971CD" w:rsidRDefault="001B5C86" w:rsidP="001B5C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sym w:font="Wingdings" w:char="F0E0"/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Pénalité 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 Prothèse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ongulaire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ongle vernis et/ou non manucurés = diviser par 2 les 40 points</w:t>
            </w:r>
            <w:r w:rsidRPr="004971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ci-dessous)  </w:t>
            </w:r>
            <w:r w:rsidRPr="004971CD">
              <w:rPr>
                <w:rFonts w:ascii="Arial" w:hAnsi="Arial" w:cs="Arial"/>
                <w:b/>
                <w:bCs/>
                <w:color w:val="000000"/>
                <w:szCs w:val="18"/>
                <w:lang w:eastAsia="fr-FR"/>
              </w:rPr>
              <w:sym w:font="Wingdings" w:char="F06F"/>
            </w:r>
          </w:p>
        </w:tc>
      </w:tr>
      <w:tr w:rsidR="001F48C7" w:rsidRPr="00184833" w14:paraId="0EFFDCC3" w14:textId="77777777" w:rsidTr="001F48C7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14:paraId="2F85BF1A" w14:textId="77777777" w:rsidR="001F48C7" w:rsidRPr="00FC09EF" w:rsidRDefault="001F48C7" w:rsidP="001F48C7">
            <w:pPr>
              <w:rPr>
                <w:rFonts w:ascii="Arial" w:hAnsi="Arial" w:cs="Arial"/>
                <w:sz w:val="20"/>
                <w:szCs w:val="20"/>
              </w:rPr>
            </w:pPr>
            <w:r w:rsidRPr="00FC09EF">
              <w:rPr>
                <w:rFonts w:ascii="Arial" w:hAnsi="Arial" w:cs="Arial"/>
                <w:sz w:val="20"/>
                <w:szCs w:val="20"/>
              </w:rPr>
              <w:t>Réaliser un maquillage des ongles classiques ou fantaisie</w:t>
            </w:r>
          </w:p>
          <w:p w14:paraId="71477B61" w14:textId="77777777" w:rsidR="001F48C7" w:rsidRDefault="001F48C7" w:rsidP="001F48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12595" w14:textId="60E94D4D" w:rsidR="001F48C7" w:rsidRPr="00354964" w:rsidRDefault="001F48C7" w:rsidP="001F48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4964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14:paraId="6C10F08D" w14:textId="77777777" w:rsidR="001F48C7" w:rsidRDefault="001F48C7" w:rsidP="001F4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893AD" w14:textId="47358A8C" w:rsidR="001F48C7" w:rsidRPr="00354964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 w:rsidRPr="00354964">
              <w:rPr>
                <w:rFonts w:ascii="Arial" w:hAnsi="Arial" w:cs="Arial"/>
                <w:sz w:val="20"/>
                <w:szCs w:val="20"/>
              </w:rPr>
              <w:t>Réaliser un maquillage semi-permanent des ongles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999061" w14:textId="77777777" w:rsidR="001F48C7" w:rsidRPr="004E3F35" w:rsidRDefault="001F48C7" w:rsidP="001F4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48F68" w14:textId="77777777" w:rsidR="001F48C7" w:rsidRPr="004E3F35" w:rsidRDefault="001F48C7" w:rsidP="001F48C7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Technique maîtrisée</w:t>
            </w:r>
          </w:p>
          <w:p w14:paraId="2F0E385D" w14:textId="40D2D6D8" w:rsidR="001F48C7" w:rsidRPr="004E3F35" w:rsidRDefault="001F48C7" w:rsidP="001F48C7">
            <w:pPr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Résultats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F95085F" w14:textId="77777777" w:rsidR="001F48C7" w:rsidRPr="004E3F35" w:rsidRDefault="001F48C7" w:rsidP="001F48C7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Mise en valeur des ongles</w:t>
            </w:r>
          </w:p>
          <w:p w14:paraId="236F1462" w14:textId="77777777" w:rsidR="001F48C7" w:rsidRPr="004E3F35" w:rsidRDefault="001F48C7" w:rsidP="001F48C7">
            <w:pPr>
              <w:pStyle w:val="Paragraphedeliste"/>
              <w:numPr>
                <w:ilvl w:val="0"/>
                <w:numId w:val="18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 xml:space="preserve">Technicité maitrisée et résultat net </w:t>
            </w:r>
          </w:p>
          <w:p w14:paraId="68562CEF" w14:textId="776DAE58" w:rsidR="001F48C7" w:rsidRPr="00184833" w:rsidRDefault="001F48C7" w:rsidP="001F48C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F35">
              <w:rPr>
                <w:rFonts w:ascii="Arial" w:hAnsi="Arial" w:cs="Arial"/>
                <w:sz w:val="20"/>
                <w:szCs w:val="20"/>
              </w:rPr>
              <w:t>Respect des attentes de la cliente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64920B" w14:textId="77777777" w:rsidR="001F48C7" w:rsidRPr="00184833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06CBE7" w14:textId="2781AE7B" w:rsidR="001F48C7" w:rsidRPr="00184833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 w:rsidRPr="001F48C7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C93928" w14:textId="350F620D" w:rsidR="001F48C7" w:rsidRPr="001F48C7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 w:rsidRPr="001F48C7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A27E02" w14:textId="2A315D7F" w:rsidR="001F48C7" w:rsidRPr="001F48C7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 w:rsidRPr="001F48C7">
              <w:rPr>
                <w:rFonts w:ascii="Arial" w:hAnsi="Arial" w:cs="Arial"/>
                <w:sz w:val="18"/>
                <w:szCs w:val="20"/>
              </w:rPr>
              <w:t>7,5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46C901B2" w14:textId="257E572B" w:rsidR="001F48C7" w:rsidRPr="001F48C7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2E3F4" w14:textId="7AE2D3E0" w:rsidR="001F48C7" w:rsidRPr="00D0313F" w:rsidRDefault="001F48C7" w:rsidP="001F48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0313F">
              <w:rPr>
                <w:rFonts w:ascii="Arial" w:hAnsi="Arial" w:cs="Arial"/>
                <w:b/>
                <w:sz w:val="18"/>
              </w:rPr>
              <w:t>/10</w:t>
            </w:r>
          </w:p>
        </w:tc>
      </w:tr>
      <w:tr w:rsidR="001F48C7" w:rsidRPr="00184833" w14:paraId="7F8D08A2" w14:textId="77777777" w:rsidTr="00BB23B3">
        <w:trPr>
          <w:trHeight w:val="382"/>
          <w:jc w:val="center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bottom"/>
          </w:tcPr>
          <w:p w14:paraId="3481718E" w14:textId="115690A6" w:rsidR="001F48C7" w:rsidRPr="00184833" w:rsidRDefault="001F48C7" w:rsidP="001F48C7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4DBA4F9D" w14:textId="7A0A31AE" w:rsidR="001F48C7" w:rsidRPr="00D0313F" w:rsidRDefault="001F48C7" w:rsidP="001F48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D0313F">
              <w:rPr>
                <w:rFonts w:ascii="Arial" w:hAnsi="Arial" w:cs="Arial"/>
                <w:b/>
                <w:szCs w:val="18"/>
              </w:rPr>
              <w:t>/40</w:t>
            </w:r>
          </w:p>
        </w:tc>
      </w:tr>
      <w:tr w:rsidR="001F48C7" w:rsidRPr="00184833" w14:paraId="0A3F8C4A" w14:textId="77777777" w:rsidTr="00BB23B3">
        <w:trPr>
          <w:trHeight w:val="529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E9758" w14:textId="65A63C49" w:rsidR="001F48C7" w:rsidRDefault="001F48C7" w:rsidP="001F48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2E673B50" w14:textId="6B43B87E" w:rsidR="001F48C7" w:rsidRPr="00184833" w:rsidRDefault="001F48C7" w:rsidP="001F48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14:paraId="097FE34C" w14:textId="495B2F59" w:rsidR="001F48C7" w:rsidRPr="00186C12" w:rsidRDefault="001F48C7" w:rsidP="001F48C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86C12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</w:tbl>
    <w:p w14:paraId="52339F22" w14:textId="7BBF7999" w:rsidR="00C4051F" w:rsidRDefault="00C4051F" w:rsidP="00BB23B3">
      <w:pPr>
        <w:spacing w:after="0"/>
        <w:rPr>
          <w:rFonts w:ascii="Arial" w:hAnsi="Arial" w:cs="Arial"/>
          <w:sz w:val="20"/>
          <w:szCs w:val="20"/>
        </w:rPr>
      </w:pPr>
    </w:p>
    <w:sectPr w:rsidR="00C4051F" w:rsidSect="00F03B4C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4E"/>
    <w:multiLevelType w:val="hybridMultilevel"/>
    <w:tmpl w:val="924608F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B18"/>
    <w:multiLevelType w:val="hybridMultilevel"/>
    <w:tmpl w:val="AE9AF6C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642"/>
    <w:multiLevelType w:val="hybridMultilevel"/>
    <w:tmpl w:val="3D8ED53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061"/>
    <w:multiLevelType w:val="hybridMultilevel"/>
    <w:tmpl w:val="8DC2F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CAC"/>
    <w:multiLevelType w:val="hybridMultilevel"/>
    <w:tmpl w:val="0CA45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1915"/>
    <w:multiLevelType w:val="hybridMultilevel"/>
    <w:tmpl w:val="EC8E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B57BF"/>
    <w:multiLevelType w:val="hybridMultilevel"/>
    <w:tmpl w:val="E4F296AA"/>
    <w:lvl w:ilvl="0" w:tplc="9FA0381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12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5454"/>
    <w:multiLevelType w:val="hybridMultilevel"/>
    <w:tmpl w:val="DAD22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3483E"/>
    <w:multiLevelType w:val="hybridMultilevel"/>
    <w:tmpl w:val="757EEC0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04B0"/>
    <w:multiLevelType w:val="hybridMultilevel"/>
    <w:tmpl w:val="2938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18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D"/>
    <w:rsid w:val="00012714"/>
    <w:rsid w:val="00031AF7"/>
    <w:rsid w:val="000B6BE7"/>
    <w:rsid w:val="000C1D68"/>
    <w:rsid w:val="000C2D15"/>
    <w:rsid w:val="00184833"/>
    <w:rsid w:val="001852D2"/>
    <w:rsid w:val="00186C12"/>
    <w:rsid w:val="001B5C86"/>
    <w:rsid w:val="001F48C7"/>
    <w:rsid w:val="0028156D"/>
    <w:rsid w:val="0028211B"/>
    <w:rsid w:val="002E7E61"/>
    <w:rsid w:val="0034655C"/>
    <w:rsid w:val="00354964"/>
    <w:rsid w:val="00385FC5"/>
    <w:rsid w:val="003F5480"/>
    <w:rsid w:val="00476878"/>
    <w:rsid w:val="004971CD"/>
    <w:rsid w:val="004E790B"/>
    <w:rsid w:val="00521ABA"/>
    <w:rsid w:val="00534493"/>
    <w:rsid w:val="00534B8E"/>
    <w:rsid w:val="005D3604"/>
    <w:rsid w:val="00611775"/>
    <w:rsid w:val="006123D6"/>
    <w:rsid w:val="00650B75"/>
    <w:rsid w:val="006737C3"/>
    <w:rsid w:val="00683DB1"/>
    <w:rsid w:val="00686C32"/>
    <w:rsid w:val="0069107C"/>
    <w:rsid w:val="006D3CE7"/>
    <w:rsid w:val="00710CB0"/>
    <w:rsid w:val="007205EC"/>
    <w:rsid w:val="007813B2"/>
    <w:rsid w:val="007B0A66"/>
    <w:rsid w:val="007B5E0E"/>
    <w:rsid w:val="007D1AFE"/>
    <w:rsid w:val="00900FC8"/>
    <w:rsid w:val="009069D5"/>
    <w:rsid w:val="00952605"/>
    <w:rsid w:val="00954F65"/>
    <w:rsid w:val="009A3715"/>
    <w:rsid w:val="00A10043"/>
    <w:rsid w:val="00AA0CE9"/>
    <w:rsid w:val="00AB252A"/>
    <w:rsid w:val="00B2033F"/>
    <w:rsid w:val="00B3513C"/>
    <w:rsid w:val="00BB016A"/>
    <w:rsid w:val="00BB23B3"/>
    <w:rsid w:val="00C21951"/>
    <w:rsid w:val="00C253DB"/>
    <w:rsid w:val="00C4051F"/>
    <w:rsid w:val="00C76C6F"/>
    <w:rsid w:val="00C83CAD"/>
    <w:rsid w:val="00CA37CD"/>
    <w:rsid w:val="00CB4A3C"/>
    <w:rsid w:val="00CE1167"/>
    <w:rsid w:val="00CF6DF9"/>
    <w:rsid w:val="00D0313F"/>
    <w:rsid w:val="00D11BED"/>
    <w:rsid w:val="00D71CEB"/>
    <w:rsid w:val="00DD6E34"/>
    <w:rsid w:val="00E018CD"/>
    <w:rsid w:val="00E117EA"/>
    <w:rsid w:val="00E31587"/>
    <w:rsid w:val="00E37EFD"/>
    <w:rsid w:val="00ED2FF9"/>
    <w:rsid w:val="00F03B4C"/>
    <w:rsid w:val="00F11B6A"/>
    <w:rsid w:val="00F56379"/>
    <w:rsid w:val="00F704F3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53F"/>
  <w15:chartTrackingRefBased/>
  <w15:docId w15:val="{B382FDCB-0227-4372-95D3-1B16D9F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FC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5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5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9</cp:revision>
  <cp:lastPrinted>2018-02-12T18:08:00Z</cp:lastPrinted>
  <dcterms:created xsi:type="dcterms:W3CDTF">2021-04-29T13:40:00Z</dcterms:created>
  <dcterms:modified xsi:type="dcterms:W3CDTF">2022-01-31T06:22:00Z</dcterms:modified>
</cp:coreProperties>
</file>