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5336"/>
        <w:gridCol w:w="3588"/>
      </w:tblGrid>
      <w:tr w:rsidR="0071024B" w:rsidTr="0071024B">
        <w:tc>
          <w:tcPr>
            <w:tcW w:w="1838" w:type="dxa"/>
            <w:vMerge w:val="restart"/>
            <w:vAlign w:val="center"/>
          </w:tcPr>
          <w:p w:rsidR="0071024B" w:rsidRDefault="002E735E">
            <w:r w:rsidRPr="005A100E">
              <w:rPr>
                <w:rFonts w:ascii="Calibri" w:hAnsi="Calibri" w:cs="Calibri"/>
                <w:noProof/>
                <w:color w:val="000000"/>
                <w:lang w:eastAsia="fr-FR"/>
              </w:rPr>
              <w:drawing>
                <wp:anchor distT="0" distB="0" distL="114300" distR="114300" simplePos="0" relativeHeight="251660288" behindDoc="0" locked="0" layoutInCell="1" allowOverlap="1" wp14:anchorId="26C0D850" wp14:editId="4F373BDE">
                  <wp:simplePos x="0" y="0"/>
                  <wp:positionH relativeFrom="column">
                    <wp:posOffset>92710</wp:posOffset>
                  </wp:positionH>
                  <wp:positionV relativeFrom="paragraph">
                    <wp:posOffset>59055</wp:posOffset>
                  </wp:positionV>
                  <wp:extent cx="809625" cy="925195"/>
                  <wp:effectExtent l="0" t="0" r="9525" b="8255"/>
                  <wp:wrapNone/>
                  <wp:docPr id="11" name="Image 11" descr="DAAC éducation artistique et culturelle Délégation Académique aux Arts et à  la Culture de Lyo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0" descr="DAAC éducation artistique et culturelle Délégation Académique aux Arts et à  la Culture de Lyon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62" t="8729" r="10141" b="9795"/>
                          <a:stretch/>
                        </pic:blipFill>
                        <pic:spPr bwMode="auto">
                          <a:xfrm>
                            <a:off x="0" y="0"/>
                            <a:ext cx="809625" cy="925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36" w:type="dxa"/>
            <w:vAlign w:val="center"/>
          </w:tcPr>
          <w:p w:rsidR="0071024B" w:rsidRDefault="0071024B" w:rsidP="004630A7">
            <w:pPr>
              <w:spacing w:before="60" w:after="60"/>
            </w:pPr>
            <w:r w:rsidRPr="005A100E">
              <w:rPr>
                <w:rFonts w:cs="Arial"/>
                <w:b/>
                <w:bCs/>
                <w:sz w:val="22"/>
                <w:szCs w:val="22"/>
                <w:lang w:eastAsia="fr-FR"/>
              </w:rPr>
              <w:t>CAP Esthétique Cosmétique Parfumerie</w:t>
            </w:r>
          </w:p>
        </w:tc>
        <w:tc>
          <w:tcPr>
            <w:tcW w:w="3588" w:type="dxa"/>
            <w:vAlign w:val="center"/>
          </w:tcPr>
          <w:p w:rsidR="0071024B" w:rsidRDefault="0071024B">
            <w:r w:rsidRPr="005A100E">
              <w:rPr>
                <w:rFonts w:cs="Arial"/>
                <w:b/>
                <w:bCs/>
                <w:color w:val="000000"/>
                <w:lang w:eastAsia="fr-FR"/>
              </w:rPr>
              <w:t>Session …………….</w:t>
            </w:r>
          </w:p>
        </w:tc>
      </w:tr>
      <w:tr w:rsidR="0071024B" w:rsidTr="0071024B">
        <w:tc>
          <w:tcPr>
            <w:tcW w:w="1838" w:type="dxa"/>
            <w:vMerge/>
            <w:vAlign w:val="center"/>
          </w:tcPr>
          <w:p w:rsidR="0071024B" w:rsidRDefault="0071024B"/>
        </w:tc>
        <w:tc>
          <w:tcPr>
            <w:tcW w:w="5336" w:type="dxa"/>
            <w:vAlign w:val="center"/>
          </w:tcPr>
          <w:p w:rsidR="0071024B" w:rsidRDefault="0071024B" w:rsidP="004630A7">
            <w:pPr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  <w:lang w:eastAsia="fr-FR"/>
              </w:rPr>
            </w:pPr>
            <w:r w:rsidRPr="005A100E">
              <w:rPr>
                <w:rFonts w:cs="Arial"/>
                <w:b/>
                <w:bCs/>
                <w:lang w:eastAsia="fr-FR"/>
              </w:rPr>
              <w:t>EP1 A</w:t>
            </w:r>
            <w:r w:rsidRPr="005A100E">
              <w:rPr>
                <w:rFonts w:cs="Arial"/>
                <w:lang w:eastAsia="fr-FR"/>
              </w:rPr>
              <w:t xml:space="preserve"> </w:t>
            </w:r>
            <w:r w:rsidRPr="005A100E">
              <w:rPr>
                <w:rFonts w:cs="Arial"/>
                <w:b/>
                <w:bCs/>
                <w:lang w:eastAsia="fr-FR"/>
              </w:rPr>
              <w:t xml:space="preserve">   Techniques de soins esthétiques                      du visage, des mains et des pieds</w:t>
            </w:r>
          </w:p>
          <w:p w:rsidR="0071024B" w:rsidRDefault="0071024B" w:rsidP="004630A7">
            <w:pPr>
              <w:spacing w:before="60" w:after="60"/>
            </w:pPr>
            <w:r w:rsidRPr="005A100E">
              <w:rPr>
                <w:rFonts w:cs="Arial"/>
                <w:b/>
                <w:bCs/>
                <w:sz w:val="18"/>
                <w:szCs w:val="18"/>
                <w:lang w:eastAsia="fr-FR"/>
              </w:rPr>
              <w:t>Durée de l'épreu</w:t>
            </w:r>
            <w:r w:rsidR="004630A7">
              <w:rPr>
                <w:rFonts w:cs="Arial"/>
                <w:b/>
                <w:bCs/>
                <w:sz w:val="18"/>
                <w:szCs w:val="18"/>
                <w:lang w:eastAsia="fr-FR"/>
              </w:rPr>
              <w:t>v</w:t>
            </w:r>
            <w:r w:rsidRPr="005A100E">
              <w:rPr>
                <w:rFonts w:cs="Arial"/>
                <w:b/>
                <w:bCs/>
                <w:sz w:val="18"/>
                <w:szCs w:val="18"/>
                <w:lang w:eastAsia="fr-FR"/>
              </w:rPr>
              <w:t>e : 2h45  (45 min d'écrit + 2 h de pratique )</w:t>
            </w:r>
          </w:p>
        </w:tc>
        <w:tc>
          <w:tcPr>
            <w:tcW w:w="3588" w:type="dxa"/>
            <w:vAlign w:val="center"/>
          </w:tcPr>
          <w:p w:rsidR="0071024B" w:rsidRDefault="004B489B">
            <w:r>
              <w:rPr>
                <w:rFonts w:cs="Arial"/>
                <w:b/>
                <w:bCs/>
                <w:lang w:eastAsia="fr-FR"/>
              </w:rPr>
              <w:t xml:space="preserve">Sujet N°…   </w:t>
            </w:r>
            <w:r w:rsidR="0071024B" w:rsidRPr="005A100E">
              <w:rPr>
                <w:rFonts w:cs="Arial"/>
                <w:b/>
                <w:bCs/>
                <w:lang w:eastAsia="fr-FR"/>
              </w:rPr>
              <w:t>Date du CCF :</w:t>
            </w:r>
          </w:p>
        </w:tc>
      </w:tr>
      <w:tr w:rsidR="0071024B" w:rsidTr="0071024B">
        <w:trPr>
          <w:trHeight w:val="272"/>
        </w:trPr>
        <w:tc>
          <w:tcPr>
            <w:tcW w:w="1838" w:type="dxa"/>
            <w:vMerge/>
            <w:vAlign w:val="center"/>
          </w:tcPr>
          <w:p w:rsidR="0071024B" w:rsidRDefault="0071024B" w:rsidP="0071024B"/>
        </w:tc>
        <w:tc>
          <w:tcPr>
            <w:tcW w:w="8924" w:type="dxa"/>
            <w:gridSpan w:val="2"/>
            <w:vAlign w:val="center"/>
          </w:tcPr>
          <w:p w:rsidR="0071024B" w:rsidRDefault="0071024B" w:rsidP="004630A7">
            <w:pPr>
              <w:spacing w:before="60" w:after="60"/>
            </w:pPr>
            <w:r w:rsidRPr="005A100E">
              <w:rPr>
                <w:rFonts w:cs="Arial"/>
                <w:b/>
                <w:bCs/>
                <w:lang w:eastAsia="fr-FR"/>
              </w:rPr>
              <w:t>Etablissement de formation :</w:t>
            </w:r>
          </w:p>
        </w:tc>
      </w:tr>
      <w:tr w:rsidR="0071024B" w:rsidTr="0071024B">
        <w:tc>
          <w:tcPr>
            <w:tcW w:w="1838" w:type="dxa"/>
            <w:vAlign w:val="center"/>
          </w:tcPr>
          <w:p w:rsidR="0071024B" w:rsidRPr="005A100E" w:rsidRDefault="0071024B" w:rsidP="0071024B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5A100E">
              <w:rPr>
                <w:rFonts w:cs="Arial"/>
                <w:b/>
                <w:bCs/>
                <w:color w:val="000000"/>
                <w:sz w:val="22"/>
                <w:szCs w:val="22"/>
                <w:lang w:eastAsia="fr-FR"/>
              </w:rPr>
              <w:t>Elève</w:t>
            </w:r>
          </w:p>
        </w:tc>
        <w:tc>
          <w:tcPr>
            <w:tcW w:w="5336" w:type="dxa"/>
            <w:vAlign w:val="center"/>
          </w:tcPr>
          <w:p w:rsidR="0071024B" w:rsidRPr="005A100E" w:rsidRDefault="0071024B" w:rsidP="0071024B">
            <w:pPr>
              <w:suppressAutoHyphens w:val="0"/>
              <w:spacing w:before="120" w:after="120"/>
              <w:rPr>
                <w:rFonts w:cs="Arial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5A100E">
              <w:rPr>
                <w:rFonts w:cs="Arial"/>
                <w:b/>
                <w:bCs/>
                <w:color w:val="000000"/>
                <w:sz w:val="22"/>
                <w:szCs w:val="22"/>
                <w:lang w:eastAsia="fr-FR"/>
              </w:rPr>
              <w:t xml:space="preserve">Nom : </w:t>
            </w:r>
          </w:p>
        </w:tc>
        <w:tc>
          <w:tcPr>
            <w:tcW w:w="3588" w:type="dxa"/>
            <w:vAlign w:val="center"/>
          </w:tcPr>
          <w:p w:rsidR="0071024B" w:rsidRPr="005A100E" w:rsidRDefault="0071024B" w:rsidP="0071024B">
            <w:pPr>
              <w:suppressAutoHyphens w:val="0"/>
              <w:rPr>
                <w:rFonts w:cs="Arial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5A100E">
              <w:rPr>
                <w:rFonts w:cs="Arial"/>
                <w:b/>
                <w:bCs/>
                <w:color w:val="000000"/>
                <w:sz w:val="22"/>
                <w:szCs w:val="22"/>
                <w:lang w:eastAsia="fr-FR"/>
              </w:rPr>
              <w:t xml:space="preserve">Prénom : </w:t>
            </w:r>
          </w:p>
        </w:tc>
      </w:tr>
    </w:tbl>
    <w:p w:rsidR="0071024B" w:rsidRDefault="0071024B"/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3544"/>
        <w:gridCol w:w="708"/>
        <w:gridCol w:w="709"/>
        <w:gridCol w:w="709"/>
        <w:gridCol w:w="709"/>
        <w:gridCol w:w="708"/>
        <w:gridCol w:w="1128"/>
      </w:tblGrid>
      <w:tr w:rsidR="00E3674B" w:rsidTr="004630A7">
        <w:tc>
          <w:tcPr>
            <w:tcW w:w="10762" w:type="dxa"/>
            <w:gridSpan w:val="8"/>
            <w:shd w:val="clear" w:color="auto" w:fill="F2F2F2" w:themeFill="background1" w:themeFillShade="F2"/>
            <w:vAlign w:val="center"/>
          </w:tcPr>
          <w:p w:rsidR="00E3674B" w:rsidRPr="005A100E" w:rsidRDefault="00E3674B" w:rsidP="005C60DB">
            <w:pPr>
              <w:rPr>
                <w:rFonts w:cs="Arial"/>
                <w:b/>
                <w:bCs/>
                <w:color w:val="000000"/>
                <w:szCs w:val="18"/>
                <w:lang w:eastAsia="fr-FR"/>
              </w:rPr>
            </w:pPr>
            <w:r w:rsidRPr="005A100E">
              <w:rPr>
                <w:rFonts w:cs="Arial"/>
                <w:b/>
                <w:bCs/>
                <w:color w:val="000000"/>
                <w:szCs w:val="18"/>
                <w:lang w:eastAsia="fr-FR"/>
              </w:rPr>
              <w:sym w:font="Wingdings" w:char="F0E0"/>
            </w:r>
            <w:r w:rsidRPr="005A100E">
              <w:rPr>
                <w:rFonts w:cs="Arial"/>
                <w:b/>
                <w:bCs/>
                <w:color w:val="000000"/>
                <w:szCs w:val="18"/>
                <w:lang w:eastAsia="fr-FR"/>
              </w:rPr>
              <w:t xml:space="preserve"> Modèle féminin majeure ou mineure autorisée pour les CCF : si masculin, l'épreuve ne peut être réalisée, la note de 0 attribuée à EP1</w:t>
            </w:r>
            <w:r w:rsidR="00647C54">
              <w:rPr>
                <w:rFonts w:cs="Arial"/>
                <w:b/>
                <w:bCs/>
                <w:color w:val="000000"/>
                <w:szCs w:val="18"/>
                <w:lang w:eastAsia="fr-FR"/>
              </w:rPr>
              <w:t xml:space="preserve"> </w:t>
            </w:r>
            <w:r w:rsidR="00647C54" w:rsidRPr="00B721F5">
              <w:rPr>
                <w:rFonts w:cs="Arial"/>
                <w:b/>
                <w:bCs/>
                <w:color w:val="000000"/>
                <w:sz w:val="22"/>
                <w:szCs w:val="18"/>
                <w:lang w:eastAsia="fr-FR"/>
              </w:rPr>
              <w:sym w:font="Wingdings" w:char="F06F"/>
            </w:r>
          </w:p>
        </w:tc>
      </w:tr>
      <w:tr w:rsidR="00E3674B" w:rsidRPr="00E3674B" w:rsidTr="004630A7">
        <w:tc>
          <w:tcPr>
            <w:tcW w:w="6091" w:type="dxa"/>
            <w:gridSpan w:val="2"/>
            <w:shd w:val="clear" w:color="auto" w:fill="FFE599" w:themeFill="accent4" w:themeFillTint="66"/>
            <w:vAlign w:val="center"/>
          </w:tcPr>
          <w:p w:rsidR="00E3674B" w:rsidRPr="00B721F5" w:rsidRDefault="00E3674B" w:rsidP="00E3674B">
            <w:pPr>
              <w:jc w:val="center"/>
              <w:rPr>
                <w:rFonts w:cs="Arial"/>
                <w:sz w:val="18"/>
                <w:szCs w:val="18"/>
              </w:rPr>
            </w:pPr>
            <w:r w:rsidRPr="00B721F5">
              <w:rPr>
                <w:rFonts w:cs="Arial"/>
                <w:sz w:val="18"/>
                <w:szCs w:val="18"/>
              </w:rPr>
              <w:t>Indicateurs d’évaluation communs aux compétences</w:t>
            </w:r>
            <w:r w:rsidRPr="00B721F5">
              <w:rPr>
                <w:rFonts w:cs="Arial"/>
                <w:b/>
                <w:sz w:val="18"/>
                <w:szCs w:val="18"/>
              </w:rPr>
              <w:t xml:space="preserve"> C11.1, C11.2, C11.3, C12.1</w:t>
            </w:r>
          </w:p>
        </w:tc>
        <w:tc>
          <w:tcPr>
            <w:tcW w:w="708" w:type="dxa"/>
            <w:shd w:val="clear" w:color="auto" w:fill="FFE599" w:themeFill="accent4" w:themeFillTint="66"/>
            <w:vAlign w:val="center"/>
          </w:tcPr>
          <w:p w:rsidR="00E3674B" w:rsidRPr="00B721F5" w:rsidRDefault="00E3674B" w:rsidP="00E3674B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B721F5">
              <w:rPr>
                <w:rFonts w:cs="Arial"/>
                <w:b/>
                <w:sz w:val="18"/>
                <w:szCs w:val="18"/>
              </w:rPr>
              <w:t>NE</w:t>
            </w: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:rsidR="00E3674B" w:rsidRPr="00B721F5" w:rsidRDefault="00E3674B" w:rsidP="00E3674B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B721F5">
              <w:rPr>
                <w:rFonts w:cs="Arial"/>
                <w:b/>
                <w:sz w:val="18"/>
                <w:szCs w:val="18"/>
              </w:rPr>
              <w:t>TI</w:t>
            </w: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:rsidR="00E3674B" w:rsidRPr="00B721F5" w:rsidRDefault="00E3674B" w:rsidP="00E3674B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B721F5">
              <w:rPr>
                <w:rFonts w:cs="Arial"/>
                <w:b/>
                <w:sz w:val="18"/>
                <w:szCs w:val="18"/>
              </w:rPr>
              <w:t>I</w:t>
            </w: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:rsidR="00E3674B" w:rsidRPr="00B721F5" w:rsidRDefault="00E3674B" w:rsidP="00E3674B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B721F5">
              <w:rPr>
                <w:rFonts w:cs="Arial"/>
                <w:b/>
                <w:sz w:val="18"/>
                <w:szCs w:val="18"/>
              </w:rPr>
              <w:t>S</w:t>
            </w:r>
          </w:p>
        </w:tc>
        <w:tc>
          <w:tcPr>
            <w:tcW w:w="708" w:type="dxa"/>
            <w:shd w:val="clear" w:color="auto" w:fill="FFE599" w:themeFill="accent4" w:themeFillTint="66"/>
            <w:vAlign w:val="center"/>
          </w:tcPr>
          <w:p w:rsidR="00E3674B" w:rsidRPr="00B721F5" w:rsidRDefault="00E3674B" w:rsidP="00E3674B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B721F5">
              <w:rPr>
                <w:rFonts w:cs="Arial"/>
                <w:b/>
                <w:sz w:val="18"/>
                <w:szCs w:val="18"/>
              </w:rPr>
              <w:t>TS</w:t>
            </w:r>
          </w:p>
        </w:tc>
        <w:tc>
          <w:tcPr>
            <w:tcW w:w="1128" w:type="dxa"/>
            <w:shd w:val="clear" w:color="auto" w:fill="FFE599" w:themeFill="accent4" w:themeFillTint="66"/>
            <w:vAlign w:val="center"/>
          </w:tcPr>
          <w:p w:rsidR="00E3674B" w:rsidRPr="00E3674B" w:rsidRDefault="002C1F60" w:rsidP="00E3674B">
            <w:pPr>
              <w:jc w:val="center"/>
              <w:rPr>
                <w:rFonts w:cs="Arial"/>
                <w:b/>
                <w:sz w:val="18"/>
                <w:szCs w:val="16"/>
              </w:rPr>
            </w:pPr>
            <w:r>
              <w:rPr>
                <w:rFonts w:cs="Arial"/>
                <w:b/>
                <w:sz w:val="18"/>
                <w:szCs w:val="16"/>
              </w:rPr>
              <w:t>Points</w:t>
            </w:r>
          </w:p>
        </w:tc>
      </w:tr>
      <w:tr w:rsidR="003C5A49" w:rsidTr="005C60DB">
        <w:tc>
          <w:tcPr>
            <w:tcW w:w="10762" w:type="dxa"/>
            <w:gridSpan w:val="8"/>
            <w:shd w:val="clear" w:color="auto" w:fill="F2F2F2" w:themeFill="background1" w:themeFillShade="F2"/>
            <w:vAlign w:val="center"/>
          </w:tcPr>
          <w:p w:rsidR="003C5A49" w:rsidRPr="00B721F5" w:rsidRDefault="003C5A49" w:rsidP="00647C54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721F5"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  <w:sym w:font="Wingdings" w:char="F0E0"/>
            </w:r>
            <w:r w:rsidRPr="00B721F5"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 Pénalité : Piercing sur le visage = </w:t>
            </w:r>
            <w:r w:rsidR="00647C54"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 annuler les 10 points </w:t>
            </w:r>
            <w:r w:rsidRPr="00B721F5"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 ci-dessous)  </w:t>
            </w:r>
            <w:r w:rsidRPr="00B721F5">
              <w:rPr>
                <w:rFonts w:cs="Arial"/>
                <w:b/>
                <w:bCs/>
                <w:color w:val="000000"/>
                <w:sz w:val="22"/>
                <w:szCs w:val="18"/>
                <w:lang w:eastAsia="fr-FR"/>
              </w:rPr>
              <w:sym w:font="Wingdings" w:char="F06F"/>
            </w:r>
          </w:p>
        </w:tc>
      </w:tr>
      <w:tr w:rsidR="007F77EE" w:rsidRPr="00E3674B" w:rsidTr="004630A7">
        <w:tc>
          <w:tcPr>
            <w:tcW w:w="6091" w:type="dxa"/>
            <w:gridSpan w:val="2"/>
            <w:vAlign w:val="center"/>
          </w:tcPr>
          <w:p w:rsidR="007F77EE" w:rsidRPr="00B721F5" w:rsidRDefault="007F77EE" w:rsidP="00E3674B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721F5">
              <w:rPr>
                <w:rFonts w:ascii="Arial" w:hAnsi="Arial" w:cs="Arial"/>
                <w:sz w:val="18"/>
                <w:szCs w:val="18"/>
              </w:rPr>
              <w:t>Organisation, installation rationnelle et complète du poste de travail</w:t>
            </w:r>
          </w:p>
          <w:p w:rsidR="007F77EE" w:rsidRPr="00B721F5" w:rsidRDefault="007F77EE" w:rsidP="00E3674B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721F5">
              <w:rPr>
                <w:rFonts w:ascii="Arial" w:hAnsi="Arial" w:cs="Arial"/>
                <w:sz w:val="18"/>
                <w:szCs w:val="18"/>
              </w:rPr>
              <w:t xml:space="preserve">Durée de réalisation optimisée </w:t>
            </w:r>
          </w:p>
          <w:p w:rsidR="007F77EE" w:rsidRPr="00B721F5" w:rsidRDefault="007F77EE" w:rsidP="00E3674B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721F5">
              <w:rPr>
                <w:rFonts w:ascii="Arial" w:hAnsi="Arial" w:cs="Arial"/>
                <w:sz w:val="18"/>
                <w:szCs w:val="18"/>
              </w:rPr>
              <w:t>Respect de :</w:t>
            </w:r>
          </w:p>
          <w:p w:rsidR="007F77EE" w:rsidRPr="00B721F5" w:rsidRDefault="000410F9" w:rsidP="00E3674B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721F5">
              <w:rPr>
                <w:rFonts w:ascii="Arial" w:hAnsi="Arial" w:cs="Arial"/>
                <w:sz w:val="18"/>
                <w:szCs w:val="18"/>
              </w:rPr>
              <w:t>La</w:t>
            </w:r>
            <w:r w:rsidR="007F77EE" w:rsidRPr="00B721F5">
              <w:rPr>
                <w:rFonts w:ascii="Arial" w:hAnsi="Arial" w:cs="Arial"/>
                <w:sz w:val="18"/>
                <w:szCs w:val="18"/>
              </w:rPr>
              <w:t xml:space="preserve"> réglementation en vigueur</w:t>
            </w:r>
          </w:p>
          <w:p w:rsidR="007F77EE" w:rsidRPr="00B721F5" w:rsidRDefault="000410F9" w:rsidP="00E3674B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721F5">
              <w:rPr>
                <w:rFonts w:ascii="Arial" w:hAnsi="Arial" w:cs="Arial"/>
                <w:sz w:val="18"/>
                <w:szCs w:val="18"/>
              </w:rPr>
              <w:t>L’anatomie</w:t>
            </w:r>
            <w:r w:rsidR="007F77EE" w:rsidRPr="00B721F5">
              <w:rPr>
                <w:rFonts w:ascii="Arial" w:hAnsi="Arial" w:cs="Arial"/>
                <w:sz w:val="18"/>
                <w:szCs w:val="18"/>
              </w:rPr>
              <w:t xml:space="preserve"> et la physiologie</w:t>
            </w:r>
          </w:p>
          <w:p w:rsidR="007F77EE" w:rsidRPr="00B721F5" w:rsidRDefault="000410F9" w:rsidP="00E3674B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721F5">
              <w:rPr>
                <w:rFonts w:ascii="Arial" w:hAnsi="Arial" w:cs="Arial"/>
                <w:sz w:val="18"/>
                <w:szCs w:val="18"/>
              </w:rPr>
              <w:t>Le</w:t>
            </w:r>
            <w:r w:rsidR="007F77EE" w:rsidRPr="00B721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721F5">
              <w:rPr>
                <w:rFonts w:ascii="Arial" w:hAnsi="Arial" w:cs="Arial"/>
                <w:sz w:val="18"/>
                <w:szCs w:val="18"/>
              </w:rPr>
              <w:t>confort du</w:t>
            </w:r>
            <w:r w:rsidR="007F77EE" w:rsidRPr="00B721F5">
              <w:rPr>
                <w:rFonts w:ascii="Arial" w:hAnsi="Arial" w:cs="Arial"/>
                <w:sz w:val="18"/>
                <w:szCs w:val="18"/>
              </w:rPr>
              <w:t xml:space="preserve"> ou de </w:t>
            </w:r>
            <w:r w:rsidRPr="00B721F5">
              <w:rPr>
                <w:rFonts w:ascii="Arial" w:hAnsi="Arial" w:cs="Arial"/>
                <w:sz w:val="18"/>
                <w:szCs w:val="18"/>
              </w:rPr>
              <w:t>la client</w:t>
            </w:r>
            <w:r w:rsidR="007F77EE" w:rsidRPr="00B721F5">
              <w:rPr>
                <w:rFonts w:ascii="Arial" w:hAnsi="Arial" w:cs="Arial"/>
                <w:sz w:val="18"/>
                <w:szCs w:val="18"/>
              </w:rPr>
              <w:t>(e)</w:t>
            </w:r>
          </w:p>
          <w:p w:rsidR="007F77EE" w:rsidRPr="00B721F5" w:rsidRDefault="000410F9" w:rsidP="00E3674B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721F5">
              <w:rPr>
                <w:rFonts w:ascii="Arial" w:hAnsi="Arial" w:cs="Arial"/>
                <w:sz w:val="18"/>
                <w:szCs w:val="18"/>
              </w:rPr>
              <w:t>Les</w:t>
            </w:r>
            <w:r w:rsidR="007F77EE" w:rsidRPr="00B721F5">
              <w:rPr>
                <w:rFonts w:ascii="Arial" w:hAnsi="Arial" w:cs="Arial"/>
                <w:sz w:val="18"/>
                <w:szCs w:val="18"/>
              </w:rPr>
              <w:t xml:space="preserve"> règles d’hygiène, de sécurité et d’ergonomie</w:t>
            </w:r>
          </w:p>
          <w:p w:rsidR="007F77EE" w:rsidRPr="00B721F5" w:rsidRDefault="007F77EE" w:rsidP="00E3674B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721F5">
              <w:rPr>
                <w:rFonts w:ascii="Arial" w:hAnsi="Arial" w:cs="Arial"/>
                <w:sz w:val="18"/>
                <w:szCs w:val="18"/>
              </w:rPr>
              <w:t xml:space="preserve">une démarche </w:t>
            </w:r>
            <w:proofErr w:type="spellStart"/>
            <w:r w:rsidRPr="00B721F5">
              <w:rPr>
                <w:rFonts w:ascii="Arial" w:hAnsi="Arial" w:cs="Arial"/>
                <w:sz w:val="18"/>
                <w:szCs w:val="18"/>
              </w:rPr>
              <w:t>éco-citoyenne</w:t>
            </w:r>
            <w:proofErr w:type="spellEnd"/>
          </w:p>
        </w:tc>
        <w:tc>
          <w:tcPr>
            <w:tcW w:w="708" w:type="dxa"/>
            <w:vAlign w:val="center"/>
          </w:tcPr>
          <w:p w:rsidR="007F77EE" w:rsidRPr="00B721F5" w:rsidRDefault="007F77EE" w:rsidP="00E3674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F77EE" w:rsidRPr="00B721F5" w:rsidRDefault="007F77EE" w:rsidP="00E3674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F77EE" w:rsidRPr="00B721F5" w:rsidRDefault="007F77EE" w:rsidP="00E3674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F77EE" w:rsidRPr="00B721F5" w:rsidRDefault="007F77EE" w:rsidP="00E3674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F77EE" w:rsidRPr="00B721F5" w:rsidRDefault="007F77EE" w:rsidP="00E3674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7F77EE" w:rsidRPr="00E3674B" w:rsidRDefault="007F77EE" w:rsidP="007F77EE">
            <w:pPr>
              <w:jc w:val="right"/>
              <w:rPr>
                <w:rFonts w:cs="Arial"/>
                <w:sz w:val="18"/>
                <w:szCs w:val="16"/>
              </w:rPr>
            </w:pPr>
            <w:r w:rsidRPr="007F77EE">
              <w:rPr>
                <w:rFonts w:cs="Arial"/>
                <w:szCs w:val="16"/>
              </w:rPr>
              <w:t>/10</w:t>
            </w:r>
          </w:p>
        </w:tc>
      </w:tr>
      <w:tr w:rsidR="00E3674B" w:rsidRPr="00E3674B" w:rsidTr="004630A7">
        <w:tc>
          <w:tcPr>
            <w:tcW w:w="10762" w:type="dxa"/>
            <w:gridSpan w:val="8"/>
            <w:shd w:val="clear" w:color="auto" w:fill="FFE599" w:themeFill="accent4" w:themeFillTint="66"/>
            <w:vAlign w:val="center"/>
          </w:tcPr>
          <w:p w:rsidR="00E3674B" w:rsidRPr="00B721F5" w:rsidRDefault="00E3674B" w:rsidP="00E3674B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B721F5">
              <w:rPr>
                <w:rFonts w:cs="Arial"/>
                <w:b/>
                <w:sz w:val="18"/>
                <w:szCs w:val="18"/>
              </w:rPr>
              <w:t>C11.1 Mettre en œuvre des protocoles de techniques de soins esthétiques du visage correspondant aux attentes de la situation professionnelle</w:t>
            </w:r>
          </w:p>
        </w:tc>
      </w:tr>
      <w:tr w:rsidR="00F2063B" w:rsidRPr="00E3674B" w:rsidTr="00F2063B">
        <w:trPr>
          <w:trHeight w:val="140"/>
        </w:trPr>
        <w:tc>
          <w:tcPr>
            <w:tcW w:w="2547" w:type="dxa"/>
            <w:vMerge w:val="restart"/>
            <w:vAlign w:val="center"/>
          </w:tcPr>
          <w:p w:rsidR="00F2063B" w:rsidRPr="00B721F5" w:rsidRDefault="00F2063B" w:rsidP="004630A7">
            <w:pPr>
              <w:rPr>
                <w:rFonts w:cs="Arial"/>
                <w:sz w:val="18"/>
                <w:szCs w:val="18"/>
              </w:rPr>
            </w:pPr>
            <w:r w:rsidRPr="00B721F5">
              <w:rPr>
                <w:rFonts w:cs="Arial"/>
                <w:sz w:val="18"/>
                <w:szCs w:val="18"/>
                <w:lang w:eastAsia="fr-FR"/>
              </w:rPr>
              <w:t>Réaliser un soin esthétique du visage, cou, décolleté en utilisant:</w:t>
            </w:r>
            <w:r w:rsidRPr="00B721F5">
              <w:rPr>
                <w:rFonts w:cs="Arial"/>
                <w:sz w:val="18"/>
                <w:szCs w:val="18"/>
                <w:lang w:eastAsia="fr-FR"/>
              </w:rPr>
              <w:br/>
              <w:t xml:space="preserve">     - des techniques manuelles,</w:t>
            </w:r>
            <w:r w:rsidRPr="00B721F5">
              <w:rPr>
                <w:rFonts w:cs="Arial"/>
                <w:sz w:val="18"/>
                <w:szCs w:val="18"/>
                <w:lang w:eastAsia="fr-FR"/>
              </w:rPr>
              <w:br/>
              <w:t xml:space="preserve">     - des produits cosmétiques,</w:t>
            </w:r>
            <w:r w:rsidRPr="00B721F5">
              <w:rPr>
                <w:rFonts w:cs="Arial"/>
                <w:sz w:val="18"/>
                <w:szCs w:val="18"/>
                <w:lang w:eastAsia="fr-FR"/>
              </w:rPr>
              <w:br/>
              <w:t xml:space="preserve">     - des appareils</w:t>
            </w:r>
          </w:p>
        </w:tc>
        <w:tc>
          <w:tcPr>
            <w:tcW w:w="3544" w:type="dxa"/>
            <w:vMerge w:val="restart"/>
            <w:vAlign w:val="center"/>
          </w:tcPr>
          <w:p w:rsidR="00F2063B" w:rsidRPr="00B721F5" w:rsidRDefault="00F2063B" w:rsidP="00237261">
            <w:pPr>
              <w:rPr>
                <w:rFonts w:cs="Arial"/>
                <w:sz w:val="18"/>
                <w:szCs w:val="18"/>
              </w:rPr>
            </w:pPr>
            <w:r w:rsidRPr="00B721F5">
              <w:rPr>
                <w:rFonts w:cs="Arial"/>
                <w:sz w:val="18"/>
                <w:szCs w:val="18"/>
                <w:lang w:eastAsia="fr-FR"/>
              </w:rPr>
              <w:t>Diagnostic et choix des techniques adaptées à la demande  (</w:t>
            </w:r>
            <w:r w:rsidR="00237261">
              <w:rPr>
                <w:rFonts w:cs="Arial"/>
                <w:sz w:val="18"/>
                <w:szCs w:val="18"/>
                <w:lang w:eastAsia="fr-FR"/>
              </w:rPr>
              <w:t>choisir 1 élément)</w:t>
            </w:r>
          </w:p>
        </w:tc>
        <w:tc>
          <w:tcPr>
            <w:tcW w:w="3543" w:type="dxa"/>
            <w:gridSpan w:val="5"/>
            <w:vAlign w:val="center"/>
          </w:tcPr>
          <w:p w:rsidR="00F2063B" w:rsidRPr="00B721F5" w:rsidRDefault="00F2063B" w:rsidP="00F2063B">
            <w:pPr>
              <w:suppressAutoHyphens w:val="0"/>
              <w:jc w:val="right"/>
              <w:rPr>
                <w:rFonts w:cs="Arial"/>
                <w:bCs/>
                <w:sz w:val="18"/>
                <w:szCs w:val="18"/>
                <w:lang w:eastAsia="fr-FR"/>
              </w:rPr>
            </w:pPr>
            <w:r>
              <w:rPr>
                <w:rFonts w:cs="Arial"/>
                <w:bCs/>
                <w:sz w:val="18"/>
                <w:szCs w:val="18"/>
                <w:lang w:eastAsia="fr-FR"/>
              </w:rPr>
              <w:t xml:space="preserve">Diagnostic exact – techniques adaptées à la demande </w:t>
            </w:r>
            <w:r w:rsidRPr="00B721F5">
              <w:rPr>
                <w:rFonts w:cs="Arial"/>
                <w:b/>
                <w:bCs/>
                <w:color w:val="000000"/>
                <w:sz w:val="22"/>
                <w:szCs w:val="18"/>
                <w:lang w:eastAsia="fr-FR"/>
              </w:rPr>
              <w:sym w:font="Wingdings" w:char="F06F"/>
            </w:r>
          </w:p>
        </w:tc>
        <w:tc>
          <w:tcPr>
            <w:tcW w:w="1128" w:type="dxa"/>
            <w:vMerge w:val="restart"/>
            <w:vAlign w:val="center"/>
          </w:tcPr>
          <w:p w:rsidR="00F2063B" w:rsidRPr="007F77EE" w:rsidRDefault="00F2063B" w:rsidP="007F77EE">
            <w:pPr>
              <w:suppressAutoHyphens w:val="0"/>
              <w:jc w:val="right"/>
              <w:rPr>
                <w:rFonts w:cs="Arial"/>
                <w:bCs/>
                <w:szCs w:val="16"/>
                <w:lang w:eastAsia="fr-FR"/>
              </w:rPr>
            </w:pPr>
            <w:r>
              <w:rPr>
                <w:rFonts w:cs="Arial"/>
                <w:bCs/>
                <w:szCs w:val="16"/>
                <w:lang w:eastAsia="fr-FR"/>
              </w:rPr>
              <w:t>/10</w:t>
            </w:r>
          </w:p>
        </w:tc>
      </w:tr>
      <w:tr w:rsidR="00F2063B" w:rsidRPr="00E3674B" w:rsidTr="00E3255D">
        <w:trPr>
          <w:trHeight w:val="140"/>
        </w:trPr>
        <w:tc>
          <w:tcPr>
            <w:tcW w:w="2547" w:type="dxa"/>
            <w:vMerge/>
            <w:vAlign w:val="center"/>
          </w:tcPr>
          <w:p w:rsidR="00F2063B" w:rsidRPr="00B721F5" w:rsidRDefault="00F2063B" w:rsidP="00F2063B">
            <w:pPr>
              <w:rPr>
                <w:rFonts w:cs="Arial"/>
                <w:sz w:val="18"/>
                <w:szCs w:val="18"/>
                <w:lang w:eastAsia="fr-FR"/>
              </w:rPr>
            </w:pPr>
          </w:p>
        </w:tc>
        <w:tc>
          <w:tcPr>
            <w:tcW w:w="3544" w:type="dxa"/>
            <w:vMerge/>
            <w:vAlign w:val="center"/>
          </w:tcPr>
          <w:p w:rsidR="00F2063B" w:rsidRPr="00B721F5" w:rsidRDefault="00F2063B" w:rsidP="00F2063B">
            <w:pPr>
              <w:rPr>
                <w:rFonts w:cs="Arial"/>
                <w:sz w:val="18"/>
                <w:szCs w:val="18"/>
                <w:lang w:eastAsia="fr-FR"/>
              </w:rPr>
            </w:pPr>
          </w:p>
        </w:tc>
        <w:tc>
          <w:tcPr>
            <w:tcW w:w="3543" w:type="dxa"/>
            <w:gridSpan w:val="5"/>
          </w:tcPr>
          <w:p w:rsidR="00F2063B" w:rsidRDefault="00F2063B" w:rsidP="00F2063B">
            <w:pPr>
              <w:jc w:val="right"/>
            </w:pPr>
            <w:r w:rsidRPr="00FA7F01">
              <w:rPr>
                <w:rFonts w:cs="Arial"/>
                <w:bCs/>
                <w:sz w:val="18"/>
                <w:szCs w:val="18"/>
                <w:lang w:eastAsia="fr-FR"/>
              </w:rPr>
              <w:t xml:space="preserve">Diagnostic exact – techniques </w:t>
            </w:r>
            <w:r>
              <w:rPr>
                <w:rFonts w:cs="Arial"/>
                <w:bCs/>
                <w:sz w:val="18"/>
                <w:szCs w:val="18"/>
                <w:lang w:eastAsia="fr-FR"/>
              </w:rPr>
              <w:t xml:space="preserve">non </w:t>
            </w:r>
            <w:r w:rsidRPr="00FA7F01">
              <w:rPr>
                <w:rFonts w:cs="Arial"/>
                <w:bCs/>
                <w:sz w:val="18"/>
                <w:szCs w:val="18"/>
                <w:lang w:eastAsia="fr-FR"/>
              </w:rPr>
              <w:t xml:space="preserve">adaptées à la demande </w:t>
            </w:r>
            <w:r w:rsidRPr="00FA7F01">
              <w:rPr>
                <w:rFonts w:cs="Arial"/>
                <w:b/>
                <w:bCs/>
                <w:color w:val="000000"/>
                <w:sz w:val="22"/>
                <w:szCs w:val="18"/>
                <w:lang w:eastAsia="fr-FR"/>
              </w:rPr>
              <w:sym w:font="Wingdings" w:char="F06F"/>
            </w:r>
          </w:p>
        </w:tc>
        <w:tc>
          <w:tcPr>
            <w:tcW w:w="1128" w:type="dxa"/>
            <w:vMerge/>
            <w:vAlign w:val="center"/>
          </w:tcPr>
          <w:p w:rsidR="00F2063B" w:rsidRDefault="00F2063B" w:rsidP="00F2063B">
            <w:pPr>
              <w:suppressAutoHyphens w:val="0"/>
              <w:jc w:val="right"/>
              <w:rPr>
                <w:rFonts w:cs="Arial"/>
                <w:bCs/>
                <w:szCs w:val="16"/>
                <w:lang w:eastAsia="fr-FR"/>
              </w:rPr>
            </w:pPr>
          </w:p>
        </w:tc>
      </w:tr>
      <w:tr w:rsidR="00F2063B" w:rsidRPr="00E3674B" w:rsidTr="00E3255D">
        <w:trPr>
          <w:trHeight w:val="140"/>
        </w:trPr>
        <w:tc>
          <w:tcPr>
            <w:tcW w:w="2547" w:type="dxa"/>
            <w:vMerge/>
            <w:vAlign w:val="center"/>
          </w:tcPr>
          <w:p w:rsidR="00F2063B" w:rsidRPr="00B721F5" w:rsidRDefault="00F2063B" w:rsidP="00F2063B">
            <w:pPr>
              <w:rPr>
                <w:rFonts w:cs="Arial"/>
                <w:sz w:val="18"/>
                <w:szCs w:val="18"/>
                <w:lang w:eastAsia="fr-FR"/>
              </w:rPr>
            </w:pPr>
          </w:p>
        </w:tc>
        <w:tc>
          <w:tcPr>
            <w:tcW w:w="3544" w:type="dxa"/>
            <w:vMerge/>
            <w:vAlign w:val="center"/>
          </w:tcPr>
          <w:p w:rsidR="00F2063B" w:rsidRPr="00B721F5" w:rsidRDefault="00F2063B" w:rsidP="00F2063B">
            <w:pPr>
              <w:rPr>
                <w:rFonts w:cs="Arial"/>
                <w:sz w:val="18"/>
                <w:szCs w:val="18"/>
                <w:lang w:eastAsia="fr-FR"/>
              </w:rPr>
            </w:pPr>
          </w:p>
        </w:tc>
        <w:tc>
          <w:tcPr>
            <w:tcW w:w="3543" w:type="dxa"/>
            <w:gridSpan w:val="5"/>
          </w:tcPr>
          <w:p w:rsidR="00F2063B" w:rsidRDefault="00F2063B" w:rsidP="00F2063B">
            <w:pPr>
              <w:jc w:val="right"/>
            </w:pPr>
            <w:r>
              <w:rPr>
                <w:rFonts w:cs="Arial"/>
                <w:bCs/>
                <w:sz w:val="18"/>
                <w:szCs w:val="18"/>
                <w:lang w:eastAsia="fr-FR"/>
              </w:rPr>
              <w:t>Diagnostic faux</w:t>
            </w:r>
            <w:r w:rsidRPr="00FA7F01">
              <w:rPr>
                <w:rFonts w:cs="Arial"/>
                <w:bCs/>
                <w:sz w:val="18"/>
                <w:szCs w:val="18"/>
                <w:lang w:eastAsia="fr-FR"/>
              </w:rPr>
              <w:t xml:space="preserve"> – techniques adaptées</w:t>
            </w:r>
            <w:r>
              <w:rPr>
                <w:rFonts w:cs="Arial"/>
                <w:bCs/>
                <w:sz w:val="18"/>
                <w:szCs w:val="18"/>
                <w:lang w:eastAsia="fr-FR"/>
              </w:rPr>
              <w:t xml:space="preserve"> ou non à</w:t>
            </w:r>
            <w:r w:rsidRPr="00FA7F01">
              <w:rPr>
                <w:rFonts w:cs="Arial"/>
                <w:bCs/>
                <w:sz w:val="18"/>
                <w:szCs w:val="18"/>
                <w:lang w:eastAsia="fr-FR"/>
              </w:rPr>
              <w:t xml:space="preserve"> la demande </w:t>
            </w:r>
            <w:r w:rsidRPr="00FA7F01">
              <w:rPr>
                <w:rFonts w:cs="Arial"/>
                <w:b/>
                <w:bCs/>
                <w:color w:val="000000"/>
                <w:sz w:val="22"/>
                <w:szCs w:val="18"/>
                <w:lang w:eastAsia="fr-FR"/>
              </w:rPr>
              <w:sym w:font="Wingdings" w:char="F06F"/>
            </w:r>
          </w:p>
        </w:tc>
        <w:tc>
          <w:tcPr>
            <w:tcW w:w="1128" w:type="dxa"/>
            <w:vMerge/>
            <w:vAlign w:val="center"/>
          </w:tcPr>
          <w:p w:rsidR="00F2063B" w:rsidRDefault="00F2063B" w:rsidP="00F2063B">
            <w:pPr>
              <w:suppressAutoHyphens w:val="0"/>
              <w:jc w:val="right"/>
              <w:rPr>
                <w:rFonts w:cs="Arial"/>
                <w:bCs/>
                <w:szCs w:val="16"/>
                <w:lang w:eastAsia="fr-FR"/>
              </w:rPr>
            </w:pPr>
          </w:p>
        </w:tc>
      </w:tr>
      <w:tr w:rsidR="00F2063B" w:rsidRPr="00E3674B" w:rsidTr="00B721F5">
        <w:tc>
          <w:tcPr>
            <w:tcW w:w="2547" w:type="dxa"/>
            <w:vMerge/>
            <w:vAlign w:val="center"/>
          </w:tcPr>
          <w:p w:rsidR="00F2063B" w:rsidRPr="00B721F5" w:rsidRDefault="00F2063B" w:rsidP="00E3674B">
            <w:pPr>
              <w:rPr>
                <w:rFonts w:cs="Arial"/>
                <w:sz w:val="18"/>
                <w:szCs w:val="18"/>
                <w:lang w:eastAsia="fr-FR"/>
              </w:rPr>
            </w:pPr>
          </w:p>
        </w:tc>
        <w:tc>
          <w:tcPr>
            <w:tcW w:w="3544" w:type="dxa"/>
            <w:vAlign w:val="center"/>
          </w:tcPr>
          <w:p w:rsidR="00F2063B" w:rsidRPr="00B721F5" w:rsidRDefault="00F2063B" w:rsidP="00E3674B">
            <w:pPr>
              <w:rPr>
                <w:rFonts w:cs="Arial"/>
                <w:sz w:val="18"/>
                <w:szCs w:val="18"/>
              </w:rPr>
            </w:pPr>
            <w:r w:rsidRPr="00B721F5">
              <w:rPr>
                <w:rFonts w:cs="Arial"/>
                <w:sz w:val="18"/>
                <w:szCs w:val="18"/>
              </w:rPr>
              <w:t xml:space="preserve">Enchaînement logique des étapes </w:t>
            </w:r>
          </w:p>
        </w:tc>
        <w:tc>
          <w:tcPr>
            <w:tcW w:w="708" w:type="dxa"/>
            <w:vAlign w:val="center"/>
          </w:tcPr>
          <w:p w:rsidR="00F2063B" w:rsidRPr="00B721F5" w:rsidRDefault="00F2063B" w:rsidP="00E3674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2063B" w:rsidRPr="00B721F5" w:rsidRDefault="00F2063B" w:rsidP="00E3674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2063B" w:rsidRPr="00B721F5" w:rsidRDefault="00F2063B" w:rsidP="00E3674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2063B" w:rsidRPr="00B721F5" w:rsidRDefault="00F2063B" w:rsidP="00E3674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2063B" w:rsidRPr="00B721F5" w:rsidRDefault="00F2063B" w:rsidP="00E3674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F2063B" w:rsidRPr="007F77EE" w:rsidRDefault="00F2063B" w:rsidP="007F77EE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/5</w:t>
            </w:r>
          </w:p>
        </w:tc>
      </w:tr>
      <w:tr w:rsidR="00F2063B" w:rsidRPr="00E3674B" w:rsidTr="00B721F5">
        <w:tc>
          <w:tcPr>
            <w:tcW w:w="2547" w:type="dxa"/>
            <w:vMerge/>
            <w:vAlign w:val="center"/>
          </w:tcPr>
          <w:p w:rsidR="00F2063B" w:rsidRPr="00B721F5" w:rsidRDefault="00F2063B" w:rsidP="00E3674B">
            <w:pPr>
              <w:rPr>
                <w:rFonts w:cs="Arial"/>
                <w:sz w:val="18"/>
                <w:szCs w:val="18"/>
                <w:lang w:eastAsia="fr-FR"/>
              </w:rPr>
            </w:pPr>
          </w:p>
        </w:tc>
        <w:tc>
          <w:tcPr>
            <w:tcW w:w="3544" w:type="dxa"/>
            <w:vAlign w:val="center"/>
          </w:tcPr>
          <w:p w:rsidR="00F2063B" w:rsidRPr="00B721F5" w:rsidRDefault="00F2063B" w:rsidP="00E3674B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109" w:hanging="109"/>
              <w:rPr>
                <w:rFonts w:ascii="Arial" w:hAnsi="Arial" w:cs="Arial"/>
                <w:sz w:val="18"/>
                <w:szCs w:val="18"/>
              </w:rPr>
            </w:pPr>
            <w:r w:rsidRPr="00B721F5">
              <w:rPr>
                <w:rFonts w:ascii="Arial" w:hAnsi="Arial" w:cs="Arial"/>
                <w:sz w:val="18"/>
                <w:szCs w:val="18"/>
              </w:rPr>
              <w:t>Maîtrise des techniques adaptées à la demande :</w:t>
            </w:r>
          </w:p>
          <w:p w:rsidR="00F2063B" w:rsidRPr="00B721F5" w:rsidRDefault="00F2063B" w:rsidP="00E3674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417"/>
              <w:rPr>
                <w:rFonts w:ascii="Arial" w:hAnsi="Arial" w:cs="Arial"/>
                <w:sz w:val="18"/>
                <w:szCs w:val="18"/>
              </w:rPr>
            </w:pPr>
            <w:r w:rsidRPr="00B721F5">
              <w:rPr>
                <w:rFonts w:ascii="Arial" w:hAnsi="Arial" w:cs="Arial"/>
                <w:sz w:val="18"/>
                <w:szCs w:val="18"/>
              </w:rPr>
              <w:t>Manuelles</w:t>
            </w:r>
          </w:p>
          <w:p w:rsidR="00F2063B" w:rsidRPr="00B721F5" w:rsidRDefault="00F2063B" w:rsidP="00E3674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417"/>
              <w:rPr>
                <w:rFonts w:ascii="Arial" w:hAnsi="Arial" w:cs="Arial"/>
                <w:sz w:val="18"/>
                <w:szCs w:val="18"/>
              </w:rPr>
            </w:pPr>
            <w:r w:rsidRPr="00B721F5">
              <w:rPr>
                <w:rFonts w:ascii="Arial" w:hAnsi="Arial" w:cs="Arial"/>
                <w:sz w:val="18"/>
                <w:szCs w:val="18"/>
              </w:rPr>
              <w:t>Utilisant des appareils</w:t>
            </w:r>
          </w:p>
          <w:p w:rsidR="00F2063B" w:rsidRPr="00B721F5" w:rsidRDefault="00F2063B" w:rsidP="00E3674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417"/>
              <w:rPr>
                <w:rFonts w:ascii="Arial" w:hAnsi="Arial" w:cs="Arial"/>
                <w:sz w:val="18"/>
                <w:szCs w:val="18"/>
              </w:rPr>
            </w:pPr>
            <w:r w:rsidRPr="00B721F5">
              <w:rPr>
                <w:rFonts w:ascii="Arial" w:hAnsi="Arial" w:cs="Arial"/>
                <w:sz w:val="18"/>
                <w:szCs w:val="18"/>
              </w:rPr>
              <w:t>Utilisant des produits cosmétiques</w:t>
            </w:r>
          </w:p>
        </w:tc>
        <w:tc>
          <w:tcPr>
            <w:tcW w:w="708" w:type="dxa"/>
            <w:vAlign w:val="center"/>
          </w:tcPr>
          <w:p w:rsidR="00F2063B" w:rsidRPr="00B721F5" w:rsidRDefault="00F2063B" w:rsidP="00E3674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2063B" w:rsidRPr="00B721F5" w:rsidRDefault="00F2063B" w:rsidP="00E3674B">
            <w:pPr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2063B" w:rsidRPr="00B721F5" w:rsidRDefault="00F2063B" w:rsidP="00E3674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2063B" w:rsidRPr="00B721F5" w:rsidRDefault="00F2063B" w:rsidP="00E3674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2063B" w:rsidRPr="00B721F5" w:rsidRDefault="00F2063B" w:rsidP="00E3674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28" w:type="dxa"/>
            <w:vMerge w:val="restart"/>
            <w:vAlign w:val="center"/>
          </w:tcPr>
          <w:p w:rsidR="00F2063B" w:rsidRPr="007F77EE" w:rsidRDefault="00F2063B" w:rsidP="007F77EE">
            <w:pPr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/25</w:t>
            </w:r>
          </w:p>
        </w:tc>
      </w:tr>
      <w:tr w:rsidR="007F77EE" w:rsidTr="004630A7">
        <w:tc>
          <w:tcPr>
            <w:tcW w:w="9634" w:type="dxa"/>
            <w:gridSpan w:val="7"/>
            <w:shd w:val="clear" w:color="auto" w:fill="D9D9D9" w:themeFill="background1" w:themeFillShade="D9"/>
            <w:vAlign w:val="center"/>
          </w:tcPr>
          <w:p w:rsidR="007F77EE" w:rsidRPr="00B721F5" w:rsidRDefault="007F77EE" w:rsidP="00E3674B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721F5"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  <w:sym w:font="Wingdings" w:char="F0E0"/>
            </w:r>
            <w:r w:rsidRPr="00B721F5"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 Pénalité : Visage non maquillé = - 3 pts </w:t>
            </w:r>
            <w:r w:rsidR="00B721F5" w:rsidRPr="00B721F5">
              <w:rPr>
                <w:rFonts w:cs="Arial"/>
                <w:b/>
                <w:bCs/>
                <w:color w:val="000000"/>
                <w:sz w:val="22"/>
                <w:szCs w:val="18"/>
                <w:lang w:eastAsia="fr-FR"/>
              </w:rPr>
              <w:sym w:font="Wingdings" w:char="F06F"/>
            </w:r>
          </w:p>
        </w:tc>
        <w:tc>
          <w:tcPr>
            <w:tcW w:w="1128" w:type="dxa"/>
            <w:vMerge/>
            <w:shd w:val="clear" w:color="auto" w:fill="D9D9D9" w:themeFill="background1" w:themeFillShade="D9"/>
            <w:vAlign w:val="center"/>
          </w:tcPr>
          <w:p w:rsidR="007F77EE" w:rsidRPr="005A100E" w:rsidRDefault="007F77EE" w:rsidP="00E3674B">
            <w:pPr>
              <w:jc w:val="right"/>
              <w:rPr>
                <w:rFonts w:cs="Arial"/>
                <w:b/>
                <w:bCs/>
                <w:color w:val="000000"/>
                <w:szCs w:val="18"/>
                <w:lang w:eastAsia="fr-FR"/>
              </w:rPr>
            </w:pPr>
          </w:p>
        </w:tc>
      </w:tr>
      <w:tr w:rsidR="00E3674B" w:rsidRPr="00EB10D1" w:rsidTr="004630A7">
        <w:tc>
          <w:tcPr>
            <w:tcW w:w="10762" w:type="dxa"/>
            <w:gridSpan w:val="8"/>
            <w:shd w:val="clear" w:color="auto" w:fill="FFE599" w:themeFill="accent4" w:themeFillTint="66"/>
            <w:vAlign w:val="center"/>
          </w:tcPr>
          <w:p w:rsidR="00E3674B" w:rsidRPr="00B721F5" w:rsidRDefault="00E3674B" w:rsidP="00E3674B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B721F5">
              <w:rPr>
                <w:rFonts w:cs="Arial"/>
                <w:b/>
                <w:sz w:val="18"/>
                <w:szCs w:val="18"/>
              </w:rPr>
              <w:t>C11.2 Mettre en œuvre des protocoles de techniques de soins esthétiques des mains et des pieds</w:t>
            </w:r>
          </w:p>
        </w:tc>
      </w:tr>
      <w:tr w:rsidR="00675708" w:rsidRPr="00EB10D1" w:rsidTr="00B721F5">
        <w:tc>
          <w:tcPr>
            <w:tcW w:w="2547" w:type="dxa"/>
            <w:vAlign w:val="center"/>
          </w:tcPr>
          <w:p w:rsidR="00675708" w:rsidRPr="00B721F5" w:rsidRDefault="00675708" w:rsidP="00E3674B">
            <w:pPr>
              <w:rPr>
                <w:rFonts w:cs="Arial"/>
                <w:sz w:val="18"/>
                <w:szCs w:val="18"/>
              </w:rPr>
            </w:pPr>
            <w:r w:rsidRPr="00B721F5">
              <w:rPr>
                <w:rFonts w:cs="Arial"/>
                <w:sz w:val="18"/>
                <w:szCs w:val="18"/>
              </w:rPr>
              <w:t>Réaliser un soin esthétique des mains ou des pieds en utilisant :</w:t>
            </w:r>
          </w:p>
          <w:p w:rsidR="00675708" w:rsidRPr="00B721F5" w:rsidRDefault="000410F9" w:rsidP="00E3674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721F5">
              <w:rPr>
                <w:rFonts w:ascii="Arial" w:hAnsi="Arial" w:cs="Arial"/>
                <w:sz w:val="18"/>
                <w:szCs w:val="18"/>
              </w:rPr>
              <w:t>Des</w:t>
            </w:r>
            <w:r w:rsidR="00675708" w:rsidRPr="00B721F5">
              <w:rPr>
                <w:rFonts w:ascii="Arial" w:hAnsi="Arial" w:cs="Arial"/>
                <w:sz w:val="18"/>
                <w:szCs w:val="18"/>
              </w:rPr>
              <w:t xml:space="preserve"> techniques manuelles</w:t>
            </w:r>
          </w:p>
          <w:p w:rsidR="00675708" w:rsidRPr="00B721F5" w:rsidRDefault="00675708" w:rsidP="00E3674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721F5">
              <w:rPr>
                <w:rFonts w:ascii="Arial" w:hAnsi="Arial" w:cs="Arial"/>
                <w:sz w:val="18"/>
                <w:szCs w:val="18"/>
              </w:rPr>
              <w:t>des produits cosmétiques</w:t>
            </w:r>
          </w:p>
        </w:tc>
        <w:tc>
          <w:tcPr>
            <w:tcW w:w="3544" w:type="dxa"/>
            <w:vAlign w:val="center"/>
          </w:tcPr>
          <w:p w:rsidR="00675708" w:rsidRPr="00B721F5" w:rsidRDefault="00675708" w:rsidP="00E3674B">
            <w:pPr>
              <w:rPr>
                <w:rFonts w:cs="Arial"/>
                <w:sz w:val="18"/>
                <w:szCs w:val="18"/>
              </w:rPr>
            </w:pPr>
            <w:r w:rsidRPr="00B721F5">
              <w:rPr>
                <w:rFonts w:cs="Arial"/>
                <w:sz w:val="18"/>
                <w:szCs w:val="18"/>
              </w:rPr>
              <w:t>- Enchainement logique des étapes</w:t>
            </w:r>
          </w:p>
          <w:p w:rsidR="00675708" w:rsidRPr="00B721F5" w:rsidRDefault="00675708" w:rsidP="00E3674B">
            <w:pPr>
              <w:rPr>
                <w:rFonts w:cs="Arial"/>
                <w:sz w:val="18"/>
                <w:szCs w:val="18"/>
              </w:rPr>
            </w:pPr>
            <w:r w:rsidRPr="00B721F5">
              <w:rPr>
                <w:rFonts w:cs="Arial"/>
                <w:sz w:val="18"/>
                <w:szCs w:val="18"/>
              </w:rPr>
              <w:t xml:space="preserve">- Maîtrise des techniques adaptées à la demande : </w:t>
            </w:r>
          </w:p>
          <w:p w:rsidR="00675708" w:rsidRPr="00B721F5" w:rsidRDefault="00675708" w:rsidP="00E3674B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721F5">
              <w:rPr>
                <w:rFonts w:ascii="Arial" w:hAnsi="Arial" w:cs="Arial"/>
                <w:sz w:val="18"/>
                <w:szCs w:val="18"/>
              </w:rPr>
              <w:t>Manuelles</w:t>
            </w:r>
          </w:p>
          <w:p w:rsidR="00675708" w:rsidRPr="00B721F5" w:rsidRDefault="00675708" w:rsidP="00E3674B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721F5">
              <w:rPr>
                <w:rFonts w:ascii="Arial" w:hAnsi="Arial" w:cs="Arial"/>
                <w:sz w:val="18"/>
                <w:szCs w:val="18"/>
              </w:rPr>
              <w:t>Utilisant des produits cosmétiques</w:t>
            </w:r>
          </w:p>
        </w:tc>
        <w:tc>
          <w:tcPr>
            <w:tcW w:w="708" w:type="dxa"/>
            <w:vAlign w:val="center"/>
          </w:tcPr>
          <w:p w:rsidR="00675708" w:rsidRPr="00B721F5" w:rsidRDefault="00675708" w:rsidP="00E3674B">
            <w:pPr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75708" w:rsidRPr="00B721F5" w:rsidRDefault="00675708" w:rsidP="00E3674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75708" w:rsidRPr="00B721F5" w:rsidRDefault="00675708" w:rsidP="00E3674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75708" w:rsidRPr="00B721F5" w:rsidRDefault="00675708" w:rsidP="00E3674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75708" w:rsidRPr="00B721F5" w:rsidRDefault="00675708" w:rsidP="00E3674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28" w:type="dxa"/>
            <w:vMerge w:val="restart"/>
            <w:vAlign w:val="center"/>
          </w:tcPr>
          <w:p w:rsidR="00675708" w:rsidRPr="00675708" w:rsidRDefault="00675708" w:rsidP="00675708">
            <w:pPr>
              <w:jc w:val="right"/>
              <w:rPr>
                <w:rFonts w:cs="Arial"/>
                <w:sz w:val="18"/>
                <w:szCs w:val="16"/>
              </w:rPr>
            </w:pPr>
            <w:r w:rsidRPr="007403F1">
              <w:rPr>
                <w:rFonts w:cs="Arial"/>
                <w:szCs w:val="16"/>
              </w:rPr>
              <w:t>/5</w:t>
            </w:r>
          </w:p>
        </w:tc>
      </w:tr>
      <w:tr w:rsidR="00675708" w:rsidTr="004630A7">
        <w:tc>
          <w:tcPr>
            <w:tcW w:w="9634" w:type="dxa"/>
            <w:gridSpan w:val="7"/>
            <w:shd w:val="clear" w:color="auto" w:fill="D9D9D9" w:themeFill="background1" w:themeFillShade="D9"/>
            <w:vAlign w:val="center"/>
          </w:tcPr>
          <w:p w:rsidR="00675708" w:rsidRPr="00B721F5" w:rsidRDefault="00675708" w:rsidP="00E3674B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721F5"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  <w:sym w:font="Wingdings" w:char="F0E0"/>
            </w:r>
            <w:r w:rsidRPr="00B721F5"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 Pénalité : Ongles des mains </w:t>
            </w:r>
            <w:r w:rsidR="00955DD4"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  <w:t>ou des pieds maquillés = - 1 pt</w:t>
            </w:r>
            <w:r w:rsidRPr="00B721F5"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 </w:t>
            </w:r>
            <w:r w:rsidR="00B721F5" w:rsidRPr="00B721F5">
              <w:rPr>
                <w:rFonts w:cs="Arial"/>
                <w:b/>
                <w:bCs/>
                <w:color w:val="000000"/>
                <w:sz w:val="22"/>
                <w:szCs w:val="18"/>
                <w:lang w:eastAsia="fr-FR"/>
              </w:rPr>
              <w:sym w:font="Wingdings" w:char="F06F"/>
            </w:r>
          </w:p>
        </w:tc>
        <w:tc>
          <w:tcPr>
            <w:tcW w:w="1128" w:type="dxa"/>
            <w:vMerge/>
            <w:shd w:val="clear" w:color="auto" w:fill="D9D9D9" w:themeFill="background1" w:themeFillShade="D9"/>
            <w:vAlign w:val="center"/>
          </w:tcPr>
          <w:p w:rsidR="00675708" w:rsidRPr="005A100E" w:rsidRDefault="00675708" w:rsidP="00E3674B">
            <w:pPr>
              <w:jc w:val="right"/>
              <w:rPr>
                <w:rFonts w:cs="Arial"/>
                <w:b/>
                <w:bCs/>
                <w:color w:val="000000"/>
                <w:szCs w:val="18"/>
                <w:lang w:eastAsia="fr-FR"/>
              </w:rPr>
            </w:pPr>
          </w:p>
        </w:tc>
      </w:tr>
      <w:tr w:rsidR="00E3674B" w:rsidRPr="00EB10D1" w:rsidTr="004630A7">
        <w:tc>
          <w:tcPr>
            <w:tcW w:w="10762" w:type="dxa"/>
            <w:gridSpan w:val="8"/>
            <w:shd w:val="clear" w:color="auto" w:fill="FFE599" w:themeFill="accent4" w:themeFillTint="66"/>
            <w:vAlign w:val="center"/>
          </w:tcPr>
          <w:p w:rsidR="00E3674B" w:rsidRPr="00B721F5" w:rsidRDefault="00E3674B" w:rsidP="00E3674B">
            <w:pPr>
              <w:rPr>
                <w:rFonts w:cs="Arial"/>
                <w:b/>
                <w:sz w:val="18"/>
                <w:szCs w:val="18"/>
              </w:rPr>
            </w:pPr>
            <w:r w:rsidRPr="00B721F5">
              <w:rPr>
                <w:rFonts w:cs="Arial"/>
                <w:b/>
                <w:sz w:val="18"/>
                <w:szCs w:val="18"/>
              </w:rPr>
              <w:t>C12.1 Mettre en œuvre des protocoles de techniques de maquillage du visage</w:t>
            </w:r>
          </w:p>
        </w:tc>
      </w:tr>
      <w:tr w:rsidR="0048265F" w:rsidRPr="00E3674B" w:rsidTr="00B721F5">
        <w:tc>
          <w:tcPr>
            <w:tcW w:w="2547" w:type="dxa"/>
            <w:vAlign w:val="center"/>
          </w:tcPr>
          <w:p w:rsidR="0048265F" w:rsidRPr="00B721F5" w:rsidRDefault="0048265F" w:rsidP="00E3674B">
            <w:pPr>
              <w:rPr>
                <w:rFonts w:cs="Arial"/>
                <w:sz w:val="18"/>
                <w:szCs w:val="18"/>
              </w:rPr>
            </w:pPr>
            <w:r w:rsidRPr="00B721F5">
              <w:rPr>
                <w:rFonts w:cs="Arial"/>
                <w:sz w:val="18"/>
                <w:szCs w:val="18"/>
              </w:rPr>
              <w:t>Réaliser un maquillage du visage :</w:t>
            </w:r>
          </w:p>
        </w:tc>
        <w:tc>
          <w:tcPr>
            <w:tcW w:w="3544" w:type="dxa"/>
            <w:vAlign w:val="center"/>
          </w:tcPr>
          <w:p w:rsidR="0048265F" w:rsidRPr="00B721F5" w:rsidRDefault="0048265F" w:rsidP="00E3674B">
            <w:pPr>
              <w:rPr>
                <w:rFonts w:cs="Arial"/>
                <w:sz w:val="18"/>
                <w:szCs w:val="18"/>
              </w:rPr>
            </w:pPr>
            <w:r w:rsidRPr="00B721F5">
              <w:rPr>
                <w:rFonts w:cs="Arial"/>
                <w:sz w:val="18"/>
                <w:szCs w:val="18"/>
              </w:rPr>
              <w:t>- Maquillage adapté à la demande</w:t>
            </w:r>
          </w:p>
          <w:p w:rsidR="0048265F" w:rsidRPr="00B721F5" w:rsidRDefault="0048265F" w:rsidP="00E3674B">
            <w:pPr>
              <w:rPr>
                <w:rFonts w:cs="Arial"/>
                <w:sz w:val="18"/>
                <w:szCs w:val="18"/>
              </w:rPr>
            </w:pPr>
            <w:r w:rsidRPr="00B721F5">
              <w:rPr>
                <w:rFonts w:cs="Arial"/>
                <w:sz w:val="18"/>
                <w:szCs w:val="18"/>
              </w:rPr>
              <w:t>- Maîtrise des techniques adaptées à la demande</w:t>
            </w:r>
          </w:p>
          <w:p w:rsidR="0048265F" w:rsidRPr="00B721F5" w:rsidRDefault="0048265F" w:rsidP="00E3674B">
            <w:pPr>
              <w:rPr>
                <w:rFonts w:cs="Arial"/>
                <w:sz w:val="18"/>
                <w:szCs w:val="18"/>
              </w:rPr>
            </w:pPr>
            <w:r w:rsidRPr="00B721F5">
              <w:rPr>
                <w:rFonts w:cs="Arial"/>
                <w:sz w:val="18"/>
                <w:szCs w:val="18"/>
              </w:rPr>
              <w:t>- Mise en valeur du visage</w:t>
            </w:r>
          </w:p>
          <w:p w:rsidR="0048265F" w:rsidRPr="00B721F5" w:rsidRDefault="0048265F" w:rsidP="00E3674B">
            <w:pPr>
              <w:rPr>
                <w:rFonts w:cs="Arial"/>
                <w:sz w:val="18"/>
                <w:szCs w:val="18"/>
              </w:rPr>
            </w:pPr>
            <w:r w:rsidRPr="00B721F5">
              <w:rPr>
                <w:rFonts w:cs="Arial"/>
                <w:sz w:val="18"/>
                <w:szCs w:val="18"/>
              </w:rPr>
              <w:t>- Résultat net</w:t>
            </w:r>
          </w:p>
        </w:tc>
        <w:tc>
          <w:tcPr>
            <w:tcW w:w="708" w:type="dxa"/>
            <w:vAlign w:val="center"/>
          </w:tcPr>
          <w:p w:rsidR="0048265F" w:rsidRPr="00B721F5" w:rsidRDefault="0048265F" w:rsidP="00E3674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8265F" w:rsidRPr="00B721F5" w:rsidRDefault="0048265F" w:rsidP="00E3674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8265F" w:rsidRPr="00B721F5" w:rsidRDefault="0048265F" w:rsidP="00E3674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8265F" w:rsidRPr="00B721F5" w:rsidRDefault="0048265F" w:rsidP="00E3674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8265F" w:rsidRPr="00B721F5" w:rsidRDefault="0048265F" w:rsidP="00E3674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28" w:type="dxa"/>
            <w:vMerge w:val="restart"/>
            <w:vAlign w:val="center"/>
          </w:tcPr>
          <w:p w:rsidR="0048265F" w:rsidRPr="0048265F" w:rsidRDefault="0048265F" w:rsidP="0048265F">
            <w:pPr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/15</w:t>
            </w:r>
          </w:p>
        </w:tc>
      </w:tr>
      <w:tr w:rsidR="0048265F" w:rsidTr="004630A7">
        <w:tc>
          <w:tcPr>
            <w:tcW w:w="9634" w:type="dxa"/>
            <w:gridSpan w:val="7"/>
            <w:shd w:val="clear" w:color="auto" w:fill="D9D9D9" w:themeFill="background1" w:themeFillShade="D9"/>
            <w:vAlign w:val="center"/>
          </w:tcPr>
          <w:p w:rsidR="0048265F" w:rsidRPr="00B721F5" w:rsidRDefault="0048265F" w:rsidP="00E3674B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721F5"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  <w:sym w:font="Wingdings" w:char="F0E0"/>
            </w:r>
            <w:r w:rsidRPr="00B721F5"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 Pénalité : Sourcils non épilés = - 2 pts </w:t>
            </w:r>
            <w:r w:rsidR="00B721F5" w:rsidRPr="00B721F5">
              <w:rPr>
                <w:rFonts w:cs="Arial"/>
                <w:b/>
                <w:bCs/>
                <w:color w:val="000000"/>
                <w:sz w:val="22"/>
                <w:szCs w:val="18"/>
                <w:lang w:eastAsia="fr-FR"/>
              </w:rPr>
              <w:sym w:font="Wingdings" w:char="F06F"/>
            </w:r>
          </w:p>
        </w:tc>
        <w:tc>
          <w:tcPr>
            <w:tcW w:w="1128" w:type="dxa"/>
            <w:vMerge/>
            <w:shd w:val="clear" w:color="auto" w:fill="D9D9D9" w:themeFill="background1" w:themeFillShade="D9"/>
            <w:vAlign w:val="center"/>
          </w:tcPr>
          <w:p w:rsidR="0048265F" w:rsidRPr="005A100E" w:rsidRDefault="0048265F" w:rsidP="00E3674B">
            <w:pPr>
              <w:jc w:val="right"/>
              <w:rPr>
                <w:rFonts w:cs="Arial"/>
                <w:b/>
                <w:bCs/>
                <w:color w:val="000000"/>
                <w:szCs w:val="18"/>
                <w:lang w:eastAsia="fr-FR"/>
              </w:rPr>
            </w:pPr>
          </w:p>
        </w:tc>
      </w:tr>
      <w:tr w:rsidR="0048265F" w:rsidTr="004630A7">
        <w:tc>
          <w:tcPr>
            <w:tcW w:w="9634" w:type="dxa"/>
            <w:gridSpan w:val="7"/>
            <w:shd w:val="clear" w:color="auto" w:fill="D9D9D9" w:themeFill="background1" w:themeFillShade="D9"/>
            <w:vAlign w:val="center"/>
          </w:tcPr>
          <w:p w:rsidR="0048265F" w:rsidRPr="00B721F5" w:rsidRDefault="0048265F" w:rsidP="00E3674B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721F5"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  <w:sym w:font="Wingdings" w:char="F0E0"/>
            </w:r>
            <w:r w:rsidRPr="00B721F5">
              <w:rPr>
                <w:rFonts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 Pénalité : Faux-cils, extension de cils ou maquillage permanent = - 5 pts </w:t>
            </w:r>
            <w:r w:rsidR="00B721F5" w:rsidRPr="00B721F5">
              <w:rPr>
                <w:rFonts w:cs="Arial"/>
                <w:b/>
                <w:bCs/>
                <w:color w:val="000000"/>
                <w:sz w:val="22"/>
                <w:szCs w:val="18"/>
                <w:lang w:eastAsia="fr-FR"/>
              </w:rPr>
              <w:sym w:font="Wingdings" w:char="F06F"/>
            </w:r>
          </w:p>
        </w:tc>
        <w:tc>
          <w:tcPr>
            <w:tcW w:w="1128" w:type="dxa"/>
            <w:vMerge/>
            <w:shd w:val="clear" w:color="auto" w:fill="D9D9D9" w:themeFill="background1" w:themeFillShade="D9"/>
            <w:vAlign w:val="center"/>
          </w:tcPr>
          <w:p w:rsidR="0048265F" w:rsidRPr="005A100E" w:rsidRDefault="0048265F" w:rsidP="00E3674B">
            <w:pPr>
              <w:jc w:val="right"/>
              <w:rPr>
                <w:rFonts w:cs="Arial"/>
                <w:b/>
                <w:bCs/>
                <w:color w:val="000000"/>
                <w:szCs w:val="18"/>
                <w:lang w:eastAsia="fr-FR"/>
              </w:rPr>
            </w:pPr>
          </w:p>
        </w:tc>
      </w:tr>
      <w:tr w:rsidR="004630A7" w:rsidRPr="00675708" w:rsidTr="004630A7">
        <w:tc>
          <w:tcPr>
            <w:tcW w:w="9634" w:type="dxa"/>
            <w:gridSpan w:val="7"/>
            <w:vAlign w:val="center"/>
          </w:tcPr>
          <w:p w:rsidR="004630A7" w:rsidRPr="00B721F5" w:rsidRDefault="004630A7" w:rsidP="005C60DB">
            <w:pPr>
              <w:rPr>
                <w:rFonts w:cs="Arial"/>
                <w:sz w:val="18"/>
                <w:szCs w:val="18"/>
              </w:rPr>
            </w:pPr>
            <w:r w:rsidRPr="00B721F5">
              <w:rPr>
                <w:rFonts w:cs="Arial"/>
                <w:bCs/>
                <w:sz w:val="18"/>
                <w:szCs w:val="18"/>
                <w:lang w:eastAsia="fr-FR"/>
              </w:rPr>
              <w:t>Aptitude à mobiliser les savoirs associés  dont S1.1.3 lié à la conduite d'une prestation UV</w:t>
            </w:r>
          </w:p>
        </w:tc>
        <w:tc>
          <w:tcPr>
            <w:tcW w:w="1128" w:type="dxa"/>
            <w:vAlign w:val="center"/>
          </w:tcPr>
          <w:p w:rsidR="004630A7" w:rsidRPr="00675708" w:rsidRDefault="004630A7" w:rsidP="005C60DB">
            <w:pPr>
              <w:jc w:val="right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Cs w:val="16"/>
              </w:rPr>
              <w:t>/30</w:t>
            </w:r>
          </w:p>
        </w:tc>
      </w:tr>
      <w:tr w:rsidR="004630A7" w:rsidRPr="00675708" w:rsidTr="004630A7">
        <w:tc>
          <w:tcPr>
            <w:tcW w:w="9634" w:type="dxa"/>
            <w:gridSpan w:val="7"/>
            <w:vAlign w:val="center"/>
          </w:tcPr>
          <w:p w:rsidR="004630A7" w:rsidRPr="00B721F5" w:rsidRDefault="004630A7" w:rsidP="004630A7">
            <w:pPr>
              <w:jc w:val="right"/>
              <w:rPr>
                <w:rFonts w:cs="Arial"/>
                <w:b/>
                <w:bCs/>
                <w:sz w:val="18"/>
                <w:szCs w:val="16"/>
                <w:lang w:eastAsia="fr-FR"/>
              </w:rPr>
            </w:pPr>
            <w:r w:rsidRPr="00B721F5">
              <w:rPr>
                <w:rFonts w:cs="Arial"/>
                <w:b/>
                <w:bCs/>
                <w:sz w:val="18"/>
                <w:szCs w:val="16"/>
                <w:lang w:eastAsia="fr-FR"/>
              </w:rPr>
              <w:t xml:space="preserve">Total </w:t>
            </w:r>
          </w:p>
        </w:tc>
        <w:tc>
          <w:tcPr>
            <w:tcW w:w="1128" w:type="dxa"/>
            <w:vAlign w:val="center"/>
          </w:tcPr>
          <w:p w:rsidR="004630A7" w:rsidRPr="00B721F5" w:rsidRDefault="004630A7" w:rsidP="005C60DB">
            <w:pPr>
              <w:jc w:val="right"/>
              <w:rPr>
                <w:rFonts w:cs="Arial"/>
                <w:b/>
                <w:szCs w:val="16"/>
              </w:rPr>
            </w:pPr>
            <w:r w:rsidRPr="00B721F5">
              <w:rPr>
                <w:rFonts w:cs="Arial"/>
                <w:b/>
                <w:szCs w:val="16"/>
              </w:rPr>
              <w:t>/100</w:t>
            </w:r>
          </w:p>
        </w:tc>
      </w:tr>
      <w:tr w:rsidR="004630A7" w:rsidRPr="00675708" w:rsidTr="004630A7">
        <w:tc>
          <w:tcPr>
            <w:tcW w:w="9634" w:type="dxa"/>
            <w:gridSpan w:val="7"/>
            <w:vAlign w:val="center"/>
          </w:tcPr>
          <w:p w:rsidR="004630A7" w:rsidRPr="00B721F5" w:rsidRDefault="004630A7" w:rsidP="004630A7">
            <w:pPr>
              <w:jc w:val="right"/>
              <w:rPr>
                <w:rFonts w:cs="Arial"/>
                <w:b/>
                <w:bCs/>
                <w:sz w:val="18"/>
                <w:szCs w:val="16"/>
                <w:lang w:eastAsia="fr-FR"/>
              </w:rPr>
            </w:pPr>
            <w:r w:rsidRPr="00B721F5">
              <w:rPr>
                <w:rFonts w:cs="Arial"/>
                <w:b/>
                <w:bCs/>
                <w:sz w:val="18"/>
                <w:szCs w:val="16"/>
                <w:lang w:eastAsia="fr-FR"/>
              </w:rPr>
              <w:t>TOTAL</w:t>
            </w:r>
          </w:p>
        </w:tc>
        <w:tc>
          <w:tcPr>
            <w:tcW w:w="1128" w:type="dxa"/>
            <w:vAlign w:val="center"/>
          </w:tcPr>
          <w:p w:rsidR="004630A7" w:rsidRPr="00B721F5" w:rsidRDefault="004630A7" w:rsidP="005C60DB">
            <w:pPr>
              <w:jc w:val="right"/>
              <w:rPr>
                <w:rFonts w:cs="Arial"/>
                <w:b/>
                <w:szCs w:val="16"/>
              </w:rPr>
            </w:pPr>
            <w:r w:rsidRPr="00B721F5">
              <w:rPr>
                <w:rFonts w:cs="Arial"/>
                <w:b/>
                <w:szCs w:val="16"/>
              </w:rPr>
              <w:t>/20</w:t>
            </w:r>
          </w:p>
        </w:tc>
      </w:tr>
    </w:tbl>
    <w:p w:rsidR="0071024B" w:rsidRDefault="0071024B"/>
    <w:tbl>
      <w:tblPr>
        <w:tblW w:w="1071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8"/>
        <w:gridCol w:w="3631"/>
      </w:tblGrid>
      <w:tr w:rsidR="004630A7" w:rsidRPr="005A100E" w:rsidTr="00B721F5">
        <w:trPr>
          <w:trHeight w:val="5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30A7" w:rsidRPr="005A100E" w:rsidRDefault="004630A7" w:rsidP="002054DD">
            <w:pPr>
              <w:suppressAutoHyphens w:val="0"/>
              <w:jc w:val="center"/>
              <w:rPr>
                <w:rFonts w:cs="Arial"/>
                <w:i/>
                <w:iCs/>
                <w:sz w:val="18"/>
                <w:szCs w:val="18"/>
                <w:lang w:eastAsia="fr-FR"/>
              </w:rPr>
            </w:pPr>
            <w:r w:rsidRPr="005A100E">
              <w:rPr>
                <w:rFonts w:cs="Arial"/>
                <w:sz w:val="18"/>
                <w:szCs w:val="18"/>
                <w:lang w:eastAsia="fr-FR"/>
              </w:rPr>
              <w:t>Appréciations / Justification des notes inférieurs à 10</w:t>
            </w:r>
            <w:r w:rsidR="00B721F5">
              <w:rPr>
                <w:rFonts w:cs="Arial"/>
                <w:i/>
                <w:iCs/>
                <w:sz w:val="18"/>
                <w:szCs w:val="18"/>
                <w:lang w:eastAsia="fr-FR"/>
              </w:rPr>
              <w:br/>
            </w:r>
            <w:bookmarkStart w:id="0" w:name="_GoBack"/>
            <w:bookmarkEnd w:id="0"/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4630A7" w:rsidRPr="005A100E" w:rsidRDefault="00512925" w:rsidP="005A100E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lang w:eastAsia="fr-FR"/>
              </w:rPr>
            </w:pPr>
            <w:r>
              <w:rPr>
                <w:rFonts w:cs="Arial"/>
                <w:color w:val="000000"/>
                <w:sz w:val="18"/>
                <w:szCs w:val="18"/>
                <w:lang w:eastAsia="fr-FR"/>
              </w:rPr>
              <w:t>Noms et signature des évaluateurs</w:t>
            </w:r>
          </w:p>
        </w:tc>
      </w:tr>
      <w:tr w:rsidR="00B721F5" w:rsidRPr="005A100E" w:rsidTr="00B721F5">
        <w:trPr>
          <w:trHeight w:val="193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721F5" w:rsidRPr="005A100E" w:rsidRDefault="00B721F5" w:rsidP="00B721F5">
            <w:pPr>
              <w:suppressAutoHyphens w:val="0"/>
              <w:rPr>
                <w:rFonts w:cs="Arial"/>
                <w:lang w:eastAsia="fr-FR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1F5" w:rsidRPr="005A100E" w:rsidRDefault="00B721F5" w:rsidP="00B721F5">
            <w:pPr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5A100E">
              <w:rPr>
                <w:rFonts w:ascii="Calibri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</w:tbl>
    <w:p w:rsidR="005A100E" w:rsidRDefault="005A100E"/>
    <w:sectPr w:rsidR="005A100E" w:rsidSect="00B721F5">
      <w:pgSz w:w="11906" w:h="16838" w:code="9"/>
      <w:pgMar w:top="567" w:right="567" w:bottom="567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F3FAD"/>
    <w:multiLevelType w:val="hybridMultilevel"/>
    <w:tmpl w:val="87704B10"/>
    <w:lvl w:ilvl="0" w:tplc="DBA0151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97261E"/>
    <w:multiLevelType w:val="hybridMultilevel"/>
    <w:tmpl w:val="7256E758"/>
    <w:lvl w:ilvl="0" w:tplc="9FA03810">
      <w:start w:val="15"/>
      <w:numFmt w:val="bullet"/>
      <w:lvlText w:val="-"/>
      <w:lvlJc w:val="left"/>
      <w:pPr>
        <w:ind w:left="360" w:hanging="360"/>
      </w:pPr>
      <w:rPr>
        <w:rFonts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509F1"/>
    <w:multiLevelType w:val="hybridMultilevel"/>
    <w:tmpl w:val="2DAA2B48"/>
    <w:lvl w:ilvl="0" w:tplc="9FA03810">
      <w:start w:val="15"/>
      <w:numFmt w:val="bullet"/>
      <w:lvlText w:val="-"/>
      <w:lvlJc w:val="left"/>
      <w:pPr>
        <w:ind w:left="360" w:hanging="360"/>
      </w:pPr>
      <w:rPr>
        <w:rFonts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A91915"/>
    <w:multiLevelType w:val="hybridMultilevel"/>
    <w:tmpl w:val="8BA0ED5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730472"/>
    <w:multiLevelType w:val="hybridMultilevel"/>
    <w:tmpl w:val="9224155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9949E1"/>
    <w:multiLevelType w:val="hybridMultilevel"/>
    <w:tmpl w:val="DD0807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560FEA"/>
    <w:multiLevelType w:val="hybridMultilevel"/>
    <w:tmpl w:val="6FB289C4"/>
    <w:lvl w:ilvl="0" w:tplc="040C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FB3"/>
    <w:rsid w:val="00002330"/>
    <w:rsid w:val="00017749"/>
    <w:rsid w:val="00021DCD"/>
    <w:rsid w:val="000410F9"/>
    <w:rsid w:val="000A2B58"/>
    <w:rsid w:val="000F6ED3"/>
    <w:rsid w:val="002054DD"/>
    <w:rsid w:val="00237261"/>
    <w:rsid w:val="002A28F3"/>
    <w:rsid w:val="002C1F60"/>
    <w:rsid w:val="002D0406"/>
    <w:rsid w:val="002E735E"/>
    <w:rsid w:val="00387140"/>
    <w:rsid w:val="003C5A49"/>
    <w:rsid w:val="004630A7"/>
    <w:rsid w:val="0048265F"/>
    <w:rsid w:val="004B489B"/>
    <w:rsid w:val="004E7B7D"/>
    <w:rsid w:val="00512925"/>
    <w:rsid w:val="00545FAA"/>
    <w:rsid w:val="005A100E"/>
    <w:rsid w:val="005E64FC"/>
    <w:rsid w:val="00600F37"/>
    <w:rsid w:val="00647C54"/>
    <w:rsid w:val="00675708"/>
    <w:rsid w:val="006A3A48"/>
    <w:rsid w:val="006B7279"/>
    <w:rsid w:val="0071024B"/>
    <w:rsid w:val="007207CA"/>
    <w:rsid w:val="00730782"/>
    <w:rsid w:val="00737AFD"/>
    <w:rsid w:val="007403F1"/>
    <w:rsid w:val="007F77EE"/>
    <w:rsid w:val="007F7CA3"/>
    <w:rsid w:val="00955DD4"/>
    <w:rsid w:val="009A7024"/>
    <w:rsid w:val="00A20FAC"/>
    <w:rsid w:val="00AB3212"/>
    <w:rsid w:val="00B721F5"/>
    <w:rsid w:val="00B926C2"/>
    <w:rsid w:val="00C01967"/>
    <w:rsid w:val="00CD620F"/>
    <w:rsid w:val="00D97FB3"/>
    <w:rsid w:val="00E3674B"/>
    <w:rsid w:val="00F2063B"/>
    <w:rsid w:val="00FD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43850"/>
  <w15:chartTrackingRefBased/>
  <w15:docId w15:val="{AB44BE0A-A6F5-44B8-8037-76FF66720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4FC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97FB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lledutableau1">
    <w:name w:val="Grille du tableau1"/>
    <w:basedOn w:val="TableauNormal"/>
    <w:next w:val="Grilledutableau"/>
    <w:uiPriority w:val="39"/>
    <w:rsid w:val="00D97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D97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71024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1024B"/>
  </w:style>
  <w:style w:type="character" w:customStyle="1" w:styleId="CommentaireCar">
    <w:name w:val="Commentaire Car"/>
    <w:basedOn w:val="Policepardfaut"/>
    <w:link w:val="Commentaire"/>
    <w:uiPriority w:val="99"/>
    <w:semiHidden/>
    <w:rsid w:val="0071024B"/>
    <w:rPr>
      <w:rFonts w:ascii="Arial" w:eastAsia="Times New Roman" w:hAnsi="Arial" w:cs="Times New Roman"/>
      <w:sz w:val="20"/>
      <w:szCs w:val="20"/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1024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1024B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1024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024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9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414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JORET</dc:creator>
  <cp:keywords/>
  <dc:description/>
  <cp:lastModifiedBy>Nathalie JORET</cp:lastModifiedBy>
  <cp:revision>23</cp:revision>
  <dcterms:created xsi:type="dcterms:W3CDTF">2021-04-28T12:34:00Z</dcterms:created>
  <dcterms:modified xsi:type="dcterms:W3CDTF">2021-04-29T15:03:00Z</dcterms:modified>
</cp:coreProperties>
</file>