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8" w:rsidRDefault="00D7606B" w:rsidP="00D7606B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E32 - Relations clientèle – Accueil en salon – Vente </w:t>
      </w:r>
      <w:r>
        <w:t xml:space="preserve">      </w:t>
      </w:r>
      <w:r>
        <w:rPr>
          <w:rFonts w:ascii="Arial" w:eastAsia="Arial" w:hAnsi="Arial" w:cs="Arial"/>
          <w:b/>
        </w:rPr>
        <w:t xml:space="preserve">CONTENU DU DOSSIER - DOCUMENT D’AIDE </w:t>
      </w:r>
      <w:r>
        <w:rPr>
          <w:rFonts w:ascii="Arial" w:eastAsia="Arial" w:hAnsi="Arial" w:cs="Arial"/>
          <w:b/>
        </w:rPr>
        <w:t xml:space="preserve">À L’ÉVALUATION - CCF </w:t>
      </w:r>
    </w:p>
    <w:p w:rsidR="00D7606B" w:rsidRDefault="00D7606B">
      <w:pPr>
        <w:spacing w:after="0"/>
        <w:ind w:left="108"/>
        <w:jc w:val="center"/>
        <w:rPr>
          <w:rFonts w:ascii="Arial" w:eastAsia="Arial" w:hAnsi="Arial" w:cs="Arial"/>
          <w:b/>
        </w:rPr>
      </w:pPr>
    </w:p>
    <w:tbl>
      <w:tblPr>
        <w:tblStyle w:val="TableGrid"/>
        <w:tblW w:w="15093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717"/>
        <w:gridCol w:w="1150"/>
        <w:gridCol w:w="2509"/>
        <w:gridCol w:w="2576"/>
        <w:gridCol w:w="2548"/>
        <w:gridCol w:w="23"/>
        <w:gridCol w:w="2570"/>
      </w:tblGrid>
      <w:tr w:rsidR="00D7606B" w:rsidTr="00D7606B">
        <w:trPr>
          <w:trHeight w:val="328"/>
        </w:trPr>
        <w:tc>
          <w:tcPr>
            <w:tcW w:w="3717" w:type="dxa"/>
            <w:shd w:val="clear" w:color="auto" w:fill="D9D9D9"/>
          </w:tcPr>
          <w:p w:rsidR="00D7606B" w:rsidRDefault="00D7606B" w:rsidP="00B56C5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Compétences / indicateurs d’évaluation   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D7606B" w:rsidRDefault="00D7606B" w:rsidP="00B56C5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Barème</w:t>
            </w:r>
          </w:p>
        </w:tc>
        <w:tc>
          <w:tcPr>
            <w:tcW w:w="10226" w:type="dxa"/>
            <w:gridSpan w:val="5"/>
            <w:shd w:val="clear" w:color="auto" w:fill="D9D9D9"/>
          </w:tcPr>
          <w:p w:rsidR="00D7606B" w:rsidRDefault="00D7606B" w:rsidP="00B56C5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Descripteurs</w:t>
            </w:r>
          </w:p>
        </w:tc>
      </w:tr>
      <w:tr w:rsidR="00D7606B" w:rsidTr="00D7606B">
        <w:trPr>
          <w:trHeight w:val="372"/>
        </w:trPr>
        <w:tc>
          <w:tcPr>
            <w:tcW w:w="3717" w:type="dxa"/>
            <w:shd w:val="clear" w:color="auto" w:fill="D9D9D9"/>
          </w:tcPr>
          <w:p w:rsidR="00D7606B" w:rsidRDefault="00D7606B" w:rsidP="00D7606B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Dossier</w:t>
            </w:r>
          </w:p>
        </w:tc>
        <w:tc>
          <w:tcPr>
            <w:tcW w:w="1150" w:type="dxa"/>
            <w:shd w:val="clear" w:color="auto" w:fill="D9D9D9"/>
          </w:tcPr>
          <w:p w:rsidR="00D7606B" w:rsidRDefault="00D7606B" w:rsidP="00D7606B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 pt</w:t>
            </w:r>
          </w:p>
        </w:tc>
        <w:tc>
          <w:tcPr>
            <w:tcW w:w="2509" w:type="dxa"/>
            <w:shd w:val="clear" w:color="auto" w:fill="D9D9D9"/>
          </w:tcPr>
          <w:p w:rsidR="00D7606B" w:rsidRDefault="00D7606B" w:rsidP="00D7606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 - Très insuffisant </w:t>
            </w:r>
          </w:p>
        </w:tc>
        <w:tc>
          <w:tcPr>
            <w:tcW w:w="2576" w:type="dxa"/>
            <w:shd w:val="clear" w:color="auto" w:fill="D9D9D9"/>
          </w:tcPr>
          <w:p w:rsidR="00D7606B" w:rsidRDefault="00D7606B" w:rsidP="00D7606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 - Insuffisant  </w:t>
            </w:r>
          </w:p>
        </w:tc>
        <w:tc>
          <w:tcPr>
            <w:tcW w:w="2571" w:type="dxa"/>
            <w:gridSpan w:val="2"/>
            <w:shd w:val="clear" w:color="auto" w:fill="D9D9D9"/>
          </w:tcPr>
          <w:p w:rsidR="00D7606B" w:rsidRDefault="00D7606B" w:rsidP="00D7606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 - Satisfaisant  </w:t>
            </w:r>
          </w:p>
        </w:tc>
        <w:tc>
          <w:tcPr>
            <w:tcW w:w="2570" w:type="dxa"/>
            <w:shd w:val="clear" w:color="auto" w:fill="D9D9D9"/>
          </w:tcPr>
          <w:p w:rsidR="00D7606B" w:rsidRDefault="00D7606B" w:rsidP="00D7606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TS - Très satisfaisant </w:t>
            </w:r>
          </w:p>
        </w:tc>
      </w:tr>
      <w:tr w:rsidR="00CC5A18" w:rsidTr="00D76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3" w:type="dxa"/>
          </w:tblCellMar>
        </w:tblPrEx>
        <w:trPr>
          <w:trHeight w:val="3737"/>
        </w:trPr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10" w:space="0" w:color="FFFFFF"/>
              <w:right w:val="single" w:sz="8" w:space="0" w:color="000000"/>
            </w:tcBorders>
          </w:tcPr>
          <w:p w:rsidR="00CC5A18" w:rsidRDefault="00D7606B" w:rsidP="00D7606B">
            <w:pPr>
              <w:spacing w:after="0" w:line="273" w:lineRule="auto"/>
            </w:pPr>
            <w:r>
              <w:rPr>
                <w:rFonts w:ascii="Arial" w:eastAsia="Arial" w:hAnsi="Arial" w:cs="Arial"/>
                <w:sz w:val="20"/>
              </w:rPr>
              <w:t xml:space="preserve">Indication de l’objectif de l’action ou de l’enquête.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5A18" w:rsidRDefault="00D7606B" w:rsidP="00D7606B">
            <w:pPr>
              <w:spacing w:after="0" w:line="278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Description détaillée des différentes étapes de l’action ou de l’enquête.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5A18" w:rsidRDefault="00D7606B" w:rsidP="00D7606B">
            <w:pPr>
              <w:spacing w:after="0" w:line="238" w:lineRule="auto"/>
            </w:pPr>
            <w:r>
              <w:rPr>
                <w:rFonts w:ascii="Arial" w:eastAsia="Arial" w:hAnsi="Arial" w:cs="Arial"/>
                <w:sz w:val="20"/>
              </w:rPr>
              <w:t xml:space="preserve">Indication des outils, des moyens mobilisés.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Argumentation des choix.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5A18" w:rsidRDefault="00D7606B" w:rsidP="00D7606B">
            <w:pPr>
              <w:spacing w:after="0" w:line="242" w:lineRule="auto"/>
            </w:pPr>
            <w:r>
              <w:rPr>
                <w:rFonts w:ascii="Arial" w:eastAsia="Arial" w:hAnsi="Arial" w:cs="Arial"/>
                <w:sz w:val="20"/>
              </w:rPr>
              <w:t xml:space="preserve">Indication du niveau d’autonomie (réalisée, observée ou conçue).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Appréciation des résultats et des remédiations éventuelles. 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CC5A18" w:rsidRDefault="00D7606B" w:rsidP="00D7606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 </w:t>
            </w:r>
          </w:p>
          <w:p w:rsidR="00CC5A18" w:rsidRDefault="00D7606B" w:rsidP="00D7606B">
            <w:pPr>
              <w:spacing w:after="0"/>
              <w:ind w:firstLine="5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(pour chaque action)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Objectif non indiqué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 w:line="241" w:lineRule="auto"/>
            </w:pPr>
            <w:r>
              <w:rPr>
                <w:rFonts w:ascii="Arial" w:eastAsia="Arial" w:hAnsi="Arial" w:cs="Arial"/>
                <w:sz w:val="18"/>
              </w:rPr>
              <w:t xml:space="preserve">Peu ou pas de description des étapes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 w:line="241" w:lineRule="auto"/>
            </w:pPr>
            <w:r>
              <w:rPr>
                <w:rFonts w:ascii="Arial" w:eastAsia="Arial" w:hAnsi="Arial" w:cs="Arial"/>
                <w:sz w:val="18"/>
              </w:rPr>
              <w:t xml:space="preserve">Pas ou très peu d’indication des outils ou moyens utilisés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Choix non argumentés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Niveau d’autonomie non </w:t>
            </w:r>
          </w:p>
          <w:p w:rsidR="00CC5A18" w:rsidRDefault="00D7606B" w:rsidP="00D7606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précisé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Pas d’appréciation des résultats 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Objectif peu apparent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 w:line="241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Description trop sommaire des étapes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 w:line="241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Indication trop partielle des ou</w:t>
            </w:r>
            <w:r>
              <w:rPr>
                <w:rFonts w:ascii="Arial" w:eastAsia="Arial" w:hAnsi="Arial" w:cs="Arial"/>
                <w:sz w:val="18"/>
              </w:rPr>
              <w:t xml:space="preserve">tils ou moyens mobilisés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Choix peu argumentés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Niveau d’autonomie non </w:t>
            </w:r>
          </w:p>
          <w:p w:rsidR="00CC5A18" w:rsidRDefault="00D7606B" w:rsidP="00D7606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précisé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Résultats appréciés très sommairement 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Objectif présent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Description correcte des </w:t>
            </w:r>
          </w:p>
          <w:p w:rsidR="00CC5A18" w:rsidRDefault="00D7606B" w:rsidP="00D7606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étapes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, parfois imprécise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 w:line="241" w:lineRule="auto"/>
            </w:pPr>
            <w:r>
              <w:rPr>
                <w:rFonts w:ascii="Arial" w:eastAsia="Arial" w:hAnsi="Arial" w:cs="Arial"/>
                <w:sz w:val="18"/>
              </w:rPr>
              <w:t xml:space="preserve">Indication des outils et moyens mobilisés (quelques </w:t>
            </w:r>
          </w:p>
          <w:p w:rsidR="00CC5A18" w:rsidRDefault="00D7606B" w:rsidP="00D7606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imprécisions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 w:line="242" w:lineRule="auto"/>
            </w:pPr>
            <w:r>
              <w:rPr>
                <w:rFonts w:ascii="Arial" w:eastAsia="Arial" w:hAnsi="Arial" w:cs="Arial"/>
                <w:sz w:val="18"/>
              </w:rPr>
              <w:t xml:space="preserve">Choix partiellement argumentés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Niveau d’autonomie apparent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Résultats appréciés sans proposition de remédiation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Objectif clairement indiqué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Description détaillée, précise </w:t>
            </w:r>
          </w:p>
          <w:p w:rsidR="00CC5A18" w:rsidRDefault="00D7606B" w:rsidP="00D7606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des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étapes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 w:line="241" w:lineRule="auto"/>
            </w:pPr>
            <w:r>
              <w:rPr>
                <w:rFonts w:ascii="Arial" w:eastAsia="Arial" w:hAnsi="Arial" w:cs="Arial"/>
                <w:sz w:val="18"/>
              </w:rPr>
              <w:t xml:space="preserve">Indication précise des outils et moyens mobilisés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Choix bien argumentés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Niveau d’autonomie précisé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Résultats appréciés avec proposition de remédiations </w:t>
            </w:r>
          </w:p>
        </w:tc>
      </w:tr>
      <w:tr w:rsidR="00CC5A18" w:rsidTr="00D76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3" w:type="dxa"/>
          </w:tblCellMar>
        </w:tblPrEx>
        <w:trPr>
          <w:trHeight w:val="1609"/>
        </w:trPr>
        <w:tc>
          <w:tcPr>
            <w:tcW w:w="3717" w:type="dxa"/>
            <w:tcBorders>
              <w:top w:val="single" w:sz="1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Pour l’enquête : identification des indicateurs de satisfaction et analyse des résultats </w:t>
            </w:r>
          </w:p>
        </w:tc>
        <w:tc>
          <w:tcPr>
            <w:tcW w:w="11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CC5A18" w:rsidRDefault="00CC5A18" w:rsidP="00D7606B">
            <w:pPr>
              <w:spacing w:after="0"/>
            </w:pP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 w:line="241" w:lineRule="auto"/>
            </w:pPr>
            <w:r>
              <w:rPr>
                <w:rFonts w:ascii="Arial" w:eastAsia="Arial" w:hAnsi="Arial" w:cs="Arial"/>
                <w:sz w:val="18"/>
              </w:rPr>
              <w:t xml:space="preserve">Pas d’indicateur de satisfaction identifié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Pas d’analyse des résultats 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Quelques indicateurs de </w:t>
            </w:r>
          </w:p>
          <w:p w:rsidR="00CC5A18" w:rsidRDefault="00D7606B" w:rsidP="00D7606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satisfaction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identifiés </w:t>
            </w:r>
          </w:p>
          <w:p w:rsidR="00CC5A18" w:rsidRDefault="00D7606B" w:rsidP="00D7606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seulement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Peu d’analyse des </w:t>
            </w:r>
            <w:r>
              <w:rPr>
                <w:rFonts w:ascii="Arial" w:eastAsia="Arial" w:hAnsi="Arial" w:cs="Arial"/>
                <w:sz w:val="18"/>
              </w:rPr>
              <w:t xml:space="preserve">résultats 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Principaux indicateurs de </w:t>
            </w:r>
          </w:p>
          <w:p w:rsidR="00CC5A18" w:rsidRDefault="00D7606B" w:rsidP="00D7606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satisfaction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identifiés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Analyse correcte des résultats (quelques oublis ou imprécisions)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Indicateurs de satisfaction </w:t>
            </w:r>
          </w:p>
          <w:p w:rsidR="00CC5A18" w:rsidRDefault="00D7606B" w:rsidP="00D7606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identifiés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Analyse complète des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résultats </w:t>
            </w:r>
          </w:p>
        </w:tc>
      </w:tr>
      <w:tr w:rsidR="00CC5A18" w:rsidTr="00D76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3" w:type="dxa"/>
          </w:tblCellMar>
        </w:tblPrEx>
        <w:trPr>
          <w:trHeight w:val="804"/>
        </w:trPr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10" w:space="0" w:color="FFFFFF"/>
              <w:right w:val="single" w:sz="8" w:space="0" w:color="000000"/>
            </w:tcBorders>
            <w:vAlign w:val="center"/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Présentation claire, soignée, illustrée 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C5A18" w:rsidRDefault="00D7606B" w:rsidP="00D7606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Présentation très peu soignée, sans illustration 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Présentation qui manque de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soin, de clarté et d’illustrations 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Présentation correcte, claire qui présente quelques illustrations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Présentation claire, soignée, bien illustrée </w:t>
            </w:r>
          </w:p>
        </w:tc>
      </w:tr>
      <w:tr w:rsidR="00CC5A18" w:rsidTr="00D76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3" w:type="dxa"/>
          </w:tblCellMar>
        </w:tblPrEx>
        <w:trPr>
          <w:trHeight w:val="706"/>
        </w:trPr>
        <w:tc>
          <w:tcPr>
            <w:tcW w:w="3717" w:type="dxa"/>
            <w:tcBorders>
              <w:top w:val="single" w:sz="10" w:space="0" w:color="FFFFFF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Expression orthographe </w:t>
            </w:r>
          </w:p>
        </w:tc>
        <w:tc>
          <w:tcPr>
            <w:tcW w:w="1150" w:type="dxa"/>
            <w:vMerge/>
            <w:tcBorders>
              <w:top w:val="nil"/>
              <w:left w:val="single" w:sz="8" w:space="0" w:color="000000"/>
              <w:bottom w:val="single" w:sz="5" w:space="0" w:color="000000"/>
              <w:right w:val="single" w:sz="3" w:space="0" w:color="000000"/>
            </w:tcBorders>
          </w:tcPr>
          <w:p w:rsidR="00CC5A18" w:rsidRDefault="00CC5A18" w:rsidP="00D7606B">
            <w:pPr>
              <w:spacing w:after="0"/>
            </w:pP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 w:line="241" w:lineRule="auto"/>
            </w:pPr>
            <w:r>
              <w:rPr>
                <w:rFonts w:ascii="Arial" w:eastAsia="Arial" w:hAnsi="Arial" w:cs="Arial"/>
                <w:sz w:val="18"/>
              </w:rPr>
              <w:t xml:space="preserve">Expression et orthographe non maîtrisées (lecture du </w:t>
            </w:r>
          </w:p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dossier difficile)  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Expression ou orthographe insuffisamment maîtrisées 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Expression et orthographe assez bien maîtrisées 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A18" w:rsidRDefault="00D7606B" w:rsidP="00D7606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Expression et orthographe maîtrisées </w:t>
            </w:r>
          </w:p>
        </w:tc>
      </w:tr>
    </w:tbl>
    <w:p w:rsidR="00CC5A18" w:rsidRDefault="00D7606B">
      <w:pPr>
        <w:spacing w:after="0"/>
        <w:ind w:right="1486"/>
        <w:jc w:val="righ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CC5A18" w:rsidRDefault="00D7606B">
      <w:pPr>
        <w:spacing w:after="0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</w:p>
    <w:p w:rsidR="00D7606B" w:rsidRDefault="00D7606B">
      <w:pPr>
        <w:spacing w:after="0"/>
        <w:ind w:left="108"/>
        <w:rPr>
          <w:rFonts w:ascii="Arial" w:eastAsia="Arial" w:hAnsi="Arial" w:cs="Arial"/>
        </w:rPr>
      </w:pPr>
    </w:p>
    <w:p w:rsidR="00D7606B" w:rsidRDefault="00D7606B">
      <w:pPr>
        <w:spacing w:after="0"/>
        <w:ind w:left="108"/>
      </w:pPr>
    </w:p>
    <w:tbl>
      <w:tblPr>
        <w:tblStyle w:val="TableGrid"/>
        <w:tblW w:w="1508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770"/>
        <w:gridCol w:w="996"/>
        <w:gridCol w:w="2578"/>
        <w:gridCol w:w="2585"/>
        <w:gridCol w:w="2580"/>
        <w:gridCol w:w="2579"/>
      </w:tblGrid>
      <w:tr w:rsidR="00D7606B" w:rsidTr="00D7606B">
        <w:trPr>
          <w:trHeight w:val="458"/>
        </w:trPr>
        <w:tc>
          <w:tcPr>
            <w:tcW w:w="0" w:type="auto"/>
            <w:shd w:val="clear" w:color="auto" w:fill="D9D9D9"/>
          </w:tcPr>
          <w:p w:rsidR="00D7606B" w:rsidRDefault="00D7606B" w:rsidP="00D7606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Compétences / indicateurs d’évaluati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 xml:space="preserve">on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7606B" w:rsidRDefault="00D7606B" w:rsidP="00D7606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Barème</w:t>
            </w:r>
          </w:p>
        </w:tc>
        <w:tc>
          <w:tcPr>
            <w:tcW w:w="10322" w:type="dxa"/>
            <w:gridSpan w:val="4"/>
            <w:shd w:val="clear" w:color="auto" w:fill="D9D9D9"/>
            <w:vAlign w:val="center"/>
          </w:tcPr>
          <w:p w:rsidR="00D7606B" w:rsidRDefault="00D7606B" w:rsidP="00D7606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Descripteurs</w:t>
            </w:r>
          </w:p>
        </w:tc>
      </w:tr>
      <w:tr w:rsidR="00D7606B" w:rsidTr="00D7606B">
        <w:trPr>
          <w:trHeight w:val="372"/>
        </w:trPr>
        <w:tc>
          <w:tcPr>
            <w:tcW w:w="3770" w:type="dxa"/>
            <w:shd w:val="clear" w:color="auto" w:fill="D9D9D9"/>
          </w:tcPr>
          <w:p w:rsidR="00D7606B" w:rsidRDefault="00D7606B" w:rsidP="00D7606B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Exposé </w:t>
            </w:r>
          </w:p>
        </w:tc>
        <w:tc>
          <w:tcPr>
            <w:tcW w:w="996" w:type="dxa"/>
            <w:shd w:val="clear" w:color="auto" w:fill="D9D9D9"/>
          </w:tcPr>
          <w:p w:rsidR="00D7606B" w:rsidRDefault="00D7606B" w:rsidP="00D7606B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 pt</w:t>
            </w:r>
          </w:p>
        </w:tc>
        <w:tc>
          <w:tcPr>
            <w:tcW w:w="2578" w:type="dxa"/>
            <w:shd w:val="clear" w:color="auto" w:fill="D9D9D9"/>
          </w:tcPr>
          <w:p w:rsidR="00D7606B" w:rsidRDefault="00D7606B" w:rsidP="00D7606B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 </w:t>
            </w:r>
          </w:p>
        </w:tc>
        <w:tc>
          <w:tcPr>
            <w:tcW w:w="2585" w:type="dxa"/>
            <w:shd w:val="clear" w:color="auto" w:fill="D9D9D9"/>
          </w:tcPr>
          <w:p w:rsidR="00D7606B" w:rsidRDefault="00D7606B" w:rsidP="00D7606B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I </w:t>
            </w:r>
          </w:p>
        </w:tc>
        <w:tc>
          <w:tcPr>
            <w:tcW w:w="2580" w:type="dxa"/>
            <w:shd w:val="clear" w:color="auto" w:fill="D9D9D9"/>
          </w:tcPr>
          <w:p w:rsidR="00D7606B" w:rsidRDefault="00D7606B" w:rsidP="00D7606B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  </w:t>
            </w:r>
          </w:p>
        </w:tc>
        <w:tc>
          <w:tcPr>
            <w:tcW w:w="2579" w:type="dxa"/>
            <w:shd w:val="clear" w:color="auto" w:fill="D9D9D9"/>
          </w:tcPr>
          <w:p w:rsidR="00D7606B" w:rsidRDefault="00D7606B" w:rsidP="00D7606B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TS </w:t>
            </w:r>
          </w:p>
        </w:tc>
      </w:tr>
      <w:tr w:rsidR="00D7606B" w:rsidTr="00D7606B">
        <w:trPr>
          <w:trHeight w:val="1089"/>
        </w:trPr>
        <w:tc>
          <w:tcPr>
            <w:tcW w:w="3770" w:type="dxa"/>
            <w:vAlign w:val="center"/>
          </w:tcPr>
          <w:p w:rsidR="00D7606B" w:rsidRDefault="00D7606B" w:rsidP="00D7606B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Cohérence et clarté de l’exposé  </w:t>
            </w:r>
          </w:p>
        </w:tc>
        <w:tc>
          <w:tcPr>
            <w:tcW w:w="996" w:type="dxa"/>
            <w:vMerge w:val="restart"/>
            <w:vAlign w:val="center"/>
          </w:tcPr>
          <w:p w:rsidR="00D7606B" w:rsidRDefault="00D7606B" w:rsidP="00D7606B">
            <w:pPr>
              <w:spacing w:after="0"/>
              <w:ind w:left="1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2578" w:type="dxa"/>
          </w:tcPr>
          <w:p w:rsidR="00D7606B" w:rsidRDefault="00D7606B" w:rsidP="00D7606B">
            <w:pPr>
              <w:spacing w:after="0" w:line="241" w:lineRule="auto"/>
              <w:ind w:left="9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Exposé sans logique, difficile à suivre </w:t>
            </w:r>
          </w:p>
          <w:p w:rsidR="00D7606B" w:rsidRDefault="00D7606B" w:rsidP="00D7606B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7606B" w:rsidRDefault="00D7606B" w:rsidP="00D7606B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 xml:space="preserve">Expression orale très hésitante </w:t>
            </w:r>
          </w:p>
        </w:tc>
        <w:tc>
          <w:tcPr>
            <w:tcW w:w="2585" w:type="dxa"/>
          </w:tcPr>
          <w:p w:rsidR="00D7606B" w:rsidRDefault="00D7606B" w:rsidP="00D7606B">
            <w:pPr>
              <w:spacing w:after="0" w:line="241" w:lineRule="auto"/>
              <w:ind w:left="102" w:right="10"/>
            </w:pPr>
            <w:r>
              <w:rPr>
                <w:rFonts w:ascii="Arial" w:eastAsia="Arial" w:hAnsi="Arial" w:cs="Arial"/>
                <w:sz w:val="18"/>
              </w:rPr>
              <w:t xml:space="preserve">Exposé qui manque de clarté et de cohérence, peu structuré </w:t>
            </w:r>
          </w:p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Expression orale hésitante </w:t>
            </w:r>
          </w:p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80" w:type="dxa"/>
          </w:tcPr>
          <w:p w:rsidR="00D7606B" w:rsidRDefault="00D7606B" w:rsidP="00D7606B">
            <w:pPr>
              <w:spacing w:after="0" w:line="241" w:lineRule="auto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Exposé assez clair et cohérent </w:t>
            </w:r>
          </w:p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7606B" w:rsidRDefault="00D7606B" w:rsidP="00D7606B">
            <w:pPr>
              <w:spacing w:after="8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Expression orale correcte </w:t>
            </w:r>
          </w:p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(manque d’assurance) </w:t>
            </w:r>
          </w:p>
        </w:tc>
        <w:tc>
          <w:tcPr>
            <w:tcW w:w="2579" w:type="dxa"/>
          </w:tcPr>
          <w:p w:rsidR="00D7606B" w:rsidRDefault="00D7606B" w:rsidP="00D7606B">
            <w:pPr>
              <w:spacing w:after="0" w:line="241" w:lineRule="auto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Exposé clair, structuré, cohérent,  </w:t>
            </w:r>
          </w:p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Expression orale aisée, fluide </w:t>
            </w:r>
          </w:p>
        </w:tc>
      </w:tr>
      <w:tr w:rsidR="00D7606B" w:rsidTr="00D7606B">
        <w:trPr>
          <w:trHeight w:val="1021"/>
        </w:trPr>
        <w:tc>
          <w:tcPr>
            <w:tcW w:w="3770" w:type="dxa"/>
            <w:vAlign w:val="center"/>
          </w:tcPr>
          <w:p w:rsidR="00D7606B" w:rsidRDefault="00D7606B" w:rsidP="00D7606B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Respect du temps imparti </w:t>
            </w:r>
          </w:p>
        </w:tc>
        <w:tc>
          <w:tcPr>
            <w:tcW w:w="0" w:type="auto"/>
            <w:vMerge/>
            <w:vAlign w:val="center"/>
          </w:tcPr>
          <w:p w:rsidR="00D7606B" w:rsidRDefault="00D7606B" w:rsidP="00D7606B"/>
        </w:tc>
        <w:tc>
          <w:tcPr>
            <w:tcW w:w="2578" w:type="dxa"/>
          </w:tcPr>
          <w:p w:rsidR="00D7606B" w:rsidRDefault="00D7606B" w:rsidP="00D7606B">
            <w:pPr>
              <w:spacing w:after="0"/>
              <w:ind w:left="98" w:right="29"/>
            </w:pPr>
            <w:r>
              <w:rPr>
                <w:rFonts w:ascii="Arial" w:eastAsia="Arial" w:hAnsi="Arial" w:cs="Arial"/>
                <w:sz w:val="18"/>
              </w:rPr>
              <w:t xml:space="preserve">Non-respect du temps imparti Exposé trop court (moins de 5 minutes) ou loin d’être terminé au bout de 10 min </w:t>
            </w:r>
          </w:p>
        </w:tc>
        <w:tc>
          <w:tcPr>
            <w:tcW w:w="2585" w:type="dxa"/>
          </w:tcPr>
          <w:p w:rsidR="00D7606B" w:rsidRDefault="00D7606B" w:rsidP="00D7606B">
            <w:pPr>
              <w:spacing w:after="0"/>
              <w:ind w:left="10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Non-respect du temps imparti Exposé de 5 à 6 min </w:t>
            </w:r>
          </w:p>
        </w:tc>
        <w:tc>
          <w:tcPr>
            <w:tcW w:w="2580" w:type="dxa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Respect global du temps </w:t>
            </w:r>
          </w:p>
          <w:p w:rsidR="00D7606B" w:rsidRDefault="00D7606B" w:rsidP="00D7606B">
            <w:pPr>
              <w:spacing w:after="0"/>
              <w:ind w:left="10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imparti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79" w:type="dxa"/>
          </w:tcPr>
          <w:p w:rsidR="00D7606B" w:rsidRDefault="00D7606B" w:rsidP="00D7606B">
            <w:pPr>
              <w:spacing w:after="0"/>
              <w:ind w:left="102" w:right="282"/>
            </w:pPr>
            <w:r>
              <w:rPr>
                <w:rFonts w:ascii="Arial" w:eastAsia="Arial" w:hAnsi="Arial" w:cs="Arial"/>
                <w:sz w:val="18"/>
              </w:rPr>
              <w:t xml:space="preserve"> Maîtrise du temps imparti   </w:t>
            </w:r>
          </w:p>
        </w:tc>
      </w:tr>
      <w:tr w:rsidR="00D7606B" w:rsidTr="00D7606B">
        <w:trPr>
          <w:trHeight w:val="572"/>
        </w:trPr>
        <w:tc>
          <w:tcPr>
            <w:tcW w:w="3770" w:type="dxa"/>
            <w:vAlign w:val="center"/>
          </w:tcPr>
          <w:p w:rsidR="00D7606B" w:rsidRDefault="00D7606B" w:rsidP="00D7606B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Pertinence des deux actions choisies </w:t>
            </w:r>
          </w:p>
        </w:tc>
        <w:tc>
          <w:tcPr>
            <w:tcW w:w="996" w:type="dxa"/>
            <w:vMerge w:val="restart"/>
            <w:vAlign w:val="center"/>
          </w:tcPr>
          <w:p w:rsidR="00D7606B" w:rsidRDefault="00D7606B" w:rsidP="00D7606B">
            <w:pPr>
              <w:spacing w:after="0"/>
              <w:ind w:left="1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2578" w:type="dxa"/>
          </w:tcPr>
          <w:p w:rsidR="00D7606B" w:rsidRDefault="00D7606B" w:rsidP="00D7606B">
            <w:pPr>
              <w:spacing w:after="0"/>
              <w:ind w:left="9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Actions non pertinentes ou hors sujet </w:t>
            </w:r>
          </w:p>
        </w:tc>
        <w:tc>
          <w:tcPr>
            <w:tcW w:w="2585" w:type="dxa"/>
          </w:tcPr>
          <w:p w:rsidR="00D7606B" w:rsidRDefault="00D7606B" w:rsidP="00D7606B">
            <w:pPr>
              <w:spacing w:after="0"/>
              <w:ind w:left="10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Actions peu pertinentes, qui manquent d’intérêt </w:t>
            </w:r>
          </w:p>
        </w:tc>
        <w:tc>
          <w:tcPr>
            <w:tcW w:w="2580" w:type="dxa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Choix assez pertinent des deux actions </w:t>
            </w:r>
          </w:p>
        </w:tc>
        <w:tc>
          <w:tcPr>
            <w:tcW w:w="2579" w:type="dxa"/>
          </w:tcPr>
          <w:p w:rsidR="00D7606B" w:rsidRDefault="00D7606B" w:rsidP="00D7606B">
            <w:pPr>
              <w:spacing w:after="0"/>
              <w:ind w:left="10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Choix des deux actions pertinent et complémentaire </w:t>
            </w:r>
          </w:p>
        </w:tc>
      </w:tr>
      <w:tr w:rsidR="00D7606B" w:rsidTr="00D7606B">
        <w:trPr>
          <w:trHeight w:val="744"/>
        </w:trPr>
        <w:tc>
          <w:tcPr>
            <w:tcW w:w="3770" w:type="dxa"/>
          </w:tcPr>
          <w:p w:rsidR="00D7606B" w:rsidRDefault="00D7606B" w:rsidP="00D7606B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Présentation détaillée des étapes de chaque action et argumentation des choix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</w:tcPr>
          <w:p w:rsidR="00D7606B" w:rsidRDefault="00D7606B" w:rsidP="00D7606B"/>
        </w:tc>
        <w:tc>
          <w:tcPr>
            <w:tcW w:w="2578" w:type="dxa"/>
          </w:tcPr>
          <w:p w:rsidR="00D7606B" w:rsidRDefault="00D7606B" w:rsidP="00D7606B">
            <w:pPr>
              <w:spacing w:after="0"/>
              <w:ind w:left="98" w:right="21"/>
            </w:pPr>
            <w:r>
              <w:rPr>
                <w:rFonts w:ascii="Arial" w:eastAsia="Arial" w:hAnsi="Arial" w:cs="Arial"/>
                <w:sz w:val="18"/>
              </w:rPr>
              <w:t xml:space="preserve">Étapes très succinctes et sans argumentation des choix </w:t>
            </w:r>
          </w:p>
        </w:tc>
        <w:tc>
          <w:tcPr>
            <w:tcW w:w="2585" w:type="dxa"/>
          </w:tcPr>
          <w:p w:rsidR="00D7606B" w:rsidRDefault="00D7606B" w:rsidP="00D7606B">
            <w:pPr>
              <w:spacing w:after="0"/>
              <w:ind w:left="102" w:right="34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Étapes peu détaillées et argumentation insuffisante des choix. </w:t>
            </w:r>
          </w:p>
        </w:tc>
        <w:tc>
          <w:tcPr>
            <w:tcW w:w="2580" w:type="dxa"/>
          </w:tcPr>
          <w:p w:rsidR="00D7606B" w:rsidRDefault="00D7606B" w:rsidP="00D7606B">
            <w:pPr>
              <w:spacing w:after="0"/>
              <w:ind w:left="102" w:right="17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Étapes assez bien détaillées et choix globalement argumentés </w:t>
            </w:r>
          </w:p>
        </w:tc>
        <w:tc>
          <w:tcPr>
            <w:tcW w:w="2579" w:type="dxa"/>
          </w:tcPr>
          <w:p w:rsidR="00D7606B" w:rsidRDefault="00D7606B" w:rsidP="00D7606B">
            <w:pPr>
              <w:spacing w:after="0"/>
              <w:ind w:left="102" w:right="407"/>
            </w:pPr>
            <w:r>
              <w:rPr>
                <w:rFonts w:ascii="Arial" w:eastAsia="Arial" w:hAnsi="Arial" w:cs="Arial"/>
                <w:sz w:val="18"/>
              </w:rPr>
              <w:t xml:space="preserve">Étapes détaillées et choix bien argumentés </w:t>
            </w:r>
          </w:p>
        </w:tc>
      </w:tr>
      <w:tr w:rsidR="00D7606B" w:rsidTr="00D7606B">
        <w:trPr>
          <w:trHeight w:val="706"/>
        </w:trPr>
        <w:tc>
          <w:tcPr>
            <w:tcW w:w="3770" w:type="dxa"/>
            <w:vAlign w:val="center"/>
          </w:tcPr>
          <w:p w:rsidR="00D7606B" w:rsidRDefault="00D7606B" w:rsidP="00D7606B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Maîtrise du dossier (adéquation de la présentation au contenu du dossier) </w:t>
            </w:r>
          </w:p>
        </w:tc>
        <w:tc>
          <w:tcPr>
            <w:tcW w:w="0" w:type="auto"/>
            <w:vMerge/>
          </w:tcPr>
          <w:p w:rsidR="00D7606B" w:rsidRDefault="00D7606B" w:rsidP="00D7606B"/>
        </w:tc>
        <w:tc>
          <w:tcPr>
            <w:tcW w:w="2578" w:type="dxa"/>
          </w:tcPr>
          <w:p w:rsidR="00D7606B" w:rsidRDefault="00D7606B" w:rsidP="00D7606B">
            <w:pPr>
              <w:spacing w:after="0"/>
              <w:ind w:left="98" w:right="37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Dossier non maîtrisé sans adéquation avec la présentation </w:t>
            </w:r>
          </w:p>
        </w:tc>
        <w:tc>
          <w:tcPr>
            <w:tcW w:w="2585" w:type="dxa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Manque de maîtrise du dossier et adéquation partielle avec le contenu présenté </w:t>
            </w:r>
          </w:p>
        </w:tc>
        <w:tc>
          <w:tcPr>
            <w:tcW w:w="2580" w:type="dxa"/>
          </w:tcPr>
          <w:p w:rsidR="00D7606B" w:rsidRDefault="00D7606B" w:rsidP="00D7606B">
            <w:pPr>
              <w:spacing w:after="0"/>
              <w:ind w:left="102" w:right="44"/>
            </w:pPr>
            <w:r>
              <w:rPr>
                <w:rFonts w:ascii="Arial" w:eastAsia="Arial" w:hAnsi="Arial" w:cs="Arial"/>
                <w:sz w:val="18"/>
              </w:rPr>
              <w:t xml:space="preserve">Dossier assez bien maîtrisé et en adéquation relative avec le contenu présenté  </w:t>
            </w:r>
          </w:p>
        </w:tc>
        <w:tc>
          <w:tcPr>
            <w:tcW w:w="2579" w:type="dxa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Dossier maîtrisé et en adéquation totale avec le contenu présenté </w:t>
            </w:r>
          </w:p>
        </w:tc>
      </w:tr>
      <w:tr w:rsidR="00D7606B" w:rsidTr="00D7606B">
        <w:trPr>
          <w:trHeight w:val="362"/>
        </w:trPr>
        <w:tc>
          <w:tcPr>
            <w:tcW w:w="3770" w:type="dxa"/>
            <w:shd w:val="clear" w:color="auto" w:fill="D9D9D9"/>
          </w:tcPr>
          <w:p w:rsidR="00D7606B" w:rsidRDefault="00D7606B" w:rsidP="00D7606B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Entretien </w:t>
            </w:r>
          </w:p>
        </w:tc>
        <w:tc>
          <w:tcPr>
            <w:tcW w:w="996" w:type="dxa"/>
            <w:shd w:val="clear" w:color="auto" w:fill="D9D9D9"/>
          </w:tcPr>
          <w:p w:rsidR="00D7606B" w:rsidRDefault="00D7606B" w:rsidP="00D7606B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 pt  </w:t>
            </w:r>
          </w:p>
        </w:tc>
        <w:tc>
          <w:tcPr>
            <w:tcW w:w="2578" w:type="dxa"/>
            <w:shd w:val="clear" w:color="auto" w:fill="D9D9D9"/>
          </w:tcPr>
          <w:p w:rsidR="00D7606B" w:rsidRDefault="00D7606B" w:rsidP="00D7606B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 </w:t>
            </w:r>
          </w:p>
        </w:tc>
        <w:tc>
          <w:tcPr>
            <w:tcW w:w="2585" w:type="dxa"/>
            <w:shd w:val="clear" w:color="auto" w:fill="D9D9D9"/>
          </w:tcPr>
          <w:p w:rsidR="00D7606B" w:rsidRDefault="00D7606B" w:rsidP="00D7606B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I </w:t>
            </w:r>
          </w:p>
        </w:tc>
        <w:tc>
          <w:tcPr>
            <w:tcW w:w="2580" w:type="dxa"/>
            <w:shd w:val="clear" w:color="auto" w:fill="D9D9D9"/>
          </w:tcPr>
          <w:p w:rsidR="00D7606B" w:rsidRDefault="00D7606B" w:rsidP="00D7606B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  </w:t>
            </w:r>
          </w:p>
        </w:tc>
        <w:tc>
          <w:tcPr>
            <w:tcW w:w="2579" w:type="dxa"/>
            <w:shd w:val="clear" w:color="auto" w:fill="D9D9D9"/>
          </w:tcPr>
          <w:p w:rsidR="00D7606B" w:rsidRDefault="00D7606B" w:rsidP="00D7606B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TS </w:t>
            </w:r>
          </w:p>
        </w:tc>
      </w:tr>
      <w:tr w:rsidR="00D7606B" w:rsidTr="00D7606B">
        <w:trPr>
          <w:trHeight w:val="982"/>
        </w:trPr>
        <w:tc>
          <w:tcPr>
            <w:tcW w:w="3770" w:type="dxa"/>
            <w:vAlign w:val="center"/>
          </w:tcPr>
          <w:p w:rsidR="00D7606B" w:rsidRDefault="00D7606B" w:rsidP="00D7606B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Qualité d’écoute et réactivité aux questions posées </w:t>
            </w:r>
          </w:p>
        </w:tc>
        <w:tc>
          <w:tcPr>
            <w:tcW w:w="996" w:type="dxa"/>
            <w:vMerge w:val="restart"/>
            <w:vAlign w:val="center"/>
          </w:tcPr>
          <w:p w:rsidR="00D7606B" w:rsidRDefault="00D7606B" w:rsidP="00D7606B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2578" w:type="dxa"/>
            <w:vAlign w:val="center"/>
          </w:tcPr>
          <w:p w:rsidR="00D7606B" w:rsidRDefault="00D7606B" w:rsidP="00D7606B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 xml:space="preserve">Peu ou pas d’écoute, un réel manque de réactivité aux questions posées </w:t>
            </w:r>
          </w:p>
        </w:tc>
        <w:tc>
          <w:tcPr>
            <w:tcW w:w="2585" w:type="dxa"/>
            <w:vAlign w:val="center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Écoute insuffisante et un manque de réactivité aux questions posées </w:t>
            </w:r>
          </w:p>
        </w:tc>
        <w:tc>
          <w:tcPr>
            <w:tcW w:w="2580" w:type="dxa"/>
            <w:vAlign w:val="center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Écoute attentive et un léger manque de réactivité aux questions posées. </w:t>
            </w:r>
          </w:p>
        </w:tc>
        <w:tc>
          <w:tcPr>
            <w:tcW w:w="2579" w:type="dxa"/>
            <w:vAlign w:val="center"/>
          </w:tcPr>
          <w:p w:rsidR="00D7606B" w:rsidRDefault="00D7606B" w:rsidP="00D7606B">
            <w:pPr>
              <w:spacing w:after="0"/>
              <w:ind w:left="102" w:right="17"/>
            </w:pPr>
            <w:r>
              <w:rPr>
                <w:rFonts w:ascii="Arial" w:eastAsia="Arial" w:hAnsi="Arial" w:cs="Arial"/>
                <w:sz w:val="18"/>
              </w:rPr>
              <w:t xml:space="preserve">Écoute très attentive et une bonne réactivité aux questions posées </w:t>
            </w:r>
          </w:p>
        </w:tc>
      </w:tr>
      <w:tr w:rsidR="00D7606B" w:rsidTr="00D7606B">
        <w:trPr>
          <w:trHeight w:val="1041"/>
        </w:trPr>
        <w:tc>
          <w:tcPr>
            <w:tcW w:w="3770" w:type="dxa"/>
            <w:vAlign w:val="center"/>
          </w:tcPr>
          <w:p w:rsidR="00D7606B" w:rsidRDefault="00D7606B" w:rsidP="00D7606B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Pertinence et qualité des réponses apportées  </w:t>
            </w:r>
          </w:p>
        </w:tc>
        <w:tc>
          <w:tcPr>
            <w:tcW w:w="0" w:type="auto"/>
            <w:vMerge/>
          </w:tcPr>
          <w:p w:rsidR="00D7606B" w:rsidRDefault="00D7606B" w:rsidP="00D7606B"/>
        </w:tc>
        <w:tc>
          <w:tcPr>
            <w:tcW w:w="2578" w:type="dxa"/>
          </w:tcPr>
          <w:p w:rsidR="00D7606B" w:rsidRDefault="00D7606B" w:rsidP="00D7606B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 xml:space="preserve">Réponses peu ou non pertinentes et plutôt inadaptées </w:t>
            </w:r>
          </w:p>
        </w:tc>
        <w:tc>
          <w:tcPr>
            <w:tcW w:w="2585" w:type="dxa"/>
          </w:tcPr>
          <w:p w:rsidR="00D7606B" w:rsidRDefault="00D7606B" w:rsidP="00D7606B">
            <w:pPr>
              <w:spacing w:after="0"/>
              <w:ind w:left="10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Manque de pertinence dans les réponses apportées </w:t>
            </w:r>
          </w:p>
        </w:tc>
        <w:tc>
          <w:tcPr>
            <w:tcW w:w="2580" w:type="dxa"/>
            <w:vAlign w:val="center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Réponses globalement pertinentes et de qualité (quelques imprécisions, hésitations) </w:t>
            </w:r>
          </w:p>
        </w:tc>
        <w:tc>
          <w:tcPr>
            <w:tcW w:w="2579" w:type="dxa"/>
          </w:tcPr>
          <w:p w:rsidR="00D7606B" w:rsidRDefault="00D7606B" w:rsidP="00D7606B">
            <w:pPr>
              <w:spacing w:after="0"/>
              <w:ind w:left="10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Réponses très pertinentes et de qualité </w:t>
            </w:r>
          </w:p>
        </w:tc>
      </w:tr>
      <w:tr w:rsidR="00D7606B" w:rsidTr="00D7606B">
        <w:trPr>
          <w:trHeight w:val="812"/>
        </w:trPr>
        <w:tc>
          <w:tcPr>
            <w:tcW w:w="3770" w:type="dxa"/>
            <w:vAlign w:val="center"/>
          </w:tcPr>
          <w:p w:rsidR="00D7606B" w:rsidRDefault="00D7606B" w:rsidP="00D7606B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Communication aisée </w:t>
            </w:r>
          </w:p>
        </w:tc>
        <w:tc>
          <w:tcPr>
            <w:tcW w:w="0" w:type="auto"/>
            <w:vMerge/>
          </w:tcPr>
          <w:p w:rsidR="00D7606B" w:rsidRDefault="00D7606B" w:rsidP="00D7606B"/>
        </w:tc>
        <w:tc>
          <w:tcPr>
            <w:tcW w:w="2578" w:type="dxa"/>
          </w:tcPr>
          <w:p w:rsidR="00D7606B" w:rsidRDefault="00D7606B" w:rsidP="00D7606B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 xml:space="preserve">De réelles difficultés à communiquer </w:t>
            </w:r>
          </w:p>
        </w:tc>
        <w:tc>
          <w:tcPr>
            <w:tcW w:w="2585" w:type="dxa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Manque d’aisance dans la communication </w:t>
            </w:r>
          </w:p>
        </w:tc>
        <w:tc>
          <w:tcPr>
            <w:tcW w:w="2580" w:type="dxa"/>
          </w:tcPr>
          <w:p w:rsidR="00D7606B" w:rsidRDefault="00D7606B" w:rsidP="00D7606B">
            <w:pPr>
              <w:spacing w:after="16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Communication assez aisée </w:t>
            </w:r>
          </w:p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(manque d’assurance parfois) </w:t>
            </w:r>
          </w:p>
        </w:tc>
        <w:tc>
          <w:tcPr>
            <w:tcW w:w="2579" w:type="dxa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Une réelle aisance dans la communication </w:t>
            </w:r>
          </w:p>
        </w:tc>
      </w:tr>
      <w:tr w:rsidR="00D7606B" w:rsidTr="00D7606B">
        <w:trPr>
          <w:trHeight w:val="678"/>
        </w:trPr>
        <w:tc>
          <w:tcPr>
            <w:tcW w:w="3770" w:type="dxa"/>
            <w:vAlign w:val="center"/>
          </w:tcPr>
          <w:p w:rsidR="00D7606B" w:rsidRDefault="00D7606B" w:rsidP="00D7606B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Utilisation d’un vocabulaire professionnel </w:t>
            </w:r>
          </w:p>
        </w:tc>
        <w:tc>
          <w:tcPr>
            <w:tcW w:w="0" w:type="auto"/>
            <w:vMerge/>
          </w:tcPr>
          <w:p w:rsidR="00D7606B" w:rsidRDefault="00D7606B" w:rsidP="00D7606B"/>
        </w:tc>
        <w:tc>
          <w:tcPr>
            <w:tcW w:w="2578" w:type="dxa"/>
            <w:vAlign w:val="center"/>
          </w:tcPr>
          <w:p w:rsidR="00D7606B" w:rsidRDefault="00D7606B" w:rsidP="00D7606B">
            <w:pPr>
              <w:spacing w:after="0"/>
              <w:ind w:left="9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Vocabulaire non professionnel, non adapté </w:t>
            </w:r>
          </w:p>
        </w:tc>
        <w:tc>
          <w:tcPr>
            <w:tcW w:w="2585" w:type="dxa"/>
            <w:vAlign w:val="center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Vocabulaire professionnel insuffisamment maîtrisé </w:t>
            </w:r>
          </w:p>
        </w:tc>
        <w:tc>
          <w:tcPr>
            <w:tcW w:w="2580" w:type="dxa"/>
            <w:vAlign w:val="center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Vocabulaire professionnel assez bien maîtrisé </w:t>
            </w:r>
          </w:p>
        </w:tc>
        <w:tc>
          <w:tcPr>
            <w:tcW w:w="2579" w:type="dxa"/>
            <w:vAlign w:val="center"/>
          </w:tcPr>
          <w:p w:rsidR="00D7606B" w:rsidRDefault="00D7606B" w:rsidP="00D7606B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8"/>
              </w:rPr>
              <w:t xml:space="preserve">Vocabulaire professionnel précis, maîtrisé </w:t>
            </w:r>
          </w:p>
        </w:tc>
      </w:tr>
    </w:tbl>
    <w:p w:rsidR="00CC5A18" w:rsidRDefault="00D7606B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CC5A18" w:rsidSect="00D7606B">
      <w:pgSz w:w="16836" w:h="11908" w:orient="landscape"/>
      <w:pgMar w:top="729" w:right="534" w:bottom="7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18"/>
    <w:rsid w:val="00CC5A18"/>
    <w:rsid w:val="00D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4183"/>
  <w15:docId w15:val="{50D37544-2597-4F81-BF01-D3F06C0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8F2D-1F4B-498B-82C6-E96ED764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rgisselbrecht</dc:creator>
  <cp:keywords/>
  <cp:lastModifiedBy>njoret</cp:lastModifiedBy>
  <cp:revision>2</cp:revision>
  <dcterms:created xsi:type="dcterms:W3CDTF">2024-09-02T13:19:00Z</dcterms:created>
  <dcterms:modified xsi:type="dcterms:W3CDTF">2024-09-02T13:19:00Z</dcterms:modified>
</cp:coreProperties>
</file>