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AD" w:rsidRDefault="00086BAD" w:rsidP="00D32371">
      <w:pPr>
        <w:jc w:val="center"/>
        <w:rPr>
          <w:b/>
          <w:u w:val="single"/>
        </w:rPr>
      </w:pPr>
    </w:p>
    <w:tbl>
      <w:tblPr>
        <w:tblStyle w:val="Grilledutableau"/>
        <w:tblW w:w="0" w:type="auto"/>
        <w:tblLook w:val="04A0" w:firstRow="1" w:lastRow="0" w:firstColumn="1" w:lastColumn="0" w:noHBand="0" w:noVBand="1"/>
      </w:tblPr>
      <w:tblGrid>
        <w:gridCol w:w="10686"/>
      </w:tblGrid>
      <w:tr w:rsidR="00086BAD" w:rsidTr="00086BAD">
        <w:trPr>
          <w:trHeight w:val="1617"/>
        </w:trPr>
        <w:tc>
          <w:tcPr>
            <w:tcW w:w="10686" w:type="dxa"/>
            <w:vAlign w:val="center"/>
          </w:tcPr>
          <w:p w:rsidR="00086BAD" w:rsidRPr="00086BAD" w:rsidRDefault="00086BAD" w:rsidP="00086BAD">
            <w:pPr>
              <w:spacing w:after="120"/>
              <w:jc w:val="center"/>
              <w:rPr>
                <w:rFonts w:eastAsia="Times New Roman" w:cs="Arial"/>
                <w:b/>
                <w:sz w:val="28"/>
                <w:szCs w:val="28"/>
                <w:lang w:eastAsia="fr-FR"/>
              </w:rPr>
            </w:pPr>
            <w:r w:rsidRPr="00086BAD">
              <w:rPr>
                <w:rFonts w:eastAsia="Times New Roman" w:cs="Arial"/>
                <w:b/>
                <w:sz w:val="28"/>
                <w:szCs w:val="28"/>
                <w:lang w:eastAsia="fr-FR"/>
              </w:rPr>
              <w:t>GUIDE D’ACCOMPAGNEMENT PÉDAGOGIQUE</w:t>
            </w:r>
          </w:p>
          <w:p w:rsidR="00086BAD" w:rsidRPr="00086BAD" w:rsidRDefault="00086BAD" w:rsidP="00086BAD">
            <w:pPr>
              <w:spacing w:after="120"/>
              <w:jc w:val="center"/>
              <w:rPr>
                <w:rFonts w:eastAsia="Times New Roman" w:cs="Arial"/>
                <w:b/>
                <w:sz w:val="28"/>
                <w:szCs w:val="28"/>
                <w:lang w:eastAsia="fr-FR"/>
              </w:rPr>
            </w:pPr>
          </w:p>
          <w:p w:rsidR="00086BAD" w:rsidRPr="00086BAD" w:rsidRDefault="00086BAD" w:rsidP="00086BAD">
            <w:pPr>
              <w:spacing w:after="120"/>
              <w:jc w:val="center"/>
              <w:rPr>
                <w:rFonts w:eastAsia="Times New Roman" w:cs="Arial"/>
                <w:b/>
                <w:sz w:val="28"/>
                <w:szCs w:val="28"/>
                <w:lang w:eastAsia="fr-FR"/>
              </w:rPr>
            </w:pPr>
            <w:r w:rsidRPr="00086BAD">
              <w:rPr>
                <w:rFonts w:eastAsia="Times New Roman" w:cs="Arial"/>
                <w:b/>
                <w:sz w:val="28"/>
                <w:szCs w:val="28"/>
                <w:lang w:eastAsia="fr-FR"/>
              </w:rPr>
              <w:t xml:space="preserve">BACCALAURÉAT PROFESSIONNEL </w:t>
            </w:r>
          </w:p>
          <w:p w:rsidR="00086BAD" w:rsidRDefault="00086BAD" w:rsidP="00086BAD">
            <w:pPr>
              <w:spacing w:after="120"/>
              <w:jc w:val="center"/>
              <w:rPr>
                <w:rFonts w:eastAsia="Times New Roman" w:cs="Arial"/>
                <w:b/>
                <w:szCs w:val="20"/>
                <w:lang w:eastAsia="fr-FR"/>
              </w:rPr>
            </w:pPr>
            <w:r w:rsidRPr="00086BAD">
              <w:rPr>
                <w:rFonts w:eastAsia="Times New Roman" w:cs="Arial"/>
                <w:b/>
                <w:sz w:val="28"/>
                <w:szCs w:val="28"/>
                <w:lang w:eastAsia="fr-FR"/>
              </w:rPr>
              <w:t>TECHNICIEN EN PROTHESE DENTAIRE</w:t>
            </w:r>
          </w:p>
        </w:tc>
      </w:tr>
    </w:tbl>
    <w:p w:rsidR="00086BAD" w:rsidRDefault="00086BAD" w:rsidP="00086BAD">
      <w:pPr>
        <w:rPr>
          <w:rFonts w:eastAsia="Times New Roman" w:cs="Arial"/>
          <w:b/>
          <w:szCs w:val="20"/>
          <w:lang w:eastAsia="fr-FR"/>
        </w:rPr>
      </w:pPr>
    </w:p>
    <w:p w:rsidR="00CB318E" w:rsidRDefault="00CB318E" w:rsidP="00086BAD">
      <w:pPr>
        <w:rPr>
          <w:rFonts w:eastAsia="Times New Roman" w:cs="Arial"/>
          <w:b/>
          <w:szCs w:val="20"/>
          <w:lang w:eastAsia="fr-FR"/>
        </w:rPr>
      </w:pPr>
    </w:p>
    <w:p w:rsidR="00D602B2" w:rsidRDefault="00D602B2" w:rsidP="00086BAD">
      <w:pPr>
        <w:rPr>
          <w:rFonts w:eastAsia="Times New Roman" w:cs="Arial"/>
          <w:b/>
          <w:szCs w:val="20"/>
          <w:lang w:eastAsia="fr-FR"/>
        </w:rPr>
      </w:pPr>
    </w:p>
    <w:p w:rsidR="004953F8" w:rsidRPr="00CB318E" w:rsidRDefault="004953F8" w:rsidP="00A435CC">
      <w:pPr>
        <w:jc w:val="center"/>
        <w:rPr>
          <w:noProof/>
          <w:lang w:eastAsia="fr-FR"/>
        </w:rPr>
      </w:pPr>
      <w:r>
        <w:rPr>
          <w:noProof/>
          <w:lang w:eastAsia="fr-FR"/>
        </w:rPr>
        <w:drawing>
          <wp:inline distT="0" distB="0" distL="0" distR="0" wp14:anchorId="0D00086D" wp14:editId="554FF9FD">
            <wp:extent cx="2242868" cy="1901071"/>
            <wp:effectExtent l="0" t="0" r="5080" b="4445"/>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868" cy="1901071"/>
                    </a:xfrm>
                    <a:prstGeom prst="rect">
                      <a:avLst/>
                    </a:prstGeom>
                    <a:noFill/>
                    <a:ln>
                      <a:noFill/>
                    </a:ln>
                  </pic:spPr>
                </pic:pic>
              </a:graphicData>
            </a:graphic>
          </wp:inline>
        </w:drawing>
      </w:r>
      <w:r w:rsidR="00A435CC">
        <w:rPr>
          <w:noProof/>
          <w:lang w:eastAsia="fr-FR"/>
        </w:rPr>
        <w:drawing>
          <wp:inline distT="0" distB="0" distL="0" distR="0">
            <wp:extent cx="2421938" cy="1492370"/>
            <wp:effectExtent l="0" t="0" r="0" b="0"/>
            <wp:docPr id="24" name="Image 24" descr="D:\utilisateurs\SBerrada\AppData\Local\Temp\th2HY7KI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SBerrada\AppData\Local\Temp\th2HY7KI3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938" cy="1492370"/>
                    </a:xfrm>
                    <a:prstGeom prst="rect">
                      <a:avLst/>
                    </a:prstGeom>
                    <a:noFill/>
                    <a:ln>
                      <a:noFill/>
                    </a:ln>
                  </pic:spPr>
                </pic:pic>
              </a:graphicData>
            </a:graphic>
          </wp:inline>
        </w:drawing>
      </w:r>
      <w:r w:rsidR="00CB318E">
        <w:rPr>
          <w:noProof/>
          <w:lang w:eastAsia="fr-FR"/>
        </w:rPr>
        <w:drawing>
          <wp:inline distT="0" distB="0" distL="0" distR="0" wp14:anchorId="1D20635C" wp14:editId="7E907F22">
            <wp:extent cx="2069719" cy="1598283"/>
            <wp:effectExtent l="0" t="0" r="6985" b="2540"/>
            <wp:docPr id="48" name="Image 1" descr="THESE REALITES ACTUELLES ET DEVELOPPEMENT DE LA FABRICATION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E REALITES ACTUELLES ET DEVELOPPEMENT DE LA FABRICATION D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2028" cy="1600066"/>
                    </a:xfrm>
                    <a:prstGeom prst="rect">
                      <a:avLst/>
                    </a:prstGeom>
                    <a:noFill/>
                    <a:ln>
                      <a:noFill/>
                    </a:ln>
                  </pic:spPr>
                </pic:pic>
              </a:graphicData>
            </a:graphic>
          </wp:inline>
        </w:drawing>
      </w:r>
      <w:r w:rsidR="00CB318E">
        <w:rPr>
          <w:noProof/>
          <w:lang w:eastAsia="fr-FR"/>
        </w:rPr>
        <w:drawing>
          <wp:inline distT="0" distB="0" distL="0" distR="0" wp14:anchorId="62DB3176" wp14:editId="0E05558F">
            <wp:extent cx="2286263" cy="1594884"/>
            <wp:effectExtent l="0" t="0" r="0" b="5715"/>
            <wp:docPr id="2053" name="Picture 2" descr="Ponts d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descr="Ponts dentai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808" cy="1593869"/>
                    </a:xfrm>
                    <a:prstGeom prst="rect">
                      <a:avLst/>
                    </a:prstGeom>
                    <a:noFill/>
                    <a:ln>
                      <a:noFill/>
                    </a:ln>
                  </pic:spPr>
                </pic:pic>
              </a:graphicData>
            </a:graphic>
          </wp:inline>
        </w:drawing>
      </w:r>
    </w:p>
    <w:p w:rsidR="004953F8" w:rsidRDefault="00A435CC" w:rsidP="00CB318E">
      <w:pPr>
        <w:jc w:val="center"/>
        <w:rPr>
          <w:rFonts w:eastAsia="Times New Roman" w:cs="Arial"/>
          <w:b/>
          <w:szCs w:val="20"/>
          <w:lang w:eastAsia="fr-FR"/>
        </w:rPr>
      </w:pPr>
      <w:r>
        <w:rPr>
          <w:noProof/>
          <w:lang w:eastAsia="fr-FR"/>
        </w:rPr>
        <w:drawing>
          <wp:inline distT="0" distB="0" distL="0" distR="0" wp14:anchorId="7E51FDFF" wp14:editId="0DDAC4F7">
            <wp:extent cx="1801437" cy="1621766"/>
            <wp:effectExtent l="0" t="0" r="889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4274" cy="1624320"/>
                    </a:xfrm>
                    <a:prstGeom prst="rect">
                      <a:avLst/>
                    </a:prstGeom>
                  </pic:spPr>
                </pic:pic>
              </a:graphicData>
            </a:graphic>
          </wp:inline>
        </w:drawing>
      </w:r>
      <w:r w:rsidR="00CB318E">
        <w:rPr>
          <w:noProof/>
          <w:lang w:eastAsia="fr-FR"/>
        </w:rPr>
        <w:drawing>
          <wp:inline distT="0" distB="0" distL="0" distR="0" wp14:anchorId="697B7238" wp14:editId="3FD9B778">
            <wp:extent cx="3498112" cy="1629500"/>
            <wp:effectExtent l="0" t="0" r="762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6671" cy="1628829"/>
                    </a:xfrm>
                    <a:prstGeom prst="rect">
                      <a:avLst/>
                    </a:prstGeom>
                  </pic:spPr>
                </pic:pic>
              </a:graphicData>
            </a:graphic>
          </wp:inline>
        </w:drawing>
      </w:r>
    </w:p>
    <w:p w:rsidR="000B56BC" w:rsidRDefault="000B56BC" w:rsidP="00086BAD">
      <w:pPr>
        <w:spacing w:after="160" w:line="259" w:lineRule="auto"/>
        <w:rPr>
          <w:rFonts w:eastAsia="Calibri" w:cs="Arial"/>
          <w:sz w:val="22"/>
        </w:rPr>
      </w:pPr>
    </w:p>
    <w:p w:rsidR="000B56BC" w:rsidRDefault="000B56BC" w:rsidP="00086BAD">
      <w:pPr>
        <w:spacing w:after="160" w:line="259" w:lineRule="auto"/>
        <w:rPr>
          <w:rFonts w:eastAsia="Calibri" w:cs="Arial"/>
          <w:sz w:val="22"/>
        </w:rPr>
      </w:pPr>
    </w:p>
    <w:p w:rsidR="00086BAD" w:rsidRPr="002B1559" w:rsidRDefault="00086BAD" w:rsidP="000B56BC">
      <w:pPr>
        <w:spacing w:line="259" w:lineRule="auto"/>
        <w:rPr>
          <w:rFonts w:eastAsia="Calibri" w:cs="Arial"/>
          <w:szCs w:val="20"/>
        </w:rPr>
      </w:pPr>
      <w:r w:rsidRPr="002B1559">
        <w:rPr>
          <w:rFonts w:eastAsia="Calibri" w:cs="Arial"/>
          <w:szCs w:val="20"/>
        </w:rPr>
        <w:t>Ce guide pédagogique</w:t>
      </w:r>
      <w:r w:rsidR="004D2623">
        <w:rPr>
          <w:rFonts w:eastAsia="Calibri" w:cs="Arial"/>
          <w:szCs w:val="20"/>
        </w:rPr>
        <w:t xml:space="preserve"> est </w:t>
      </w:r>
      <w:r w:rsidRPr="002B1559">
        <w:rPr>
          <w:rFonts w:eastAsia="Calibri" w:cs="Arial"/>
          <w:szCs w:val="20"/>
        </w:rPr>
        <w:t>proposé par M</w:t>
      </w:r>
      <w:r w:rsidR="004D2623">
        <w:rPr>
          <w:rFonts w:eastAsia="Calibri" w:cs="Arial"/>
          <w:szCs w:val="20"/>
        </w:rPr>
        <w:t>adame Caroline BONNEFOY - IGESR. Il</w:t>
      </w:r>
      <w:r w:rsidRPr="002B1559">
        <w:rPr>
          <w:rFonts w:eastAsia="Calibri" w:cs="Arial"/>
          <w:szCs w:val="20"/>
        </w:rPr>
        <w:t xml:space="preserve"> a été élaboré par :</w:t>
      </w:r>
    </w:p>
    <w:p w:rsidR="00086BAD" w:rsidRPr="002B1559" w:rsidRDefault="004D2623" w:rsidP="002B1559">
      <w:pPr>
        <w:spacing w:after="80" w:line="259" w:lineRule="auto"/>
        <w:jc w:val="left"/>
        <w:rPr>
          <w:rFonts w:eastAsia="Calibri" w:cs="Arial"/>
          <w:szCs w:val="20"/>
        </w:rPr>
      </w:pPr>
      <w:r>
        <w:rPr>
          <w:rFonts w:eastAsia="Calibri" w:cs="Arial"/>
          <w:szCs w:val="20"/>
        </w:rPr>
        <w:t xml:space="preserve">JOEL CNOKAERT </w:t>
      </w:r>
      <w:r w:rsidR="004953F8" w:rsidRPr="002B1559">
        <w:rPr>
          <w:rFonts w:eastAsia="Calibri" w:cs="Arial"/>
          <w:szCs w:val="20"/>
        </w:rPr>
        <w:t xml:space="preserve">IA-IPR </w:t>
      </w:r>
      <w:r w:rsidR="000B56BC" w:rsidRPr="002B1559">
        <w:rPr>
          <w:rFonts w:eastAsia="Calibri" w:cs="Arial"/>
          <w:szCs w:val="20"/>
        </w:rPr>
        <w:t xml:space="preserve">Biotechnologies - </w:t>
      </w:r>
      <w:r w:rsidR="00086BAD" w:rsidRPr="002B1559">
        <w:rPr>
          <w:rFonts w:eastAsia="Calibri" w:cs="Arial"/>
          <w:szCs w:val="20"/>
        </w:rPr>
        <w:t>Saïd BERRADA et Séverine VANAUT</w:t>
      </w:r>
      <w:r w:rsidR="000B56BC" w:rsidRPr="002B1559">
        <w:rPr>
          <w:rFonts w:eastAsia="Calibri" w:cs="Arial"/>
          <w:szCs w:val="20"/>
        </w:rPr>
        <w:t>R</w:t>
      </w:r>
      <w:r w:rsidR="00086BAD" w:rsidRPr="002B1559">
        <w:rPr>
          <w:rFonts w:eastAsia="Calibri" w:cs="Arial"/>
          <w:szCs w:val="20"/>
        </w:rPr>
        <w:t>YVE</w:t>
      </w:r>
      <w:r>
        <w:rPr>
          <w:rFonts w:eastAsia="Calibri" w:cs="Arial"/>
          <w:szCs w:val="20"/>
        </w:rPr>
        <w:t>,</w:t>
      </w:r>
      <w:r w:rsidR="000B56BC" w:rsidRPr="002B1559">
        <w:rPr>
          <w:rFonts w:eastAsia="Calibri" w:cs="Arial"/>
          <w:szCs w:val="20"/>
        </w:rPr>
        <w:t xml:space="preserve"> </w:t>
      </w:r>
      <w:r w:rsidR="00A30348" w:rsidRPr="002B1559">
        <w:rPr>
          <w:rFonts w:eastAsia="Calibri" w:cs="Arial"/>
          <w:szCs w:val="20"/>
        </w:rPr>
        <w:t>IEN ET Sciences biologiques et</w:t>
      </w:r>
      <w:r w:rsidR="00086BAD" w:rsidRPr="002B1559">
        <w:rPr>
          <w:rFonts w:eastAsia="Calibri" w:cs="Arial"/>
          <w:szCs w:val="20"/>
        </w:rPr>
        <w:t xml:space="preserve"> sciences sociales appliquées</w:t>
      </w:r>
      <w:r>
        <w:rPr>
          <w:rFonts w:eastAsia="Calibri" w:cs="Arial"/>
          <w:szCs w:val="20"/>
        </w:rPr>
        <w:t xml:space="preserve"> (SBSSA)</w:t>
      </w:r>
      <w:r w:rsidR="004953F8" w:rsidRPr="002B1559">
        <w:rPr>
          <w:rFonts w:eastAsia="Calibri" w:cs="Arial"/>
          <w:szCs w:val="20"/>
        </w:rPr>
        <w:t xml:space="preserve">, </w:t>
      </w:r>
    </w:p>
    <w:p w:rsidR="00086BAD" w:rsidRPr="002B1559" w:rsidRDefault="00086BAD" w:rsidP="002B1559">
      <w:pPr>
        <w:spacing w:line="259" w:lineRule="auto"/>
        <w:jc w:val="left"/>
        <w:rPr>
          <w:rFonts w:eastAsia="Calibri" w:cs="Arial"/>
          <w:szCs w:val="20"/>
        </w:rPr>
      </w:pPr>
      <w:r w:rsidRPr="002B1559">
        <w:rPr>
          <w:rFonts w:eastAsia="Calibri" w:cs="Arial"/>
          <w:szCs w:val="20"/>
        </w:rPr>
        <w:t>Franç</w:t>
      </w:r>
      <w:r w:rsidR="004953F8" w:rsidRPr="002B1559">
        <w:rPr>
          <w:rFonts w:eastAsia="Calibri" w:cs="Arial"/>
          <w:szCs w:val="20"/>
        </w:rPr>
        <w:t xml:space="preserve">ois BARDET, Jacqueline BLANC, Bruno DOLESON, Gautier LASSALE, Rozenn LELAMER, Michaël SANTOS, Stéphanie SONNET et </w:t>
      </w:r>
      <w:r w:rsidRPr="002B1559">
        <w:rPr>
          <w:rFonts w:eastAsia="Calibri" w:cs="Arial"/>
          <w:szCs w:val="20"/>
        </w:rPr>
        <w:t>V</w:t>
      </w:r>
      <w:r w:rsidR="004953F8" w:rsidRPr="002B1559">
        <w:rPr>
          <w:rFonts w:eastAsia="Calibri" w:cs="Arial"/>
          <w:szCs w:val="20"/>
        </w:rPr>
        <w:t>alérie</w:t>
      </w:r>
      <w:r w:rsidRPr="002B1559">
        <w:rPr>
          <w:rFonts w:eastAsia="Calibri" w:cs="Arial"/>
          <w:szCs w:val="20"/>
        </w:rPr>
        <w:t xml:space="preserve"> VERBEKE</w:t>
      </w:r>
      <w:r w:rsidR="004953F8" w:rsidRPr="002B1559">
        <w:rPr>
          <w:rFonts w:eastAsia="Calibri" w:cs="Arial"/>
          <w:szCs w:val="20"/>
        </w:rPr>
        <w:t>, professeurs de Prothèse dentaire.</w:t>
      </w:r>
    </w:p>
    <w:p w:rsidR="00086BAD" w:rsidRPr="002B1559" w:rsidRDefault="00086BAD" w:rsidP="002B1559">
      <w:pPr>
        <w:spacing w:after="0" w:line="259" w:lineRule="auto"/>
        <w:jc w:val="left"/>
        <w:rPr>
          <w:rFonts w:eastAsia="Calibri" w:cs="Arial"/>
          <w:szCs w:val="20"/>
        </w:rPr>
      </w:pPr>
      <w:r w:rsidRPr="002B1559">
        <w:rPr>
          <w:rFonts w:eastAsia="Calibri" w:cs="Arial"/>
          <w:szCs w:val="20"/>
        </w:rPr>
        <w:t xml:space="preserve">Ce document est destiné à accompagner les IEN SBSSA et les enseignants dans la mise en œuvre du Baccalauréat professionnel </w:t>
      </w:r>
      <w:r w:rsidR="000B56BC" w:rsidRPr="002B1559">
        <w:rPr>
          <w:rFonts w:eastAsia="Calibri" w:cs="Arial"/>
          <w:szCs w:val="20"/>
        </w:rPr>
        <w:t>Technicien en prothèse dentaire</w:t>
      </w:r>
      <w:r w:rsidRPr="002B1559">
        <w:rPr>
          <w:rFonts w:eastAsia="Calibri" w:cs="Arial"/>
          <w:szCs w:val="20"/>
        </w:rPr>
        <w:t xml:space="preserve">. </w:t>
      </w:r>
      <w:r w:rsidR="002B1559">
        <w:rPr>
          <w:rFonts w:eastAsia="Calibri" w:cs="Arial"/>
          <w:szCs w:val="20"/>
        </w:rPr>
        <w:t>Un guide d’équipement a été transmis aux inspecteurs.</w:t>
      </w:r>
    </w:p>
    <w:p w:rsidR="00086BAD" w:rsidRDefault="00086BAD">
      <w:pPr>
        <w:rPr>
          <w:b/>
          <w:u w:val="single"/>
        </w:rPr>
      </w:pPr>
      <w:r>
        <w:rPr>
          <w:b/>
          <w:u w:val="single"/>
        </w:rPr>
        <w:br w:type="page"/>
      </w:r>
    </w:p>
    <w:p w:rsidR="00755110" w:rsidRDefault="00755110" w:rsidP="00D32371">
      <w:pPr>
        <w:jc w:val="center"/>
        <w:rPr>
          <w:b/>
          <w:u w:val="single"/>
        </w:rPr>
      </w:pPr>
    </w:p>
    <w:p w:rsidR="00D32371" w:rsidRPr="0037590A" w:rsidRDefault="0037590A" w:rsidP="00D32371">
      <w:pPr>
        <w:jc w:val="center"/>
        <w:rPr>
          <w:b/>
          <w:u w:val="single"/>
        </w:rPr>
      </w:pPr>
      <w:r w:rsidRPr="0037590A">
        <w:rPr>
          <w:b/>
          <w:u w:val="single"/>
        </w:rPr>
        <w:t>SOMMAIRE</w:t>
      </w:r>
    </w:p>
    <w:p w:rsidR="00D32371" w:rsidRDefault="00D32371" w:rsidP="0037590A">
      <w:pPr>
        <w:rPr>
          <w:b/>
        </w:rPr>
      </w:pPr>
      <w:r w:rsidRPr="006A3C2F">
        <w:rPr>
          <w:b/>
        </w:rPr>
        <w:tab/>
      </w:r>
    </w:p>
    <w:p w:rsidR="0037590A" w:rsidRPr="0037590A" w:rsidRDefault="0037590A" w:rsidP="00253C77">
      <w:pPr>
        <w:spacing w:after="0"/>
        <w:rPr>
          <w:b/>
          <w:u w:val="single"/>
        </w:rPr>
      </w:pPr>
    </w:p>
    <w:p w:rsidR="00D32371" w:rsidRDefault="00D32371" w:rsidP="0037590A">
      <w:pPr>
        <w:spacing w:after="0"/>
      </w:pPr>
      <w:r w:rsidRPr="006A3C2F">
        <w:rPr>
          <w:b/>
          <w:u w:val="single"/>
        </w:rPr>
        <w:t>1.</w:t>
      </w:r>
      <w:r w:rsidR="00253C77">
        <w:rPr>
          <w:b/>
          <w:u w:val="single"/>
        </w:rPr>
        <w:t xml:space="preserve"> </w:t>
      </w:r>
      <w:r w:rsidRPr="006A3C2F">
        <w:rPr>
          <w:b/>
          <w:u w:val="single"/>
        </w:rPr>
        <w:t>Présentation</w:t>
      </w:r>
      <w:r>
        <w:t xml:space="preserve"> </w:t>
      </w:r>
      <w:r>
        <w:tab/>
      </w:r>
    </w:p>
    <w:p w:rsidR="00D32371" w:rsidRPr="006A3C2F" w:rsidRDefault="00D32371" w:rsidP="0037590A">
      <w:pPr>
        <w:spacing w:after="0"/>
        <w:rPr>
          <w:u w:val="single"/>
        </w:rPr>
      </w:pPr>
    </w:p>
    <w:p w:rsidR="00FF7468" w:rsidRDefault="00D32371" w:rsidP="00FF7468">
      <w:pPr>
        <w:spacing w:after="0"/>
        <w:ind w:left="142" w:hanging="142"/>
        <w:jc w:val="left"/>
        <w:rPr>
          <w:b/>
          <w:u w:val="single"/>
        </w:rPr>
      </w:pPr>
      <w:r w:rsidRPr="006A3C2F">
        <w:rPr>
          <w:b/>
          <w:u w:val="single"/>
        </w:rPr>
        <w:t>2. Groupements secteurs de</w:t>
      </w:r>
      <w:r w:rsidRPr="006A3C2F">
        <w:rPr>
          <w:u w:val="single"/>
        </w:rPr>
        <w:t xml:space="preserve"> </w:t>
      </w:r>
      <w:r w:rsidR="00E97734">
        <w:rPr>
          <w:b/>
          <w:u w:val="single"/>
        </w:rPr>
        <w:t>rattachement</w:t>
      </w:r>
    </w:p>
    <w:p w:rsidR="00FF7468" w:rsidRPr="00FF7468" w:rsidRDefault="00FF7468" w:rsidP="00FF7468">
      <w:pPr>
        <w:spacing w:after="0"/>
        <w:ind w:left="142" w:hanging="142"/>
        <w:jc w:val="left"/>
        <w:rPr>
          <w:b/>
          <w:u w:val="single"/>
        </w:rPr>
      </w:pPr>
    </w:p>
    <w:p w:rsidR="00FF7468" w:rsidRDefault="00D32371" w:rsidP="00FF7468">
      <w:pPr>
        <w:spacing w:after="0"/>
      </w:pPr>
      <w:r w:rsidRPr="006A3C2F">
        <w:rPr>
          <w:b/>
          <w:u w:val="single"/>
        </w:rPr>
        <w:t>3.</w:t>
      </w:r>
      <w:r w:rsidR="00E97734">
        <w:rPr>
          <w:b/>
          <w:u w:val="single"/>
        </w:rPr>
        <w:t xml:space="preserve"> Grilles horaires </w:t>
      </w:r>
      <w:r w:rsidR="008E7CDC">
        <w:t xml:space="preserve">  </w:t>
      </w:r>
    </w:p>
    <w:p w:rsidR="00FF7468" w:rsidRPr="00FF7468" w:rsidRDefault="00FF7468" w:rsidP="00FF7468">
      <w:pPr>
        <w:spacing w:after="0"/>
      </w:pPr>
    </w:p>
    <w:p w:rsidR="003522DA" w:rsidRPr="0027683D" w:rsidRDefault="00D32371" w:rsidP="0027683D">
      <w:pPr>
        <w:rPr>
          <w:b/>
        </w:rPr>
      </w:pPr>
      <w:r w:rsidRPr="006A3C2F">
        <w:rPr>
          <w:b/>
          <w:u w:val="single"/>
        </w:rPr>
        <w:t>4. Stratégie de formation</w:t>
      </w:r>
      <w:r w:rsidR="008E7CDC">
        <w:t xml:space="preserve">   </w:t>
      </w:r>
    </w:p>
    <w:p w:rsidR="00301120" w:rsidRPr="009E38E9" w:rsidRDefault="009E38E9" w:rsidP="002443DA">
      <w:pPr>
        <w:spacing w:after="160"/>
        <w:ind w:left="851"/>
        <w:rPr>
          <w:u w:val="single"/>
        </w:rPr>
      </w:pPr>
      <w:r>
        <w:t>4.1</w:t>
      </w:r>
      <w:r w:rsidRPr="009E38E9">
        <w:t xml:space="preserve"> </w:t>
      </w:r>
      <w:r w:rsidR="00655789" w:rsidRPr="00655789">
        <w:t xml:space="preserve">Projet pédagogique de formation </w:t>
      </w:r>
    </w:p>
    <w:p w:rsidR="00655789" w:rsidRDefault="00662CCD" w:rsidP="003522DA">
      <w:pPr>
        <w:ind w:left="851"/>
      </w:pPr>
      <w:r w:rsidRPr="00662CCD">
        <w:t xml:space="preserve">4.2 </w:t>
      </w:r>
      <w:r w:rsidR="00655789" w:rsidRPr="001813DF">
        <w:t>Plan global de formation disciplinaire</w:t>
      </w:r>
    </w:p>
    <w:p w:rsidR="00CB263F" w:rsidRPr="00CB263F" w:rsidRDefault="00CB263F" w:rsidP="00CB263F">
      <w:pPr>
        <w:spacing w:after="80"/>
        <w:ind w:left="1559"/>
      </w:pPr>
      <w:r w:rsidRPr="00CB263F">
        <w:t>4.2.1 Méthodologie adoptée pour l’élaboration du plan de formation</w:t>
      </w:r>
    </w:p>
    <w:p w:rsidR="00CB263F" w:rsidRPr="00CB263F" w:rsidRDefault="00CB263F" w:rsidP="00CB263F">
      <w:pPr>
        <w:spacing w:after="80"/>
        <w:ind w:left="1559"/>
      </w:pPr>
      <w:r w:rsidRPr="00CB263F">
        <w:t xml:space="preserve">4.2.2 Plan de formation </w:t>
      </w:r>
      <w:r w:rsidR="00E34FE6">
        <w:t xml:space="preserve">sur le cycle </w:t>
      </w:r>
    </w:p>
    <w:p w:rsidR="00CB263F" w:rsidRPr="00CB263F" w:rsidRDefault="00CB263F" w:rsidP="002443DA">
      <w:pPr>
        <w:spacing w:after="160"/>
        <w:ind w:left="1559"/>
        <w:rPr>
          <w:u w:val="single"/>
        </w:rPr>
      </w:pPr>
      <w:r w:rsidRPr="00CB263F">
        <w:t>4.2.3 P</w:t>
      </w:r>
      <w:r>
        <w:t>rogression pédagogique en classe de seconde</w:t>
      </w:r>
    </w:p>
    <w:p w:rsidR="00E97C9D" w:rsidRDefault="00662CCD" w:rsidP="003522DA">
      <w:pPr>
        <w:ind w:left="851"/>
      </w:pPr>
      <w:r>
        <w:t>4.3</w:t>
      </w:r>
      <w:r w:rsidR="00D32371">
        <w:t xml:space="preserve"> Démarches pédagogiques</w:t>
      </w:r>
      <w:r w:rsidR="00CB0A2C">
        <w:t xml:space="preserve"> </w:t>
      </w:r>
    </w:p>
    <w:p w:rsidR="00301120" w:rsidRPr="00301120" w:rsidRDefault="00301120" w:rsidP="00301120">
      <w:pPr>
        <w:spacing w:after="80"/>
        <w:ind w:left="1559"/>
      </w:pPr>
      <w:r w:rsidRPr="00301120">
        <w:t xml:space="preserve">4.3.1 Méthodologie de construction de l’approche par compétences </w:t>
      </w:r>
    </w:p>
    <w:p w:rsidR="00301120" w:rsidRPr="00301120" w:rsidRDefault="00301120" w:rsidP="00301120">
      <w:pPr>
        <w:spacing w:after="80"/>
        <w:ind w:left="1559"/>
      </w:pPr>
      <w:r w:rsidRPr="00301120">
        <w:t>4.3.2 Exemple de mise en œuvre</w:t>
      </w:r>
    </w:p>
    <w:p w:rsidR="00301120" w:rsidRPr="00301120" w:rsidRDefault="00301120" w:rsidP="002443DA">
      <w:pPr>
        <w:spacing w:after="160"/>
        <w:ind w:left="1559"/>
      </w:pPr>
      <w:r w:rsidRPr="00301120">
        <w:t>4.3.3 Suivi de l’acquisition des compétences</w:t>
      </w:r>
    </w:p>
    <w:p w:rsidR="00301120" w:rsidRPr="00301120" w:rsidRDefault="00301120" w:rsidP="002443DA">
      <w:pPr>
        <w:spacing w:after="160"/>
        <w:ind w:left="851"/>
      </w:pPr>
      <w:r w:rsidRPr="00301120">
        <w:t>4.4 Organisation des enseignements professionnels</w:t>
      </w:r>
    </w:p>
    <w:p w:rsidR="00D32371" w:rsidRDefault="00662CCD" w:rsidP="00D32371">
      <w:pPr>
        <w:spacing w:after="0"/>
        <w:ind w:left="851"/>
      </w:pPr>
      <w:r>
        <w:t>4.5</w:t>
      </w:r>
      <w:r w:rsidR="00D32371">
        <w:t xml:space="preserve"> Formation SST</w:t>
      </w:r>
      <w:r w:rsidR="00D32371">
        <w:tab/>
      </w:r>
    </w:p>
    <w:p w:rsidR="00D32371" w:rsidRDefault="00D32371" w:rsidP="00D32371">
      <w:pPr>
        <w:spacing w:after="0"/>
        <w:ind w:left="851"/>
      </w:pPr>
    </w:p>
    <w:p w:rsidR="006303C7" w:rsidRDefault="00CA473F" w:rsidP="006303C7">
      <w:pPr>
        <w:rPr>
          <w:b/>
        </w:rPr>
      </w:pPr>
      <w:r w:rsidRPr="006A3C2F">
        <w:rPr>
          <w:b/>
          <w:u w:val="single"/>
        </w:rPr>
        <w:t>5.</w:t>
      </w:r>
      <w:r w:rsidR="00D32371" w:rsidRPr="006A3C2F">
        <w:rPr>
          <w:b/>
          <w:u w:val="single"/>
        </w:rPr>
        <w:t xml:space="preserve"> Périodes de formation en milieu professionnel – PFMP</w:t>
      </w:r>
      <w:r w:rsidR="00D32371">
        <w:tab/>
      </w:r>
      <w:r w:rsidR="008E7CDC">
        <w:t xml:space="preserve"> </w:t>
      </w:r>
    </w:p>
    <w:p w:rsidR="006303C7" w:rsidRPr="006303C7" w:rsidRDefault="006303C7" w:rsidP="00CC2736">
      <w:pPr>
        <w:spacing w:after="80"/>
        <w:ind w:left="851"/>
        <w:rPr>
          <w:bCs/>
        </w:rPr>
      </w:pPr>
      <w:r w:rsidRPr="006303C7">
        <w:rPr>
          <w:bCs/>
        </w:rPr>
        <w:t xml:space="preserve">5.1 Proposition de répartition des PFMP </w:t>
      </w:r>
    </w:p>
    <w:p w:rsidR="006303C7" w:rsidRPr="006303C7" w:rsidRDefault="006303C7" w:rsidP="00CC2736">
      <w:pPr>
        <w:spacing w:after="80"/>
        <w:ind w:left="851"/>
        <w:rPr>
          <w:bCs/>
        </w:rPr>
      </w:pPr>
      <w:r w:rsidRPr="006303C7">
        <w:rPr>
          <w:bCs/>
        </w:rPr>
        <w:t xml:space="preserve">5.2 </w:t>
      </w:r>
      <w:r w:rsidR="00E77BE4">
        <w:rPr>
          <w:bCs/>
        </w:rPr>
        <w:t>PFMP et é</w:t>
      </w:r>
      <w:r w:rsidRPr="006303C7">
        <w:rPr>
          <w:bCs/>
        </w:rPr>
        <w:t>valuation certificative </w:t>
      </w:r>
    </w:p>
    <w:p w:rsidR="006303C7" w:rsidRDefault="006303C7" w:rsidP="00CC2736">
      <w:pPr>
        <w:spacing w:after="0"/>
        <w:ind w:left="851"/>
        <w:rPr>
          <w:bCs/>
        </w:rPr>
      </w:pPr>
      <w:r w:rsidRPr="006303C7">
        <w:rPr>
          <w:bCs/>
        </w:rPr>
        <w:t xml:space="preserve">5.3 Mobilité à l’étranger  </w:t>
      </w:r>
    </w:p>
    <w:p w:rsidR="00CC2736" w:rsidRPr="006303C7" w:rsidRDefault="00CC2736" w:rsidP="00CC2736">
      <w:pPr>
        <w:spacing w:after="0"/>
        <w:ind w:left="851"/>
        <w:rPr>
          <w:bCs/>
        </w:rPr>
      </w:pPr>
    </w:p>
    <w:p w:rsidR="003522DA" w:rsidRDefault="009026B3" w:rsidP="0027683D">
      <w:r>
        <w:rPr>
          <w:b/>
          <w:u w:val="single"/>
        </w:rPr>
        <w:t xml:space="preserve">6. </w:t>
      </w:r>
      <w:r w:rsidR="006A3C2F" w:rsidRPr="006A3C2F">
        <w:rPr>
          <w:b/>
          <w:u w:val="single"/>
        </w:rPr>
        <w:t>Transformation de la voie professionnelle</w:t>
      </w:r>
      <w:r w:rsidR="006A3C2F">
        <w:t xml:space="preserve"> </w:t>
      </w:r>
    </w:p>
    <w:p w:rsidR="00301120" w:rsidRDefault="006A3C2F" w:rsidP="003522DA">
      <w:pPr>
        <w:ind w:left="851"/>
      </w:pPr>
      <w:r>
        <w:t>6.1</w:t>
      </w:r>
      <w:r w:rsidR="00D32371">
        <w:t xml:space="preserve"> Co-intervention</w:t>
      </w:r>
      <w:r w:rsidR="00D32371">
        <w:tab/>
      </w:r>
    </w:p>
    <w:p w:rsidR="00CC2736" w:rsidRPr="00CC2736" w:rsidRDefault="00CC2736" w:rsidP="00CC2736">
      <w:pPr>
        <w:spacing w:after="80"/>
        <w:ind w:left="1559"/>
        <w:rPr>
          <w:bCs/>
        </w:rPr>
      </w:pPr>
      <w:r w:rsidRPr="00CC2736">
        <w:rPr>
          <w:bCs/>
        </w:rPr>
        <w:t>6.1</w:t>
      </w:r>
      <w:r>
        <w:rPr>
          <w:bCs/>
        </w:rPr>
        <w:t>.1</w:t>
      </w:r>
      <w:r w:rsidRPr="00CC2736">
        <w:rPr>
          <w:bCs/>
        </w:rPr>
        <w:t xml:space="preserve"> Enseignement professionnel et français </w:t>
      </w:r>
    </w:p>
    <w:p w:rsidR="00CC2736" w:rsidRPr="00803D9C" w:rsidRDefault="00CC2736" w:rsidP="00CC2736">
      <w:pPr>
        <w:spacing w:after="160"/>
        <w:ind w:left="1559"/>
        <w:rPr>
          <w:bCs/>
        </w:rPr>
      </w:pPr>
      <w:r w:rsidRPr="00CC2736">
        <w:rPr>
          <w:bCs/>
        </w:rPr>
        <w:t>6.1</w:t>
      </w:r>
      <w:r>
        <w:rPr>
          <w:bCs/>
        </w:rPr>
        <w:t>.2</w:t>
      </w:r>
      <w:r w:rsidRPr="00CC2736">
        <w:rPr>
          <w:bCs/>
        </w:rPr>
        <w:t xml:space="preserve"> Enseignement professionnel et</w:t>
      </w:r>
      <w:r w:rsidR="00803D9C" w:rsidRPr="00803D9C">
        <w:rPr>
          <w:rFonts w:eastAsia="Times New Roman" w:cs="Times New Roman"/>
          <w:b/>
        </w:rPr>
        <w:t xml:space="preserve"> </w:t>
      </w:r>
      <w:r w:rsidR="00803D9C" w:rsidRPr="00803D9C">
        <w:rPr>
          <w:bCs/>
        </w:rPr>
        <w:t>mathématiques-sciences</w:t>
      </w:r>
    </w:p>
    <w:p w:rsidR="00301120" w:rsidRDefault="006A3C2F" w:rsidP="00CC2736">
      <w:pPr>
        <w:spacing w:after="0"/>
        <w:ind w:left="851"/>
      </w:pPr>
      <w:r>
        <w:t>6.2 Che</w:t>
      </w:r>
      <w:r w:rsidR="00987CAC">
        <w:t xml:space="preserve">f d’œuvre  </w:t>
      </w:r>
    </w:p>
    <w:p w:rsidR="00CC2736" w:rsidRDefault="00CC2736" w:rsidP="00CC2736">
      <w:pPr>
        <w:spacing w:after="0"/>
        <w:ind w:left="851"/>
      </w:pPr>
    </w:p>
    <w:p w:rsidR="00301120" w:rsidRDefault="00301120" w:rsidP="00301120">
      <w:pPr>
        <w:spacing w:after="0"/>
      </w:pPr>
      <w:r>
        <w:rPr>
          <w:rFonts w:eastAsia="Times New Roman" w:cs="Arial"/>
          <w:b/>
          <w:szCs w:val="20"/>
          <w:u w:val="single"/>
          <w:lang w:eastAsia="fr-FR"/>
        </w:rPr>
        <w:t xml:space="preserve">7. </w:t>
      </w:r>
      <w:r w:rsidRPr="00100C30">
        <w:rPr>
          <w:rFonts w:eastAsia="Times New Roman" w:cs="Arial"/>
          <w:b/>
          <w:szCs w:val="20"/>
          <w:u w:val="single"/>
          <w:lang w:eastAsia="fr-FR"/>
        </w:rPr>
        <w:t>Formation des enseignants</w:t>
      </w:r>
    </w:p>
    <w:p w:rsidR="00D32371" w:rsidRDefault="00D32371" w:rsidP="00CA473F">
      <w:pPr>
        <w:spacing w:after="0"/>
      </w:pPr>
    </w:p>
    <w:p w:rsidR="009026B3" w:rsidRPr="009026B3" w:rsidRDefault="00301120" w:rsidP="009026B3">
      <w:pPr>
        <w:spacing w:after="0"/>
        <w:rPr>
          <w:b/>
          <w:u w:val="single"/>
        </w:rPr>
      </w:pPr>
      <w:r>
        <w:rPr>
          <w:b/>
          <w:u w:val="single"/>
        </w:rPr>
        <w:t>8</w:t>
      </w:r>
      <w:r w:rsidR="009026B3" w:rsidRPr="009026B3">
        <w:rPr>
          <w:b/>
          <w:u w:val="single"/>
        </w:rPr>
        <w:t xml:space="preserve">. Sitographie </w:t>
      </w:r>
    </w:p>
    <w:p w:rsidR="009026B3" w:rsidRDefault="009026B3" w:rsidP="00CA473F">
      <w:pPr>
        <w:spacing w:after="0"/>
      </w:pPr>
    </w:p>
    <w:p w:rsidR="00D32371" w:rsidRDefault="00D32371" w:rsidP="00CA473F">
      <w:pPr>
        <w:spacing w:after="0"/>
      </w:pPr>
    </w:p>
    <w:p w:rsidR="008A1038" w:rsidRPr="008A1038" w:rsidRDefault="008A1038" w:rsidP="008A1038">
      <w:r w:rsidRPr="008A1038">
        <w:rPr>
          <w:b/>
          <w:u w:val="single"/>
        </w:rPr>
        <w:t>Annexe</w:t>
      </w:r>
      <w:r w:rsidRPr="008A1038">
        <w:rPr>
          <w:b/>
        </w:rPr>
        <w:t> :</w:t>
      </w:r>
      <w:r w:rsidRPr="008A1038">
        <w:t xml:space="preserve"> outil d’aide à la construction de séquences de formation de co-intervention</w:t>
      </w:r>
    </w:p>
    <w:p w:rsidR="001C4472" w:rsidRDefault="001C4472">
      <w:pPr>
        <w:rPr>
          <w:u w:val="single"/>
        </w:rPr>
      </w:pPr>
      <w:r>
        <w:rPr>
          <w:u w:val="single"/>
        </w:rPr>
        <w:br w:type="page"/>
      </w:r>
    </w:p>
    <w:p w:rsidR="00CA473F" w:rsidRDefault="00CA473F" w:rsidP="00CA473F">
      <w:pPr>
        <w:spacing w:after="0"/>
      </w:pPr>
    </w:p>
    <w:p w:rsidR="00B8367A" w:rsidRPr="001C4472" w:rsidRDefault="00B8367A" w:rsidP="001C4472">
      <w:pPr>
        <w:spacing w:after="0"/>
      </w:pPr>
    </w:p>
    <w:p w:rsidR="00B31BE9" w:rsidRPr="008A078A" w:rsidRDefault="001C4472" w:rsidP="008A078A">
      <w:pPr>
        <w:rPr>
          <w:rFonts w:eastAsia="SimSun" w:cs="Arial"/>
          <w:b/>
          <w:bCs/>
          <w:szCs w:val="20"/>
          <w:u w:val="single"/>
          <w:lang w:eastAsia="zh-CN"/>
        </w:rPr>
      </w:pPr>
      <w:r w:rsidRPr="008A078A">
        <w:rPr>
          <w:rFonts w:eastAsia="SimSun" w:cs="Arial"/>
          <w:b/>
          <w:bCs/>
          <w:szCs w:val="20"/>
          <w:u w:val="single"/>
          <w:lang w:eastAsia="zh-CN"/>
        </w:rPr>
        <w:t xml:space="preserve">1. </w:t>
      </w:r>
      <w:r w:rsidR="00B31BE9" w:rsidRPr="008A078A">
        <w:rPr>
          <w:rFonts w:eastAsia="SimSun" w:cs="Arial"/>
          <w:b/>
          <w:bCs/>
          <w:szCs w:val="20"/>
          <w:u w:val="single"/>
          <w:lang w:eastAsia="zh-CN"/>
        </w:rPr>
        <w:t>Présentation</w:t>
      </w:r>
    </w:p>
    <w:p w:rsidR="00B31BE9" w:rsidRPr="00B31BE9" w:rsidRDefault="00B31BE9" w:rsidP="001C4472">
      <w:pPr>
        <w:rPr>
          <w:rFonts w:eastAsia="SimSun" w:cs="Arial"/>
          <w:szCs w:val="20"/>
          <w:lang w:eastAsia="zh-CN"/>
        </w:rPr>
      </w:pPr>
      <w:r w:rsidRPr="00B31BE9">
        <w:rPr>
          <w:rFonts w:eastAsia="SimSun" w:cs="Arial"/>
          <w:szCs w:val="20"/>
          <w:lang w:eastAsia="zh-CN"/>
        </w:rPr>
        <w:t xml:space="preserve">L’évolution croissante des techniques de conception et de fabrication assistées par ordinateur dépasse largement les prévisions envisagées au moment </w:t>
      </w:r>
      <w:r w:rsidR="005E0377">
        <w:rPr>
          <w:rFonts w:eastAsia="SimSun" w:cs="Arial"/>
          <w:szCs w:val="20"/>
          <w:lang w:eastAsia="zh-CN"/>
        </w:rPr>
        <w:t>d</w:t>
      </w:r>
      <w:r w:rsidRPr="00B31BE9">
        <w:rPr>
          <w:rFonts w:eastAsia="SimSun" w:cs="Arial"/>
          <w:szCs w:val="20"/>
          <w:lang w:eastAsia="zh-CN"/>
        </w:rPr>
        <w:t>e l’élaboration du référentiel en 2009. Cette révolution numérique engendre une modification progressive des activités et voit l’émergence de compétences nouvelles quant aux besoins de qualification</w:t>
      </w:r>
      <w:r w:rsidR="009D6DFF">
        <w:rPr>
          <w:rFonts w:eastAsia="SimSun" w:cs="Arial"/>
          <w:szCs w:val="20"/>
          <w:lang w:eastAsia="zh-CN"/>
        </w:rPr>
        <w:t xml:space="preserve"> professionnelle des salariés. </w:t>
      </w:r>
      <w:r w:rsidRPr="00B31BE9">
        <w:rPr>
          <w:rFonts w:eastAsia="SimSun" w:cs="Arial"/>
          <w:szCs w:val="20"/>
          <w:lang w:eastAsia="zh-CN"/>
        </w:rPr>
        <w:t xml:space="preserve">Ces constats ont amené les représentants de la branche professionnelle </w:t>
      </w:r>
      <w:r w:rsidR="009D6DFF">
        <w:rPr>
          <w:rFonts w:eastAsia="SimSun" w:cs="Arial"/>
          <w:szCs w:val="20"/>
          <w:lang w:eastAsia="zh-CN"/>
        </w:rPr>
        <w:t>à déposer</w:t>
      </w:r>
      <w:r w:rsidRPr="00B31BE9">
        <w:rPr>
          <w:rFonts w:eastAsia="SimSun" w:cs="Arial"/>
          <w:szCs w:val="20"/>
          <w:lang w:eastAsia="zh-CN"/>
        </w:rPr>
        <w:t xml:space="preserve"> un dossier d’opportunité auprès de la commission professionnelle consultative compétente (anciennement 20</w:t>
      </w:r>
      <w:r w:rsidR="009D6DFF" w:rsidRPr="009D6DFF">
        <w:rPr>
          <w:rFonts w:eastAsia="SimSun" w:cs="Arial"/>
          <w:szCs w:val="20"/>
          <w:vertAlign w:val="superscript"/>
          <w:lang w:eastAsia="zh-CN"/>
        </w:rPr>
        <w:t>ème</w:t>
      </w:r>
      <w:r w:rsidR="009D6DFF">
        <w:rPr>
          <w:rFonts w:eastAsia="SimSun" w:cs="Arial"/>
          <w:szCs w:val="20"/>
          <w:lang w:eastAsia="zh-CN"/>
        </w:rPr>
        <w:t xml:space="preserve"> </w:t>
      </w:r>
      <w:r w:rsidRPr="00B31BE9">
        <w:rPr>
          <w:rFonts w:eastAsia="SimSun" w:cs="Arial"/>
          <w:szCs w:val="20"/>
          <w:lang w:eastAsia="zh-CN"/>
        </w:rPr>
        <w:t>CPC – secteur sanitaire et social, médico-social) demandant la rénovation du diplôme d</w:t>
      </w:r>
      <w:r w:rsidR="001C4472">
        <w:rPr>
          <w:rFonts w:eastAsia="SimSun" w:cs="Arial"/>
          <w:szCs w:val="20"/>
          <w:lang w:eastAsia="zh-CN"/>
        </w:rPr>
        <w:t xml:space="preserve">u baccalauréat professionnel.  </w:t>
      </w:r>
    </w:p>
    <w:p w:rsidR="00B31BE9" w:rsidRPr="00B31BE9" w:rsidRDefault="00B31BE9" w:rsidP="009D6DFF">
      <w:pPr>
        <w:spacing w:after="40"/>
        <w:rPr>
          <w:rFonts w:eastAsia="SimSun" w:cs="Arial"/>
          <w:szCs w:val="20"/>
          <w:lang w:eastAsia="zh-CN"/>
        </w:rPr>
      </w:pPr>
      <w:r w:rsidRPr="00B31BE9">
        <w:rPr>
          <w:rFonts w:eastAsia="SimSun" w:cs="Arial"/>
          <w:szCs w:val="20"/>
          <w:lang w:eastAsia="zh-CN"/>
        </w:rPr>
        <w:t xml:space="preserve">Les enjeux de la rénovation du référentiel </w:t>
      </w:r>
      <w:r w:rsidR="009D6DFF">
        <w:rPr>
          <w:rFonts w:eastAsia="SimSun" w:cs="Arial"/>
          <w:szCs w:val="20"/>
          <w:lang w:eastAsia="zh-CN"/>
        </w:rPr>
        <w:t xml:space="preserve">du </w:t>
      </w:r>
      <w:r w:rsidRPr="00B31BE9">
        <w:rPr>
          <w:rFonts w:eastAsia="SimSun" w:cs="Arial"/>
          <w:szCs w:val="20"/>
          <w:lang w:eastAsia="zh-CN"/>
        </w:rPr>
        <w:t xml:space="preserve">baccalauréat professionnel « Technicien en prothèse dentaire » ont donc pour objectifs de : </w:t>
      </w:r>
    </w:p>
    <w:p w:rsidR="00B31BE9" w:rsidRPr="00B31BE9" w:rsidRDefault="00B31BE9" w:rsidP="00385F67">
      <w:pPr>
        <w:numPr>
          <w:ilvl w:val="0"/>
          <w:numId w:val="3"/>
        </w:numPr>
        <w:spacing w:after="40"/>
        <w:ind w:left="714" w:hanging="357"/>
        <w:rPr>
          <w:rFonts w:eastAsia="SimSun" w:cs="Arial"/>
          <w:szCs w:val="20"/>
          <w:lang w:eastAsia="zh-CN"/>
        </w:rPr>
      </w:pPr>
      <w:r w:rsidRPr="00B31BE9">
        <w:rPr>
          <w:rFonts w:eastAsia="SimSun" w:cs="Arial"/>
          <w:szCs w:val="20"/>
          <w:lang w:eastAsia="zh-CN"/>
        </w:rPr>
        <w:t xml:space="preserve">former les futurs salariés aux compétences liées au numérique ; </w:t>
      </w:r>
    </w:p>
    <w:p w:rsidR="00385F67" w:rsidRPr="00B31BE9" w:rsidRDefault="00385F67" w:rsidP="00385F67">
      <w:pPr>
        <w:numPr>
          <w:ilvl w:val="0"/>
          <w:numId w:val="3"/>
        </w:numPr>
        <w:spacing w:after="40"/>
        <w:ind w:left="714" w:hanging="357"/>
        <w:rPr>
          <w:rFonts w:eastAsia="SimSun" w:cs="Arial"/>
          <w:szCs w:val="20"/>
          <w:lang w:eastAsia="zh-CN"/>
        </w:rPr>
      </w:pPr>
      <w:r w:rsidRPr="00385F67">
        <w:rPr>
          <w:rFonts w:eastAsia="SimSun" w:cs="Arial"/>
          <w:bCs/>
          <w:szCs w:val="20"/>
          <w:lang w:eastAsia="zh-CN"/>
        </w:rPr>
        <w:t>former</w:t>
      </w:r>
      <w:r w:rsidRPr="00385F67">
        <w:rPr>
          <w:rFonts w:eastAsia="SimSun" w:cs="Arial"/>
          <w:szCs w:val="20"/>
          <w:lang w:eastAsia="zh-CN"/>
        </w:rPr>
        <w:t xml:space="preserve"> </w:t>
      </w:r>
      <w:r>
        <w:rPr>
          <w:rFonts w:eastAsia="SimSun" w:cs="Arial"/>
          <w:szCs w:val="20"/>
          <w:lang w:eastAsia="zh-CN"/>
        </w:rPr>
        <w:t>les jeunes aux</w:t>
      </w:r>
      <w:r w:rsidRPr="00385F67">
        <w:rPr>
          <w:rFonts w:eastAsia="SimSun" w:cs="Arial"/>
          <w:szCs w:val="20"/>
          <w:lang w:eastAsia="zh-CN"/>
        </w:rPr>
        <w:t xml:space="preserve"> compétences « transversales et transférables » liées à la communication, la qualité, la sécurité et l’environnement</w:t>
      </w:r>
      <w:r>
        <w:rPr>
          <w:rFonts w:eastAsia="SimSun" w:cs="Arial"/>
          <w:szCs w:val="20"/>
          <w:lang w:eastAsia="zh-CN"/>
        </w:rPr>
        <w:t> ;</w:t>
      </w:r>
    </w:p>
    <w:p w:rsidR="00B31BE9" w:rsidRDefault="00B31BE9" w:rsidP="00385F67">
      <w:pPr>
        <w:numPr>
          <w:ilvl w:val="0"/>
          <w:numId w:val="3"/>
        </w:numPr>
        <w:spacing w:after="40"/>
        <w:ind w:left="714" w:hanging="357"/>
        <w:rPr>
          <w:rFonts w:eastAsia="SimSun" w:cs="Arial"/>
          <w:szCs w:val="20"/>
          <w:lang w:eastAsia="zh-CN"/>
        </w:rPr>
      </w:pPr>
      <w:r w:rsidRPr="00B31BE9">
        <w:rPr>
          <w:rFonts w:eastAsia="SimSun" w:cs="Arial"/>
          <w:szCs w:val="20"/>
          <w:lang w:eastAsia="zh-CN"/>
        </w:rPr>
        <w:t>améli</w:t>
      </w:r>
      <w:r w:rsidR="00385F67">
        <w:rPr>
          <w:rFonts w:eastAsia="SimSun" w:cs="Arial"/>
          <w:szCs w:val="20"/>
          <w:lang w:eastAsia="zh-CN"/>
        </w:rPr>
        <w:t xml:space="preserve">orer l’employabilité des jeunes </w:t>
      </w:r>
      <w:r w:rsidRPr="00B31BE9">
        <w:rPr>
          <w:rFonts w:eastAsia="SimSun" w:cs="Arial"/>
          <w:szCs w:val="20"/>
          <w:lang w:eastAsia="zh-CN"/>
        </w:rPr>
        <w:t xml:space="preserve">par la maîtrise des savoir-faire et des savoirs </w:t>
      </w:r>
      <w:r w:rsidR="009D6DFF">
        <w:rPr>
          <w:rFonts w:eastAsia="SimSun" w:cs="Arial"/>
          <w:szCs w:val="20"/>
          <w:lang w:eastAsia="zh-CN"/>
        </w:rPr>
        <w:t>scientifiques et technologiques lié</w:t>
      </w:r>
      <w:r w:rsidR="009D6DFF" w:rsidRPr="009D6DFF">
        <w:rPr>
          <w:rFonts w:eastAsia="SimSun" w:cs="Arial"/>
          <w:szCs w:val="20"/>
          <w:lang w:eastAsia="zh-CN"/>
        </w:rPr>
        <w:t>s au métier</w:t>
      </w:r>
      <w:r w:rsidRPr="00B31BE9">
        <w:rPr>
          <w:rFonts w:eastAsia="SimSun" w:cs="Arial"/>
          <w:szCs w:val="20"/>
          <w:lang w:eastAsia="zh-CN"/>
        </w:rPr>
        <w:t xml:space="preserve"> ;  </w:t>
      </w:r>
    </w:p>
    <w:p w:rsidR="00EE4C2F" w:rsidRDefault="009D6DFF" w:rsidP="00385F67">
      <w:pPr>
        <w:numPr>
          <w:ilvl w:val="0"/>
          <w:numId w:val="3"/>
        </w:numPr>
        <w:spacing w:after="40"/>
        <w:ind w:left="714" w:hanging="357"/>
        <w:rPr>
          <w:rFonts w:eastAsia="SimSun" w:cs="Arial"/>
          <w:szCs w:val="20"/>
          <w:lang w:eastAsia="zh-CN"/>
        </w:rPr>
      </w:pPr>
      <w:r>
        <w:rPr>
          <w:rFonts w:eastAsia="SimSun" w:cs="Arial"/>
          <w:szCs w:val="20"/>
          <w:lang w:eastAsia="zh-CN"/>
        </w:rPr>
        <w:t>assurer une complémentarité cohérente entre le Bac Pro et le BTS (suppression de la prothèse amovible totale, ODF…)</w:t>
      </w:r>
      <w:r w:rsidR="00EE4C2F">
        <w:rPr>
          <w:rFonts w:eastAsia="SimSun" w:cs="Arial"/>
          <w:szCs w:val="20"/>
          <w:lang w:eastAsia="zh-CN"/>
        </w:rPr>
        <w:t> ;</w:t>
      </w:r>
    </w:p>
    <w:p w:rsidR="00B31BE9" w:rsidRPr="001C4472" w:rsidRDefault="00EE4C2F" w:rsidP="00313EBB">
      <w:pPr>
        <w:numPr>
          <w:ilvl w:val="0"/>
          <w:numId w:val="3"/>
        </w:numPr>
        <w:ind w:left="714" w:hanging="357"/>
        <w:rPr>
          <w:rFonts w:eastAsia="SimSun" w:cs="Arial"/>
          <w:szCs w:val="20"/>
          <w:lang w:eastAsia="zh-CN"/>
        </w:rPr>
      </w:pPr>
      <w:r>
        <w:rPr>
          <w:rFonts w:eastAsia="SimSun" w:cs="Arial"/>
          <w:szCs w:val="20"/>
          <w:lang w:eastAsia="zh-CN"/>
        </w:rPr>
        <w:t>améliore</w:t>
      </w:r>
      <w:r w:rsidRPr="00EE4C2F">
        <w:rPr>
          <w:rFonts w:eastAsia="SimSun" w:cs="Arial"/>
          <w:szCs w:val="20"/>
          <w:lang w:eastAsia="zh-CN"/>
        </w:rPr>
        <w:t xml:space="preserve"> l’accès au diplôme par la VAE</w:t>
      </w:r>
      <w:r>
        <w:rPr>
          <w:rFonts w:eastAsia="SimSun" w:cs="Arial"/>
          <w:szCs w:val="20"/>
          <w:lang w:eastAsia="zh-CN"/>
        </w:rPr>
        <w:t xml:space="preserve"> par l’écriture en blocs de compétences</w:t>
      </w:r>
      <w:r w:rsidR="00FF42D9">
        <w:rPr>
          <w:rFonts w:eastAsia="SimSun" w:cs="Arial"/>
          <w:szCs w:val="20"/>
          <w:lang w:eastAsia="zh-CN"/>
        </w:rPr>
        <w:t xml:space="preserve"> (BC)</w:t>
      </w:r>
      <w:r>
        <w:rPr>
          <w:rFonts w:eastAsia="SimSun" w:cs="Arial"/>
          <w:szCs w:val="20"/>
          <w:lang w:eastAsia="zh-CN"/>
        </w:rPr>
        <w:t>.</w:t>
      </w:r>
      <w:r w:rsidR="00B31BE9" w:rsidRPr="00B31BE9">
        <w:rPr>
          <w:rFonts w:eastAsia="SimSun" w:cs="Arial"/>
          <w:szCs w:val="20"/>
          <w:lang w:eastAsia="zh-CN"/>
        </w:rPr>
        <w:t xml:space="preserve"> </w:t>
      </w:r>
    </w:p>
    <w:p w:rsidR="00B31BE9" w:rsidRPr="00B31BE9" w:rsidRDefault="00B31BE9" w:rsidP="008A078A">
      <w:pPr>
        <w:spacing w:after="0"/>
        <w:rPr>
          <w:rFonts w:eastAsia="SimSun" w:cs="Arial"/>
          <w:szCs w:val="20"/>
          <w:lang w:eastAsia="zh-CN"/>
        </w:rPr>
      </w:pPr>
      <w:r w:rsidRPr="00B31BE9">
        <w:rPr>
          <w:rFonts w:eastAsia="SimSun" w:cs="Arial"/>
          <w:szCs w:val="20"/>
          <w:lang w:eastAsia="zh-CN"/>
        </w:rPr>
        <w:t xml:space="preserve">Le guide d’accompagnement pédagogique a pour vocation d’aider les professeurs et formateurs à la mise en œuvre du nouveau référentiel. </w:t>
      </w:r>
      <w:r w:rsidR="00531EDC">
        <w:rPr>
          <w:rFonts w:eastAsia="SimSun" w:cs="Arial"/>
          <w:szCs w:val="20"/>
          <w:u w:val="single"/>
          <w:lang w:eastAsia="zh-CN"/>
        </w:rPr>
        <w:t>Il</w:t>
      </w:r>
      <w:r w:rsidRPr="001C4472">
        <w:rPr>
          <w:rFonts w:eastAsia="SimSun" w:cs="Arial"/>
          <w:szCs w:val="20"/>
          <w:u w:val="single"/>
          <w:lang w:eastAsia="zh-CN"/>
        </w:rPr>
        <w:t xml:space="preserve"> n’a aucun caractère prescriptif, toutes les possibilités d’adaptation sont possibles</w:t>
      </w:r>
      <w:r w:rsidRPr="001C4472">
        <w:rPr>
          <w:rFonts w:eastAsia="SimSun" w:cs="Arial"/>
          <w:szCs w:val="20"/>
          <w:lang w:eastAsia="zh-CN"/>
        </w:rPr>
        <w:t xml:space="preserve">. </w:t>
      </w:r>
    </w:p>
    <w:p w:rsidR="00B31BE9" w:rsidRPr="00B31BE9" w:rsidRDefault="00B31BE9" w:rsidP="008A078A">
      <w:pPr>
        <w:rPr>
          <w:rFonts w:eastAsia="SimSun" w:cs="Arial"/>
          <w:szCs w:val="20"/>
          <w:lang w:eastAsia="zh-CN"/>
        </w:rPr>
      </w:pPr>
      <w:r w:rsidRPr="00B31BE9">
        <w:rPr>
          <w:rFonts w:eastAsia="SimSun" w:cs="Arial"/>
          <w:szCs w:val="20"/>
          <w:lang w:eastAsia="zh-CN"/>
        </w:rPr>
        <w:t>L’écriture du référentiel en bloc</w:t>
      </w:r>
      <w:r w:rsidR="00531EDC">
        <w:rPr>
          <w:rFonts w:eastAsia="SimSun" w:cs="Arial"/>
          <w:szCs w:val="20"/>
          <w:lang w:eastAsia="zh-CN"/>
        </w:rPr>
        <w:t>s</w:t>
      </w:r>
      <w:r w:rsidRPr="00B31BE9">
        <w:rPr>
          <w:rFonts w:eastAsia="SimSun" w:cs="Arial"/>
          <w:szCs w:val="20"/>
          <w:lang w:eastAsia="zh-CN"/>
        </w:rPr>
        <w:t xml:space="preserve"> de compétences facilit</w:t>
      </w:r>
      <w:r w:rsidR="001C4472">
        <w:rPr>
          <w:rFonts w:eastAsia="SimSun" w:cs="Arial"/>
          <w:szCs w:val="20"/>
          <w:lang w:eastAsia="zh-CN"/>
        </w:rPr>
        <w:t>e l’approche par compétences et</w:t>
      </w:r>
      <w:r w:rsidRPr="00B31BE9">
        <w:rPr>
          <w:rFonts w:eastAsia="SimSun" w:cs="Arial"/>
          <w:szCs w:val="20"/>
          <w:lang w:eastAsia="zh-CN"/>
        </w:rPr>
        <w:t xml:space="preserve"> l’évaluation de celles-ci. Elle facilitera l’évaluation des compétences dans le cadre de la « validation de</w:t>
      </w:r>
      <w:r w:rsidR="001C4472">
        <w:rPr>
          <w:rFonts w:eastAsia="SimSun" w:cs="Arial"/>
          <w:szCs w:val="20"/>
          <w:lang w:eastAsia="zh-CN"/>
        </w:rPr>
        <w:t xml:space="preserve">s acquis de l’expérience ». </w:t>
      </w:r>
    </w:p>
    <w:p w:rsidR="00B31BE9" w:rsidRPr="00B31BE9" w:rsidRDefault="00B31BE9" w:rsidP="008A078A">
      <w:pPr>
        <w:spacing w:after="80"/>
        <w:rPr>
          <w:rFonts w:eastAsia="SimSun" w:cs="Arial"/>
          <w:szCs w:val="20"/>
          <w:lang w:eastAsia="zh-CN"/>
        </w:rPr>
      </w:pPr>
      <w:r w:rsidRPr="00B31BE9">
        <w:rPr>
          <w:rFonts w:eastAsia="SimSun" w:cs="Arial"/>
          <w:szCs w:val="20"/>
          <w:lang w:eastAsia="zh-CN"/>
        </w:rPr>
        <w:t xml:space="preserve">Le référentiel s’articule autour de trois </w:t>
      </w:r>
      <w:r w:rsidRPr="003201F0">
        <w:rPr>
          <w:rFonts w:eastAsia="SimSun" w:cs="Arial"/>
          <w:b/>
          <w:szCs w:val="20"/>
          <w:lang w:eastAsia="zh-CN"/>
        </w:rPr>
        <w:t>pôles d</w:t>
      </w:r>
      <w:r w:rsidR="001C4472" w:rsidRPr="003201F0">
        <w:rPr>
          <w:rFonts w:eastAsia="SimSun" w:cs="Arial"/>
          <w:b/>
          <w:szCs w:val="20"/>
          <w:lang w:eastAsia="zh-CN"/>
        </w:rPr>
        <w:t>’activités professionnelles</w:t>
      </w:r>
      <w:r w:rsidR="001C4472">
        <w:rPr>
          <w:rFonts w:eastAsia="SimSun" w:cs="Arial"/>
          <w:szCs w:val="20"/>
          <w:lang w:eastAsia="zh-CN"/>
        </w:rPr>
        <w:t xml:space="preserve"> :  </w:t>
      </w:r>
    </w:p>
    <w:p w:rsidR="00B31BE9" w:rsidRPr="00B31BE9" w:rsidRDefault="00B31BE9" w:rsidP="008A078A">
      <w:pPr>
        <w:spacing w:after="0"/>
        <w:rPr>
          <w:rFonts w:eastAsia="SimSun" w:cs="Arial"/>
          <w:szCs w:val="20"/>
          <w:lang w:eastAsia="zh-CN"/>
        </w:rPr>
      </w:pPr>
      <w:r w:rsidRPr="00531EDC">
        <w:rPr>
          <w:rFonts w:eastAsia="SimSun" w:cs="Arial"/>
          <w:szCs w:val="20"/>
          <w:u w:val="single"/>
          <w:lang w:eastAsia="zh-CN"/>
        </w:rPr>
        <w:t>Pôle 1</w:t>
      </w:r>
      <w:r w:rsidRPr="00B31BE9">
        <w:rPr>
          <w:rFonts w:eastAsia="SimSun" w:cs="Arial"/>
          <w:szCs w:val="20"/>
          <w:lang w:eastAsia="zh-CN"/>
        </w:rPr>
        <w:t> : Intégration de l’environnement professionnel du tec</w:t>
      </w:r>
      <w:r w:rsidR="001C4472">
        <w:rPr>
          <w:rFonts w:eastAsia="SimSun" w:cs="Arial"/>
          <w:szCs w:val="20"/>
          <w:lang w:eastAsia="zh-CN"/>
        </w:rPr>
        <w:t>hnicien en prothèse dentaire </w:t>
      </w:r>
    </w:p>
    <w:p w:rsidR="00B31BE9" w:rsidRPr="00B31BE9" w:rsidRDefault="00B31BE9" w:rsidP="008A078A">
      <w:pPr>
        <w:spacing w:after="0"/>
        <w:rPr>
          <w:rFonts w:eastAsia="SimSun" w:cs="Arial"/>
          <w:szCs w:val="20"/>
          <w:lang w:eastAsia="zh-CN"/>
        </w:rPr>
      </w:pPr>
      <w:r w:rsidRPr="00531EDC">
        <w:rPr>
          <w:rFonts w:eastAsia="SimSun" w:cs="Arial"/>
          <w:szCs w:val="20"/>
          <w:u w:val="single"/>
          <w:lang w:eastAsia="zh-CN"/>
        </w:rPr>
        <w:t>Pôle 2</w:t>
      </w:r>
      <w:r w:rsidRPr="00B31BE9">
        <w:rPr>
          <w:rFonts w:eastAsia="SimSun" w:cs="Arial"/>
          <w:szCs w:val="20"/>
          <w:lang w:eastAsia="zh-CN"/>
        </w:rPr>
        <w:t xml:space="preserve"> : Conception d’un élément prothétique à </w:t>
      </w:r>
      <w:r w:rsidR="001C4472">
        <w:rPr>
          <w:rFonts w:eastAsia="SimSun" w:cs="Arial"/>
          <w:szCs w:val="20"/>
          <w:lang w:eastAsia="zh-CN"/>
        </w:rPr>
        <w:t>l’aide d’un système numérique </w:t>
      </w:r>
    </w:p>
    <w:p w:rsidR="00B31BE9" w:rsidRPr="00B31BE9" w:rsidRDefault="00B31BE9" w:rsidP="008A078A">
      <w:pPr>
        <w:spacing w:after="80"/>
        <w:rPr>
          <w:rFonts w:eastAsia="SimSun" w:cs="Arial"/>
          <w:szCs w:val="20"/>
          <w:lang w:eastAsia="zh-CN"/>
        </w:rPr>
      </w:pPr>
      <w:r w:rsidRPr="00531EDC">
        <w:rPr>
          <w:rFonts w:eastAsia="SimSun" w:cs="Arial"/>
          <w:szCs w:val="20"/>
          <w:u w:val="single"/>
          <w:lang w:eastAsia="zh-CN"/>
        </w:rPr>
        <w:t>Pôle 3</w:t>
      </w:r>
      <w:r w:rsidRPr="00B31BE9">
        <w:rPr>
          <w:rFonts w:eastAsia="SimSun" w:cs="Arial"/>
          <w:szCs w:val="20"/>
          <w:lang w:eastAsia="zh-CN"/>
        </w:rPr>
        <w:t xml:space="preserve"> : Fabrication d’un élément prothétique de façon traditionnelle ou à </w:t>
      </w:r>
      <w:r w:rsidR="001C4472">
        <w:rPr>
          <w:rFonts w:eastAsia="SimSun" w:cs="Arial"/>
          <w:szCs w:val="20"/>
          <w:lang w:eastAsia="zh-CN"/>
        </w:rPr>
        <w:t>l’aide d’un système numérique.</w:t>
      </w:r>
    </w:p>
    <w:p w:rsidR="00BE5980" w:rsidRPr="00BE5980" w:rsidRDefault="00BE5980" w:rsidP="008A078A">
      <w:pPr>
        <w:rPr>
          <w:rFonts w:eastAsia="SimSun" w:cs="Arial"/>
          <w:bCs/>
          <w:color w:val="000000" w:themeColor="text1"/>
          <w:szCs w:val="20"/>
          <w:lang w:eastAsia="zh-CN"/>
        </w:rPr>
      </w:pPr>
      <w:r w:rsidRPr="00996943">
        <w:rPr>
          <w:rFonts w:eastAsia="SimSun" w:cs="Arial"/>
          <w:bCs/>
          <w:color w:val="000000" w:themeColor="text1"/>
          <w:szCs w:val="20"/>
          <w:lang w:eastAsia="zh-CN"/>
        </w:rPr>
        <w:t>Afin de faciliter la lec</w:t>
      </w:r>
      <w:r w:rsidRPr="00BE5980">
        <w:rPr>
          <w:rFonts w:eastAsia="SimSun" w:cs="Arial"/>
          <w:bCs/>
          <w:color w:val="000000" w:themeColor="text1"/>
          <w:szCs w:val="20"/>
          <w:lang w:eastAsia="zh-CN"/>
        </w:rPr>
        <w:t>ture du référentiel</w:t>
      </w:r>
      <w:r>
        <w:rPr>
          <w:rFonts w:eastAsia="SimSun" w:cs="Arial"/>
          <w:bCs/>
          <w:color w:val="000000" w:themeColor="text1"/>
          <w:szCs w:val="20"/>
          <w:lang w:eastAsia="zh-CN"/>
        </w:rPr>
        <w:t>, l</w:t>
      </w:r>
      <w:r w:rsidRPr="00BE5980">
        <w:rPr>
          <w:rFonts w:eastAsia="SimSun" w:cs="Arial"/>
          <w:bCs/>
          <w:color w:val="000000" w:themeColor="text1"/>
          <w:szCs w:val="20"/>
          <w:lang w:eastAsia="zh-CN"/>
        </w:rPr>
        <w:t xml:space="preserve">es couleurs </w:t>
      </w:r>
      <w:r>
        <w:rPr>
          <w:rFonts w:eastAsia="SimSun" w:cs="Arial"/>
          <w:bCs/>
          <w:color w:val="000000" w:themeColor="text1"/>
          <w:szCs w:val="20"/>
          <w:lang w:eastAsia="zh-CN"/>
        </w:rPr>
        <w:t xml:space="preserve">suivantes </w:t>
      </w:r>
      <w:r w:rsidRPr="00BE5980">
        <w:rPr>
          <w:rFonts w:eastAsia="SimSun" w:cs="Arial"/>
          <w:bCs/>
          <w:color w:val="000000" w:themeColor="text1"/>
          <w:szCs w:val="20"/>
          <w:lang w:eastAsia="zh-CN"/>
        </w:rPr>
        <w:t>ont été affectées aux pôles et aux BC</w:t>
      </w:r>
      <w:r>
        <w:rPr>
          <w:rFonts w:eastAsia="SimSun" w:cs="Arial"/>
          <w:bCs/>
          <w:color w:val="000000" w:themeColor="text1"/>
          <w:szCs w:val="20"/>
          <w:lang w:eastAsia="zh-CN"/>
        </w:rPr>
        <w:t xml:space="preserve"> correspondants</w:t>
      </w:r>
      <w:r w:rsidRPr="00BE5980">
        <w:rPr>
          <w:rFonts w:eastAsia="SimSun" w:cs="Arial"/>
          <w:bCs/>
          <w:color w:val="000000" w:themeColor="text1"/>
          <w:szCs w:val="20"/>
          <w:lang w:eastAsia="zh-CN"/>
        </w:rPr>
        <w:t> :</w:t>
      </w:r>
    </w:p>
    <w:p w:rsidR="00BE5980" w:rsidRPr="00BE5980" w:rsidRDefault="00BE5980" w:rsidP="00BE5980">
      <w:pPr>
        <w:spacing w:after="0"/>
        <w:jc w:val="left"/>
        <w:rPr>
          <w:rFonts w:eastAsia="SimSun" w:cs="Arial"/>
          <w:bCs/>
          <w:color w:val="000000" w:themeColor="text1"/>
          <w:szCs w:val="20"/>
          <w:lang w:eastAsia="zh-CN"/>
        </w:rPr>
      </w:pPr>
      <w:r w:rsidRPr="00BE5980">
        <w:rPr>
          <w:rFonts w:eastAsia="SimSun" w:cs="Arial"/>
          <w:bCs/>
          <w:color w:val="000000" w:themeColor="text1"/>
          <w:szCs w:val="20"/>
          <w:lang w:eastAsia="zh-CN"/>
        </w:rPr>
        <w:t>Pôle 1 / BC1 :</w:t>
      </w:r>
      <w:r>
        <w:rPr>
          <w:rFonts w:eastAsia="SimSun" w:cs="Arial"/>
          <w:bCs/>
          <w:color w:val="000000" w:themeColor="text1"/>
          <w:szCs w:val="20"/>
          <w:lang w:eastAsia="zh-CN"/>
        </w:rPr>
        <w:t xml:space="preserve"> </w:t>
      </w:r>
      <w:r>
        <w:rPr>
          <w:noProof/>
          <w:lang w:eastAsia="fr-FR"/>
        </w:rPr>
        <w:drawing>
          <wp:inline distT="0" distB="0" distL="0" distR="0" wp14:anchorId="07E7DA1B" wp14:editId="64A6E78B">
            <wp:extent cx="866775" cy="190500"/>
            <wp:effectExtent l="0" t="0" r="9525" b="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66775" cy="190500"/>
                    </a:xfrm>
                    <a:prstGeom prst="rect">
                      <a:avLst/>
                    </a:prstGeom>
                  </pic:spPr>
                </pic:pic>
              </a:graphicData>
            </a:graphic>
          </wp:inline>
        </w:drawing>
      </w:r>
    </w:p>
    <w:p w:rsidR="00BE5980" w:rsidRPr="00BE5980" w:rsidRDefault="00BE5980" w:rsidP="00BE5980">
      <w:pPr>
        <w:spacing w:after="0"/>
        <w:jc w:val="left"/>
        <w:rPr>
          <w:rFonts w:eastAsia="SimSun" w:cs="Arial"/>
          <w:bCs/>
          <w:color w:val="000000" w:themeColor="text1"/>
          <w:szCs w:val="20"/>
          <w:lang w:eastAsia="zh-CN"/>
        </w:rPr>
      </w:pPr>
      <w:r w:rsidRPr="00BE5980">
        <w:rPr>
          <w:rFonts w:eastAsia="SimSun" w:cs="Arial"/>
          <w:bCs/>
          <w:color w:val="000000" w:themeColor="text1"/>
          <w:szCs w:val="20"/>
          <w:lang w:eastAsia="zh-CN"/>
        </w:rPr>
        <w:t xml:space="preserve">Pôle 2 / BC2 : </w:t>
      </w:r>
      <w:r>
        <w:rPr>
          <w:noProof/>
          <w:lang w:eastAsia="fr-FR"/>
        </w:rPr>
        <w:drawing>
          <wp:inline distT="0" distB="0" distL="0" distR="0" wp14:anchorId="720DA000" wp14:editId="0FC01E68">
            <wp:extent cx="857250" cy="190500"/>
            <wp:effectExtent l="0" t="0" r="0"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57250" cy="190500"/>
                    </a:xfrm>
                    <a:prstGeom prst="rect">
                      <a:avLst/>
                    </a:prstGeom>
                  </pic:spPr>
                </pic:pic>
              </a:graphicData>
            </a:graphic>
          </wp:inline>
        </w:drawing>
      </w:r>
    </w:p>
    <w:p w:rsidR="00BE5980" w:rsidRPr="00BE5980" w:rsidRDefault="00BE5980" w:rsidP="00BE5980">
      <w:pPr>
        <w:spacing w:after="0"/>
        <w:rPr>
          <w:rFonts w:eastAsia="SimSun" w:cs="Arial"/>
          <w:color w:val="000000" w:themeColor="text1"/>
          <w:szCs w:val="20"/>
          <w:lang w:eastAsia="zh-CN"/>
        </w:rPr>
      </w:pPr>
      <w:r w:rsidRPr="00BE5980">
        <w:rPr>
          <w:rFonts w:eastAsia="SimSun" w:cs="Arial"/>
          <w:bCs/>
          <w:color w:val="000000" w:themeColor="text1"/>
          <w:szCs w:val="20"/>
          <w:lang w:eastAsia="zh-CN"/>
        </w:rPr>
        <w:t xml:space="preserve">Pôle 3 / BC3 : </w:t>
      </w:r>
      <w:r>
        <w:rPr>
          <w:noProof/>
          <w:lang w:eastAsia="fr-FR"/>
        </w:rPr>
        <w:drawing>
          <wp:inline distT="0" distB="0" distL="0" distR="0" wp14:anchorId="585B3FBD" wp14:editId="3FA92C32">
            <wp:extent cx="866775" cy="209550"/>
            <wp:effectExtent l="0" t="0" r="9525" b="0"/>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66775" cy="209550"/>
                    </a:xfrm>
                    <a:prstGeom prst="rect">
                      <a:avLst/>
                    </a:prstGeom>
                  </pic:spPr>
                </pic:pic>
              </a:graphicData>
            </a:graphic>
          </wp:inline>
        </w:drawing>
      </w:r>
    </w:p>
    <w:p w:rsidR="00BE5980" w:rsidRDefault="00BE5980" w:rsidP="00996943">
      <w:pPr>
        <w:spacing w:after="0"/>
        <w:rPr>
          <w:rFonts w:eastAsia="SimSun" w:cs="Arial"/>
          <w:szCs w:val="20"/>
          <w:lang w:eastAsia="zh-CN"/>
        </w:rPr>
      </w:pPr>
    </w:p>
    <w:p w:rsidR="00B31BE9" w:rsidRDefault="00B31BE9" w:rsidP="00996943">
      <w:pPr>
        <w:spacing w:after="0"/>
        <w:rPr>
          <w:rFonts w:eastAsia="SimSun" w:cs="Arial"/>
          <w:szCs w:val="20"/>
          <w:lang w:eastAsia="zh-CN"/>
        </w:rPr>
      </w:pPr>
      <w:r w:rsidRPr="00B31BE9">
        <w:rPr>
          <w:rFonts w:eastAsia="SimSun" w:cs="Arial"/>
          <w:szCs w:val="20"/>
          <w:lang w:eastAsia="zh-CN"/>
        </w:rPr>
        <w:t xml:space="preserve">Chaque pôle </w:t>
      </w:r>
      <w:r w:rsidR="00437C2D">
        <w:rPr>
          <w:rFonts w:eastAsia="SimSun" w:cs="Arial"/>
          <w:szCs w:val="20"/>
          <w:lang w:eastAsia="zh-CN"/>
        </w:rPr>
        <w:t xml:space="preserve">d’activités </w:t>
      </w:r>
      <w:r w:rsidRPr="00B31BE9">
        <w:rPr>
          <w:rFonts w:eastAsia="SimSun" w:cs="Arial"/>
          <w:szCs w:val="20"/>
          <w:lang w:eastAsia="zh-CN"/>
        </w:rPr>
        <w:t xml:space="preserve">correspond à un </w:t>
      </w:r>
      <w:r w:rsidRPr="003201F0">
        <w:rPr>
          <w:rFonts w:eastAsia="SimSun" w:cs="Arial"/>
          <w:b/>
          <w:szCs w:val="20"/>
          <w:lang w:eastAsia="zh-CN"/>
        </w:rPr>
        <w:t>bloc de compétences</w:t>
      </w:r>
      <w:r w:rsidRPr="00B31BE9">
        <w:rPr>
          <w:rFonts w:eastAsia="SimSun" w:cs="Arial"/>
          <w:szCs w:val="20"/>
          <w:lang w:eastAsia="zh-CN"/>
        </w:rPr>
        <w:t>. Chacun des blocs regroupe plusieurs compétences terminales elles-mêmes déclinées en savoir-faire</w:t>
      </w:r>
      <w:r w:rsidR="00102C0F">
        <w:rPr>
          <w:rFonts w:eastAsia="SimSun" w:cs="Arial"/>
          <w:szCs w:val="20"/>
          <w:lang w:eastAsia="zh-CN"/>
        </w:rPr>
        <w:t xml:space="preserve"> et en savoirs associés</w:t>
      </w:r>
      <w:r w:rsidRPr="00B31BE9">
        <w:rPr>
          <w:rFonts w:eastAsia="SimSun" w:cs="Arial"/>
          <w:szCs w:val="20"/>
          <w:lang w:eastAsia="zh-CN"/>
        </w:rPr>
        <w:t>. Un bloc de compétences correspond à une unité du dipl</w:t>
      </w:r>
      <w:r w:rsidR="00996943">
        <w:rPr>
          <w:rFonts w:eastAsia="SimSun" w:cs="Arial"/>
          <w:szCs w:val="20"/>
          <w:lang w:eastAsia="zh-CN"/>
        </w:rPr>
        <w:t xml:space="preserve">ôme (U) et donc à une épreuve. </w:t>
      </w:r>
    </w:p>
    <w:p w:rsidR="00BE5980" w:rsidRDefault="00BE5980" w:rsidP="00B31BE9">
      <w:pPr>
        <w:spacing w:after="0"/>
        <w:jc w:val="left"/>
        <w:rPr>
          <w:rFonts w:eastAsia="SimSun" w:cs="Arial"/>
          <w:b/>
          <w:bCs/>
          <w:szCs w:val="20"/>
          <w:u w:val="single"/>
          <w:lang w:eastAsia="zh-CN"/>
        </w:rPr>
      </w:pPr>
    </w:p>
    <w:p w:rsidR="00B31BE9" w:rsidRPr="00B31BE9" w:rsidRDefault="00B31BE9" w:rsidP="00B31BE9">
      <w:pPr>
        <w:spacing w:after="0"/>
        <w:jc w:val="left"/>
        <w:rPr>
          <w:rFonts w:eastAsia="SimSun" w:cs="Arial"/>
          <w:b/>
          <w:bCs/>
          <w:szCs w:val="20"/>
          <w:lang w:eastAsia="zh-CN"/>
        </w:rPr>
      </w:pPr>
      <w:r w:rsidRPr="001C4472">
        <w:rPr>
          <w:rFonts w:eastAsia="SimSun" w:cs="Arial"/>
          <w:b/>
          <w:bCs/>
          <w:szCs w:val="20"/>
          <w:u w:val="single"/>
          <w:lang w:eastAsia="zh-CN"/>
        </w:rPr>
        <w:t>Exemple</w:t>
      </w:r>
      <w:r w:rsidRPr="00B31BE9">
        <w:rPr>
          <w:rFonts w:eastAsia="SimSun" w:cs="Arial"/>
          <w:b/>
          <w:bCs/>
          <w:szCs w:val="20"/>
          <w:lang w:eastAsia="zh-CN"/>
        </w:rPr>
        <w:t xml:space="preserve"> : </w:t>
      </w: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r w:rsidRPr="003201F0">
        <w:rPr>
          <w:rFonts w:eastAsia="SimSun" w:cs="Arial"/>
          <w:szCs w:val="20"/>
          <w:u w:val="single"/>
          <w:lang w:eastAsia="zh-CN"/>
        </w:rPr>
        <w:t>Pôle 2</w:t>
      </w:r>
      <w:r w:rsidRPr="00B31BE9">
        <w:rPr>
          <w:rFonts w:eastAsia="SimSun" w:cs="Arial"/>
          <w:szCs w:val="20"/>
          <w:lang w:eastAsia="zh-CN"/>
        </w:rPr>
        <w:t> : Conception d’un élément prothétique à</w:t>
      </w:r>
      <w:r w:rsidR="00996943">
        <w:rPr>
          <w:rFonts w:eastAsia="SimSun" w:cs="Arial"/>
          <w:szCs w:val="20"/>
          <w:lang w:eastAsia="zh-CN"/>
        </w:rPr>
        <w:t xml:space="preserve"> l’aide d’un système numérique </w:t>
      </w:r>
    </w:p>
    <w:p w:rsidR="00B31BE9" w:rsidRPr="00B31BE9" w:rsidRDefault="00BC2326" w:rsidP="00B31BE9">
      <w:pPr>
        <w:spacing w:after="0"/>
        <w:jc w:val="left"/>
        <w:rPr>
          <w:rFonts w:eastAsia="SimSun" w:cs="Arial"/>
          <w:szCs w:val="20"/>
          <w:lang w:eastAsia="zh-CN"/>
        </w:rPr>
      </w:pPr>
      <w:r>
        <w:rPr>
          <w:rFonts w:eastAsia="SimSun" w:cs="Arial"/>
          <w:noProof/>
          <w:szCs w:val="20"/>
          <w:lang w:eastAsia="fr-FR"/>
        </w:rPr>
        <mc:AlternateContent>
          <mc:Choice Requires="wpg">
            <w:drawing>
              <wp:anchor distT="0" distB="0" distL="114300" distR="114300" simplePos="0" relativeHeight="251651072" behindDoc="0" locked="0" layoutInCell="1" allowOverlap="1">
                <wp:simplePos x="0" y="0"/>
                <wp:positionH relativeFrom="column">
                  <wp:posOffset>197928</wp:posOffset>
                </wp:positionH>
                <wp:positionV relativeFrom="paragraph">
                  <wp:posOffset>43515</wp:posOffset>
                </wp:positionV>
                <wp:extent cx="6035699" cy="3001610"/>
                <wp:effectExtent l="0" t="0" r="3175" b="27940"/>
                <wp:wrapNone/>
                <wp:docPr id="2069" name="Groupe 2069"/>
                <wp:cNvGraphicFramePr/>
                <a:graphic xmlns:a="http://schemas.openxmlformats.org/drawingml/2006/main">
                  <a:graphicData uri="http://schemas.microsoft.com/office/word/2010/wordprocessingGroup">
                    <wpg:wgp>
                      <wpg:cNvGrpSpPr/>
                      <wpg:grpSpPr>
                        <a:xfrm>
                          <a:off x="0" y="0"/>
                          <a:ext cx="6035699" cy="3001610"/>
                          <a:chOff x="0" y="0"/>
                          <a:chExt cx="6035699" cy="3001610"/>
                        </a:xfrm>
                      </wpg:grpSpPr>
                      <wps:wsp>
                        <wps:cNvPr id="2049" name="AutoShape 57"/>
                        <wps:cNvSpPr>
                          <a:spLocks noChangeArrowheads="1"/>
                        </wps:cNvSpPr>
                        <wps:spPr bwMode="auto">
                          <a:xfrm>
                            <a:off x="301925" y="25880"/>
                            <a:ext cx="1690370" cy="1043305"/>
                          </a:xfrm>
                          <a:prstGeom prst="roundRect">
                            <a:avLst>
                              <a:gd name="adj" fmla="val 16667"/>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56"/>
                        <wps:cNvSpPr>
                          <a:spLocks noChangeArrowheads="1"/>
                        </wps:cNvSpPr>
                        <wps:spPr bwMode="auto">
                          <a:xfrm>
                            <a:off x="4321834" y="1975450"/>
                            <a:ext cx="1713865" cy="1026160"/>
                          </a:xfrm>
                          <a:prstGeom prst="roundRect">
                            <a:avLst>
                              <a:gd name="adj" fmla="val 16667"/>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58"/>
                        <wps:cNvSpPr txBox="1">
                          <a:spLocks noChangeArrowheads="1"/>
                        </wps:cNvSpPr>
                        <wps:spPr bwMode="auto">
                          <a:xfrm>
                            <a:off x="414068" y="103517"/>
                            <a:ext cx="1485439" cy="88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FF42D9">
                              <w:pPr>
                                <w:spacing w:after="0"/>
                                <w:rPr>
                                  <w:b/>
                                  <w:bCs/>
                                </w:rPr>
                              </w:pPr>
                              <w:r>
                                <w:rPr>
                                  <w:b/>
                                  <w:bCs/>
                                </w:rPr>
                                <w:t xml:space="preserve">Pôle 2 : </w:t>
                              </w:r>
                            </w:p>
                            <w:p w:rsidR="00A702AA" w:rsidRDefault="00A702AA" w:rsidP="00B31BE9">
                              <w:pPr>
                                <w:jc w:val="center"/>
                              </w:pPr>
                              <w:r>
                                <w:t>Conception d’un élément prothétique à l’aide d’un système numérique</w:t>
                              </w:r>
                            </w:p>
                          </w:txbxContent>
                        </wps:txbx>
                        <wps:bodyPr rot="0" vert="horz" wrap="square" lIns="91440" tIns="45720" rIns="91440" bIns="45720" anchor="t" anchorCtr="0" upright="1">
                          <a:noAutofit/>
                        </wps:bodyPr>
                      </wps:wsp>
                      <wpg:grpSp>
                        <wpg:cNvPr id="99" name="Groupe 2"/>
                        <wpg:cNvGrpSpPr>
                          <a:grpSpLocks/>
                        </wpg:cNvGrpSpPr>
                        <wpg:grpSpPr bwMode="auto">
                          <a:xfrm>
                            <a:off x="2130725" y="1086929"/>
                            <a:ext cx="1828233" cy="887541"/>
                            <a:chOff x="-2" y="-667"/>
                            <a:chExt cx="18288" cy="8881"/>
                          </a:xfrm>
                        </wpg:grpSpPr>
                        <wps:wsp>
                          <wps:cNvPr id="100" name="AutoShape 57"/>
                          <wps:cNvSpPr>
                            <a:spLocks noChangeArrowheads="1"/>
                          </wps:cNvSpPr>
                          <wps:spPr bwMode="auto">
                            <a:xfrm>
                              <a:off x="-2" y="-667"/>
                              <a:ext cx="18288" cy="8881"/>
                            </a:xfrm>
                            <a:prstGeom prst="roundRect">
                              <a:avLst>
                                <a:gd name="adj" fmla="val 16667"/>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59"/>
                          <wps:cNvSpPr txBox="1">
                            <a:spLocks noChangeArrowheads="1"/>
                          </wps:cNvSpPr>
                          <wps:spPr bwMode="auto">
                            <a:xfrm>
                              <a:off x="1167" y="350"/>
                              <a:ext cx="16002" cy="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FF42D9">
                                <w:pPr>
                                  <w:spacing w:after="0"/>
                                  <w:rPr>
                                    <w:b/>
                                    <w:bCs/>
                                  </w:rPr>
                                </w:pPr>
                                <w:r>
                                  <w:rPr>
                                    <w:b/>
                                    <w:bCs/>
                                  </w:rPr>
                                  <w:t xml:space="preserve">BC2 : </w:t>
                                </w:r>
                              </w:p>
                              <w:p w:rsidR="00A702AA" w:rsidRDefault="00A702AA" w:rsidP="00B31BE9">
                                <w:pPr>
                                  <w:jc w:val="center"/>
                                </w:pPr>
                                <w:r>
                                  <w:t>Conception d’un élément prothétique à l’aide d’un système numérique</w:t>
                                </w:r>
                              </w:p>
                            </w:txbxContent>
                          </wps:txbx>
                          <wps:bodyPr rot="0" vert="horz" wrap="square" lIns="91440" tIns="45720" rIns="91440" bIns="45720" anchor="t" anchorCtr="0" upright="1">
                            <a:noAutofit/>
                          </wps:bodyPr>
                        </wps:wsp>
                      </wpg:grpSp>
                      <wps:wsp>
                        <wps:cNvPr id="102" name="Text Box 60"/>
                        <wps:cNvSpPr txBox="1">
                          <a:spLocks noChangeArrowheads="1"/>
                        </wps:cNvSpPr>
                        <wps:spPr bwMode="auto">
                          <a:xfrm>
                            <a:off x="4433978" y="2096219"/>
                            <a:ext cx="1485265"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FF42D9">
                              <w:pPr>
                                <w:spacing w:after="0"/>
                                <w:rPr>
                                  <w:b/>
                                  <w:bCs/>
                                </w:rPr>
                              </w:pPr>
                              <w:r>
                                <w:rPr>
                                  <w:b/>
                                  <w:bCs/>
                                </w:rPr>
                                <w:t xml:space="preserve">U 31 : </w:t>
                              </w:r>
                            </w:p>
                            <w:p w:rsidR="00A702AA" w:rsidRPr="004B638F" w:rsidRDefault="00A702AA" w:rsidP="00B31BE9">
                              <w:pPr>
                                <w:jc w:val="center"/>
                                <w:rPr>
                                  <w:color w:val="000000"/>
                                </w:rPr>
                              </w:pPr>
                              <w:r w:rsidRPr="004B638F">
                                <w:rPr>
                                  <w:color w:val="000000"/>
                                </w:rPr>
                                <w:t>Conception d’un élément prothétique à l’aide d’un système numérique</w:t>
                              </w:r>
                            </w:p>
                            <w:p w:rsidR="00A702AA" w:rsidRDefault="00A702AA" w:rsidP="00B31BE9">
                              <w:pPr>
                                <w:jc w:val="center"/>
                              </w:pPr>
                            </w:p>
                          </w:txbxContent>
                        </wps:txbx>
                        <wps:bodyPr rot="0" vert="horz" wrap="square" lIns="91440" tIns="45720" rIns="91440" bIns="45720" anchor="t" anchorCtr="0" upright="1">
                          <a:noAutofit/>
                        </wps:bodyPr>
                      </wps:wsp>
                      <wpg:grpSp>
                        <wpg:cNvPr id="103" name="Groupe 3"/>
                        <wpg:cNvGrpSpPr>
                          <a:grpSpLocks/>
                        </wpg:cNvGrpSpPr>
                        <wpg:grpSpPr bwMode="auto">
                          <a:xfrm>
                            <a:off x="2027208" y="603850"/>
                            <a:ext cx="2794633" cy="1312074"/>
                            <a:chOff x="0" y="-860"/>
                            <a:chExt cx="27954" cy="13129"/>
                          </a:xfrm>
                        </wpg:grpSpPr>
                        <wps:wsp>
                          <wps:cNvPr id="104" name="AutoShape 61"/>
                          <wps:cNvSpPr>
                            <a:spLocks noChangeArrowheads="1"/>
                          </wps:cNvSpPr>
                          <wps:spPr bwMode="auto">
                            <a:xfrm>
                              <a:off x="19953" y="9983"/>
                              <a:ext cx="8001" cy="2286"/>
                            </a:xfrm>
                            <a:prstGeom prst="curvedDownArrow">
                              <a:avLst>
                                <a:gd name="adj1" fmla="val 70000"/>
                                <a:gd name="adj2" fmla="val 1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AutoShape 62"/>
                          <wps:cNvSpPr>
                            <a:spLocks noChangeArrowheads="1"/>
                          </wps:cNvSpPr>
                          <wps:spPr bwMode="auto">
                            <a:xfrm>
                              <a:off x="0" y="-860"/>
                              <a:ext cx="8001" cy="3429"/>
                            </a:xfrm>
                            <a:prstGeom prst="curvedDown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 name="Zone de texte 51"/>
                        <wps:cNvSpPr txBox="1"/>
                        <wps:spPr>
                          <a:xfrm>
                            <a:off x="0" y="0"/>
                            <a:ext cx="273050" cy="1294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Pr="00FF42D9" w:rsidRDefault="00A702AA" w:rsidP="003201F0">
                              <w:pPr>
                                <w:spacing w:after="0"/>
                                <w:rPr>
                                  <w:b/>
                                  <w:smallCaps/>
                                  <w:color w:val="FF0000"/>
                                  <w:sz w:val="18"/>
                                  <w:szCs w:val="18"/>
                                </w:rPr>
                              </w:pPr>
                              <w:r w:rsidRPr="00FF42D9">
                                <w:rPr>
                                  <w:b/>
                                  <w:smallCaps/>
                                  <w:color w:val="FF0000"/>
                                  <w:sz w:val="18"/>
                                  <w:szCs w:val="18"/>
                                </w:rPr>
                                <w:t>ACTIVITES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 name="Zone de texte 2048"/>
                        <wps:cNvSpPr txBox="1"/>
                        <wps:spPr>
                          <a:xfrm>
                            <a:off x="1811547" y="1069676"/>
                            <a:ext cx="290460" cy="1526875"/>
                          </a:xfrm>
                          <a:prstGeom prst="rect">
                            <a:avLst/>
                          </a:prstGeom>
                          <a:solidFill>
                            <a:sysClr val="window" lastClr="FFFFFF"/>
                          </a:solidFill>
                          <a:ln w="6350">
                            <a:solidFill>
                              <a:prstClr val="black"/>
                            </a:solidFill>
                          </a:ln>
                          <a:effectLst/>
                        </wps:spPr>
                        <wps:txbx>
                          <w:txbxContent>
                            <w:p w:rsidR="00A702AA" w:rsidRPr="00FF42D9" w:rsidRDefault="00A702AA" w:rsidP="003201F0">
                              <w:pPr>
                                <w:spacing w:after="0"/>
                                <w:rPr>
                                  <w:b/>
                                  <w:color w:val="FF0000"/>
                                  <w:sz w:val="18"/>
                                  <w:szCs w:val="18"/>
                                </w:rPr>
                              </w:pPr>
                              <w:r w:rsidRPr="00FF42D9">
                                <w:rPr>
                                  <w:b/>
                                  <w:color w:val="FF0000"/>
                                  <w:sz w:val="18"/>
                                  <w:szCs w:val="18"/>
                                </w:rPr>
                                <w:t>CO</w:t>
                              </w:r>
                            </w:p>
                            <w:p w:rsidR="00A702AA" w:rsidRPr="00FF42D9" w:rsidRDefault="00A702AA" w:rsidP="003201F0">
                              <w:pPr>
                                <w:spacing w:after="0"/>
                                <w:rPr>
                                  <w:b/>
                                  <w:color w:val="FF0000"/>
                                  <w:sz w:val="18"/>
                                  <w:szCs w:val="18"/>
                                </w:rPr>
                              </w:pPr>
                              <w:r w:rsidRPr="00FF42D9">
                                <w:rPr>
                                  <w:b/>
                                  <w:color w:val="FF0000"/>
                                  <w:sz w:val="18"/>
                                  <w:szCs w:val="18"/>
                                </w:rPr>
                                <w:t>M</w:t>
                              </w:r>
                            </w:p>
                            <w:p w:rsidR="00A702AA" w:rsidRPr="00FF42D9" w:rsidRDefault="00A702AA" w:rsidP="003201F0">
                              <w:pPr>
                                <w:spacing w:after="0"/>
                                <w:rPr>
                                  <w:b/>
                                  <w:color w:val="FF0000"/>
                                  <w:sz w:val="18"/>
                                  <w:szCs w:val="18"/>
                                </w:rPr>
                              </w:pPr>
                              <w:r w:rsidRPr="00FF42D9">
                                <w:rPr>
                                  <w:b/>
                                  <w:color w:val="FF0000"/>
                                  <w:sz w:val="18"/>
                                  <w:szCs w:val="18"/>
                                </w:rPr>
                                <w:t>PETEN</w:t>
                              </w:r>
                            </w:p>
                            <w:p w:rsidR="00A702AA" w:rsidRPr="00FF42D9" w:rsidRDefault="00A702AA" w:rsidP="003201F0">
                              <w:pPr>
                                <w:spacing w:after="0"/>
                                <w:rPr>
                                  <w:b/>
                                  <w:color w:val="FF0000"/>
                                  <w:sz w:val="18"/>
                                  <w:szCs w:val="18"/>
                                </w:rPr>
                              </w:pPr>
                              <w:r w:rsidRPr="00FF42D9">
                                <w:rPr>
                                  <w:b/>
                                  <w:color w:val="FF0000"/>
                                  <w:sz w:val="18"/>
                                  <w:szCs w:val="18"/>
                                </w:rPr>
                                <w:t>CE</w:t>
                              </w:r>
                            </w:p>
                            <w:p w:rsidR="00A702AA" w:rsidRPr="00FF42D9" w:rsidRDefault="00A702AA" w:rsidP="003201F0">
                              <w:pPr>
                                <w:spacing w:after="0"/>
                                <w:rPr>
                                  <w:b/>
                                  <w:color w:val="FF0000"/>
                                  <w:sz w:val="18"/>
                                  <w:szCs w:val="18"/>
                                </w:rPr>
                              </w:pPr>
                              <w:r w:rsidRPr="00FF42D9">
                                <w:rPr>
                                  <w:b/>
                                  <w:color w:val="FF0000"/>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Zone de texte 2050"/>
                        <wps:cNvSpPr txBox="1"/>
                        <wps:spPr>
                          <a:xfrm>
                            <a:off x="3916393" y="1975450"/>
                            <a:ext cx="352425" cy="1026160"/>
                          </a:xfrm>
                          <a:prstGeom prst="rect">
                            <a:avLst/>
                          </a:prstGeom>
                          <a:solidFill>
                            <a:sysClr val="window" lastClr="FFFFFF"/>
                          </a:solidFill>
                          <a:ln w="6350">
                            <a:solidFill>
                              <a:prstClr val="black"/>
                            </a:solidFill>
                          </a:ln>
                          <a:effectLst/>
                        </wps:spPr>
                        <wps:txbx>
                          <w:txbxContent>
                            <w:p w:rsidR="00A702AA" w:rsidRPr="00FF42D9" w:rsidRDefault="00A702AA" w:rsidP="0050478D">
                              <w:pPr>
                                <w:spacing w:after="0"/>
                                <w:rPr>
                                  <w:b/>
                                  <w:color w:val="FF0000"/>
                                  <w:sz w:val="18"/>
                                  <w:szCs w:val="18"/>
                                </w:rPr>
                              </w:pPr>
                              <w:r w:rsidRPr="00FF42D9">
                                <w:rPr>
                                  <w:b/>
                                  <w:color w:val="FF0000"/>
                                  <w:sz w:val="18"/>
                                  <w:szCs w:val="18"/>
                                </w:rPr>
                                <w:t>E</w:t>
                              </w:r>
                            </w:p>
                            <w:p w:rsidR="00A702AA" w:rsidRPr="00FF42D9" w:rsidRDefault="00A702AA" w:rsidP="0050478D">
                              <w:pPr>
                                <w:spacing w:after="0"/>
                                <w:rPr>
                                  <w:b/>
                                  <w:color w:val="FF0000"/>
                                  <w:sz w:val="18"/>
                                  <w:szCs w:val="18"/>
                                </w:rPr>
                              </w:pPr>
                              <w:r w:rsidRPr="00FF42D9">
                                <w:rPr>
                                  <w:b/>
                                  <w:color w:val="FF0000"/>
                                  <w:sz w:val="18"/>
                                  <w:szCs w:val="18"/>
                                </w:rPr>
                                <w:t>P</w:t>
                              </w:r>
                            </w:p>
                            <w:p w:rsidR="00A702AA" w:rsidRDefault="00A702AA" w:rsidP="0050478D">
                              <w:pPr>
                                <w:spacing w:after="0"/>
                                <w:rPr>
                                  <w:b/>
                                  <w:color w:val="FF0000"/>
                                  <w:sz w:val="18"/>
                                  <w:szCs w:val="18"/>
                                </w:rPr>
                              </w:pPr>
                              <w:r w:rsidRPr="00FF42D9">
                                <w:rPr>
                                  <w:b/>
                                  <w:color w:val="FF0000"/>
                                  <w:sz w:val="18"/>
                                  <w:szCs w:val="18"/>
                                </w:rPr>
                                <w:t>R</w:t>
                              </w:r>
                            </w:p>
                            <w:p w:rsidR="00A702AA" w:rsidRDefault="00A702AA" w:rsidP="0050478D">
                              <w:pPr>
                                <w:spacing w:after="0"/>
                                <w:rPr>
                                  <w:b/>
                                  <w:color w:val="FF0000"/>
                                  <w:sz w:val="18"/>
                                  <w:szCs w:val="18"/>
                                </w:rPr>
                              </w:pPr>
                              <w:r w:rsidRPr="00FF42D9">
                                <w:rPr>
                                  <w:b/>
                                  <w:color w:val="FF0000"/>
                                  <w:sz w:val="18"/>
                                  <w:szCs w:val="18"/>
                                </w:rPr>
                                <w:t>E</w:t>
                              </w:r>
                            </w:p>
                            <w:p w:rsidR="00A702AA" w:rsidRPr="00FF42D9" w:rsidRDefault="00A702AA" w:rsidP="0050478D">
                              <w:pPr>
                                <w:spacing w:after="0"/>
                                <w:rPr>
                                  <w:b/>
                                  <w:color w:val="FF0000"/>
                                  <w:sz w:val="18"/>
                                  <w:szCs w:val="18"/>
                                </w:rPr>
                              </w:pPr>
                              <w:r w:rsidRPr="00FF42D9">
                                <w:rPr>
                                  <w:b/>
                                  <w:color w:val="FF0000"/>
                                  <w:sz w:val="18"/>
                                  <w:szCs w:val="18"/>
                                </w:rPr>
                                <w:t>U</w:t>
                              </w:r>
                            </w:p>
                            <w:p w:rsidR="00A702AA" w:rsidRDefault="00A702AA" w:rsidP="0050478D">
                              <w:pPr>
                                <w:spacing w:after="0"/>
                                <w:rPr>
                                  <w:b/>
                                  <w:color w:val="FF0000"/>
                                  <w:sz w:val="18"/>
                                  <w:szCs w:val="18"/>
                                </w:rPr>
                              </w:pPr>
                              <w:r w:rsidRPr="00FF42D9">
                                <w:rPr>
                                  <w:b/>
                                  <w:color w:val="FF0000"/>
                                  <w:sz w:val="18"/>
                                  <w:szCs w:val="18"/>
                                </w:rPr>
                                <w:t>V</w:t>
                              </w:r>
                            </w:p>
                            <w:p w:rsidR="00A702AA" w:rsidRPr="00FF42D9" w:rsidRDefault="00A702AA" w:rsidP="0050478D">
                              <w:pPr>
                                <w:spacing w:after="0"/>
                                <w:rPr>
                                  <w:b/>
                                  <w:color w:val="FF0000"/>
                                  <w:sz w:val="18"/>
                                  <w:szCs w:val="18"/>
                                </w:rPr>
                              </w:pPr>
                              <w:r w:rsidRPr="00FF42D9">
                                <w:rPr>
                                  <w:b/>
                                  <w:color w:val="FF0000"/>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069" o:spid="_x0000_s1026" style="position:absolute;margin-left:15.6pt;margin-top:3.45pt;width:475.25pt;height:236.35pt;z-index:251651072" coordsize="60356,3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">
                <v:roundrect id="AutoShape 57" o:spid="_x0000_s1027" style="position:absolute;left:3019;top:258;width:16903;height:10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LI8YA&#10;AADdAAAADwAAAGRycy9kb3ducmV2LnhtbESPQWsCMRSE7wX/Q3iCl6JJRYquRhFBEHqwVQ96e2ye&#10;m9XNy7JJde2vbwoFj8PMfMPMFq2rxI2aUHrW8DZQIIhzb0ouNBz26/4YRIjIBivPpOFBARbzzssM&#10;M+Pv/EW3XSxEgnDIUIONsc6kDLklh2Hga+LknX3jMCbZFNI0eE9wV8mhUu/SYclpwWJNK0v5dfft&#10;NNSVbU+jLX8ePx4/++NlSVu1ftW6122XUxCR2vgM/7c3RsNQjS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3LI8YAAADdAAAADwAAAAAAAAAAAAAAAACYAgAAZHJz&#10;L2Rvd25yZXYueG1sUEsFBgAAAAAEAAQA9QAAAIsDAAAAAA==&#10;" fillcolor="#fc9" stroked="f"/>
                <v:roundrect id="AutoShape 56" o:spid="_x0000_s1028" style="position:absolute;left:43218;top:19754;width:17138;height:102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3gcYA&#10;AADbAAAADwAAAGRycy9kb3ducmV2LnhtbESPQWsCMRSE74L/ITyhF6nZiixlaxQRhEIP2tXD9vbY&#10;vG62bl6WTaqxv74pFDwOM/MNs1xH24kLDb51rOBploEgrp1uuVFwOu4en0H4gKyxc0wKbuRhvRqP&#10;llhod+V3upShEQnCvkAFJoS+kNLXhiz6meuJk/fpBoshyaGResBrgttOzrMslxZbTgsGe9oaqs/l&#10;t1XQdyZ+LPZ8qN5uP8fqa0P7bDdV6mESNy8gAsVwD/+3X7WCfA5/X9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p3gcYAAADbAAAADwAAAAAAAAAAAAAAAACYAgAAZHJz&#10;L2Rvd25yZXYueG1sUEsFBgAAAAAEAAQA9QAAAIsDAAAAAA==&#10;" fillcolor="#fc9" stroked="f"/>
                <v:shapetype id="_x0000_t202" coordsize="21600,21600" o:spt="202" path="m,l,21600r21600,l21600,xe">
                  <v:stroke joinstyle="miter"/>
                  <v:path gradientshapeok="t" o:connecttype="rect"/>
                </v:shapetype>
                <v:shape id="Text Box 58" o:spid="_x0000_s1029" type="#_x0000_t202" style="position:absolute;left:4140;top:1035;width:14855;height:8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A702AA" w:rsidRDefault="00A702AA" w:rsidP="00FF42D9">
                        <w:pPr>
                          <w:spacing w:after="0"/>
                          <w:rPr>
                            <w:b/>
                            <w:bCs/>
                          </w:rPr>
                        </w:pPr>
                        <w:r>
                          <w:rPr>
                            <w:b/>
                            <w:bCs/>
                          </w:rPr>
                          <w:t xml:space="preserve">Pôle 2 : </w:t>
                        </w:r>
                      </w:p>
                      <w:p w:rsidR="00A702AA" w:rsidRDefault="00A702AA" w:rsidP="00B31BE9">
                        <w:pPr>
                          <w:jc w:val="center"/>
                        </w:pPr>
                        <w:r>
                          <w:t>Conception d’un élément prothétique à l’aide d’un système numérique</w:t>
                        </w:r>
                      </w:p>
                    </w:txbxContent>
                  </v:textbox>
                </v:shape>
                <v:group id="Groupe 2" o:spid="_x0000_s1030" style="position:absolute;left:21307;top:10869;width:18282;height:8875" coordorigin="-2,-667" coordsize="18288,8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AutoShape 57" o:spid="_x0000_s1031" style="position:absolute;left:-2;top:-667;width:18288;height:88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MJcYA&#10;AADcAAAADwAAAGRycy9kb3ducmV2LnhtbESPT2sCMRDF70K/Q5hCL6JJSyllNYoUhEIP/j3Y27AZ&#10;N2s3k2WT6uqn7xyE3mZ4b977zXTeh0adqUt1ZAvPYwOKuIyu5srCfrccvYNKGdlhE5ksXCnBfPYw&#10;mGLh4oU3dN7mSkkIpwIt+JzbQutUegqYxrElFu0Yu4BZ1q7SrsOLhIdGvxjzpgPWLA0eW/rwVP5s&#10;f4OFtvH99+uK14ev6213OC1oZZZDa58e+8UEVKY+/5vv159O8I3gyzMygZ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MJcYAAADcAAAADwAAAAAAAAAAAAAAAACYAgAAZHJz&#10;L2Rvd25yZXYueG1sUEsFBgAAAAAEAAQA9QAAAIsDAAAAAA==&#10;" fillcolor="#fc9" stroked="f"/>
                  <v:shape id="Text Box 59" o:spid="_x0000_s1032" type="#_x0000_t202" style="position:absolute;left:1167;top:350;width:16002;height:6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A702AA" w:rsidRDefault="00A702AA" w:rsidP="00FF42D9">
                          <w:pPr>
                            <w:spacing w:after="0"/>
                            <w:rPr>
                              <w:b/>
                              <w:bCs/>
                            </w:rPr>
                          </w:pPr>
                          <w:r>
                            <w:rPr>
                              <w:b/>
                              <w:bCs/>
                            </w:rPr>
                            <w:t xml:space="preserve">BC2 : </w:t>
                          </w:r>
                        </w:p>
                        <w:p w:rsidR="00A702AA" w:rsidRDefault="00A702AA" w:rsidP="00B31BE9">
                          <w:pPr>
                            <w:jc w:val="center"/>
                          </w:pPr>
                          <w:r>
                            <w:t>Conception d’un élément prothétique à l’aide d’un système numérique</w:t>
                          </w:r>
                        </w:p>
                      </w:txbxContent>
                    </v:textbox>
                  </v:shape>
                </v:group>
                <v:shape id="Text Box 60" o:spid="_x0000_s1033" type="#_x0000_t202" style="position:absolute;left:44339;top:20962;width:14853;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A702AA" w:rsidRDefault="00A702AA" w:rsidP="00FF42D9">
                        <w:pPr>
                          <w:spacing w:after="0"/>
                          <w:rPr>
                            <w:b/>
                            <w:bCs/>
                          </w:rPr>
                        </w:pPr>
                        <w:r>
                          <w:rPr>
                            <w:b/>
                            <w:bCs/>
                          </w:rPr>
                          <w:t xml:space="preserve">U 31 : </w:t>
                        </w:r>
                      </w:p>
                      <w:p w:rsidR="00A702AA" w:rsidRPr="004B638F" w:rsidRDefault="00A702AA" w:rsidP="00B31BE9">
                        <w:pPr>
                          <w:jc w:val="center"/>
                          <w:rPr>
                            <w:color w:val="000000"/>
                          </w:rPr>
                        </w:pPr>
                        <w:r w:rsidRPr="004B638F">
                          <w:rPr>
                            <w:color w:val="000000"/>
                          </w:rPr>
                          <w:t>Conception d’un élément prothétique à l’aide d’un système numérique</w:t>
                        </w:r>
                      </w:p>
                      <w:p w:rsidR="00A702AA" w:rsidRDefault="00A702AA" w:rsidP="00B31BE9">
                        <w:pPr>
                          <w:jc w:val="center"/>
                        </w:pPr>
                      </w:p>
                    </w:txbxContent>
                  </v:textbox>
                </v:shape>
                <v:group id="Groupe 3" o:spid="_x0000_s1034" style="position:absolute;left:20272;top:6038;width:27946;height:13121" coordorigin=",-860" coordsize="27954,1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1" o:spid="_x0000_s1035" type="#_x0000_t105" style="position:absolute;left:19953;top:9983;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EA&#10;AADcAAAADwAAAGRycy9kb3ducmV2LnhtbERPS2sCMRC+C/6HMIXeNOkDKavZRcRaoRerhV6Hzbi7&#10;mEyWTXS3/vqmIHibj+85i2JwVlyoC41nDU9TBYK49KbhSsP34X3yBiJEZIPWM2n4pQBFPh4tMDO+&#10;5y+67GMlUgiHDDXUMbaZlKGsyWGY+pY4cUffOYwJdpU0HfYp3Fn5rNRMOmw4NdTY0qqm8rQ/Ow2f&#10;O29QvXxsVpXtf9waD73lq9aPD8NyDiLSEO/im3tr0nz1Cv/Pp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7m3BAAAA3AAAAA8AAAAAAAAAAAAAAAAAmAIAAGRycy9kb3du&#10;cmV2LnhtbFBLBQYAAAAABAAEAPUAAACGAwAAAAA=&#10;"/>
                  <v:shape id="AutoShape 62" o:spid="_x0000_s1036" type="#_x0000_t105" style="position:absolute;top:-860;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L9sEA&#10;AADcAAAADwAAAGRycy9kb3ducmV2LnhtbERP32vCMBB+F/wfwg32psk2JqOaFhHnhL04Hez1aM62&#10;mFxKE23nX78MBN/u4/t5i2JwVlyoC41nDU9TBYK49KbhSsP34X3yBiJEZIPWM2n4pQBFPh4tMDO+&#10;5y+67GMlUgiHDDXUMbaZlKGsyWGY+pY4cUffOYwJdpU0HfYp3Fn5rNRMOmw4NdTY0qqm8rQ/Ow2f&#10;O29QvXxsVpXtf9waD73lq9aPD8NyDiLSEO/im3tr0nz1Cv/Pp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S/bBAAAA3AAAAA8AAAAAAAAAAAAAAAAAmAIAAGRycy9kb3du&#10;cmV2LnhtbFBLBQYAAAAABAAEAPUAAACGAwAAAAA=&#10;"/>
                </v:group>
                <v:shape id="Zone de texte 51" o:spid="_x0000_s1037" type="#_x0000_t202" style="position:absolute;width:2730;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rsidR="00A702AA" w:rsidRPr="00FF42D9" w:rsidRDefault="00A702AA" w:rsidP="003201F0">
                        <w:pPr>
                          <w:spacing w:after="0"/>
                          <w:rPr>
                            <w:b/>
                            <w:smallCaps/>
                            <w:color w:val="FF0000"/>
                            <w:sz w:val="18"/>
                            <w:szCs w:val="18"/>
                          </w:rPr>
                        </w:pPr>
                        <w:r w:rsidRPr="00FF42D9">
                          <w:rPr>
                            <w:b/>
                            <w:smallCaps/>
                            <w:color w:val="FF0000"/>
                            <w:sz w:val="18"/>
                            <w:szCs w:val="18"/>
                          </w:rPr>
                          <w:t>ACTIVITES</w:t>
                        </w:r>
                      </w:p>
                    </w:txbxContent>
                  </v:textbox>
                </v:shape>
                <v:shape id="Zone de texte 2048" o:spid="_x0000_s1038" type="#_x0000_t202" style="position:absolute;left:18115;top:10696;width:2905;height:15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X58IA&#10;AADdAAAADwAAAGRycy9kb3ducmV2LnhtbERPz2vCMBS+D/Y/hCd4m6lFhlZjkcFglyHrPOjtkTzb&#10;aPNSmqxW//rlMNjx4/u9KUfXioH6YD0rmM8yEMTaG8u1gsP3+8sSRIjIBlvPpOBOAcrt89MGC+Nv&#10;/EVDFWuRQjgUqKCJsSukDLohh2HmO+LEnX3vMCbY19L0eEvhrpV5lr1Kh5ZTQ4MdvTWkr9WPU2D4&#10;6Fmf7OfDcqXt6rFfXvSg1HQy7tYgIo3xX/zn/jAK8my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FfnwgAAAN0AAAAPAAAAAAAAAAAAAAAAAJgCAABkcnMvZG93&#10;bnJldi54bWxQSwUGAAAAAAQABAD1AAAAhwMAAAAA&#10;" fillcolor="window" strokeweight=".5pt">
                  <v:textbox>
                    <w:txbxContent>
                      <w:p w:rsidR="00A702AA" w:rsidRPr="00FF42D9" w:rsidRDefault="00A702AA" w:rsidP="003201F0">
                        <w:pPr>
                          <w:spacing w:after="0"/>
                          <w:rPr>
                            <w:b/>
                            <w:color w:val="FF0000"/>
                            <w:sz w:val="18"/>
                            <w:szCs w:val="18"/>
                          </w:rPr>
                        </w:pPr>
                        <w:r w:rsidRPr="00FF42D9">
                          <w:rPr>
                            <w:b/>
                            <w:color w:val="FF0000"/>
                            <w:sz w:val="18"/>
                            <w:szCs w:val="18"/>
                          </w:rPr>
                          <w:t>CO</w:t>
                        </w:r>
                      </w:p>
                      <w:p w:rsidR="00A702AA" w:rsidRPr="00FF42D9" w:rsidRDefault="00A702AA" w:rsidP="003201F0">
                        <w:pPr>
                          <w:spacing w:after="0"/>
                          <w:rPr>
                            <w:b/>
                            <w:color w:val="FF0000"/>
                            <w:sz w:val="18"/>
                            <w:szCs w:val="18"/>
                          </w:rPr>
                        </w:pPr>
                        <w:r w:rsidRPr="00FF42D9">
                          <w:rPr>
                            <w:b/>
                            <w:color w:val="FF0000"/>
                            <w:sz w:val="18"/>
                            <w:szCs w:val="18"/>
                          </w:rPr>
                          <w:t>M</w:t>
                        </w:r>
                      </w:p>
                      <w:p w:rsidR="00A702AA" w:rsidRPr="00FF42D9" w:rsidRDefault="00A702AA" w:rsidP="003201F0">
                        <w:pPr>
                          <w:spacing w:after="0"/>
                          <w:rPr>
                            <w:b/>
                            <w:color w:val="FF0000"/>
                            <w:sz w:val="18"/>
                            <w:szCs w:val="18"/>
                          </w:rPr>
                        </w:pPr>
                        <w:r w:rsidRPr="00FF42D9">
                          <w:rPr>
                            <w:b/>
                            <w:color w:val="FF0000"/>
                            <w:sz w:val="18"/>
                            <w:szCs w:val="18"/>
                          </w:rPr>
                          <w:t>PETEN</w:t>
                        </w:r>
                      </w:p>
                      <w:p w:rsidR="00A702AA" w:rsidRPr="00FF42D9" w:rsidRDefault="00A702AA" w:rsidP="003201F0">
                        <w:pPr>
                          <w:spacing w:after="0"/>
                          <w:rPr>
                            <w:b/>
                            <w:color w:val="FF0000"/>
                            <w:sz w:val="18"/>
                            <w:szCs w:val="18"/>
                          </w:rPr>
                        </w:pPr>
                        <w:r w:rsidRPr="00FF42D9">
                          <w:rPr>
                            <w:b/>
                            <w:color w:val="FF0000"/>
                            <w:sz w:val="18"/>
                            <w:szCs w:val="18"/>
                          </w:rPr>
                          <w:t>CE</w:t>
                        </w:r>
                      </w:p>
                      <w:p w:rsidR="00A702AA" w:rsidRPr="00FF42D9" w:rsidRDefault="00A702AA" w:rsidP="003201F0">
                        <w:pPr>
                          <w:spacing w:after="0"/>
                          <w:rPr>
                            <w:b/>
                            <w:color w:val="FF0000"/>
                            <w:sz w:val="18"/>
                            <w:szCs w:val="18"/>
                          </w:rPr>
                        </w:pPr>
                        <w:r w:rsidRPr="00FF42D9">
                          <w:rPr>
                            <w:b/>
                            <w:color w:val="FF0000"/>
                            <w:sz w:val="18"/>
                            <w:szCs w:val="18"/>
                          </w:rPr>
                          <w:t>S</w:t>
                        </w:r>
                      </w:p>
                    </w:txbxContent>
                  </v:textbox>
                </v:shape>
                <v:shape id="Zone de texte 2050" o:spid="_x0000_s1039" type="#_x0000_t202" style="position:absolute;left:39163;top:19754;width:3525;height:10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NPMIA&#10;AADdAAAADwAAAGRycy9kb3ducmV2LnhtbERPz2vCMBS+D/Y/hCd4m6kFh1ZjkcFglyHrPOjtkTzb&#10;aPNSmqxW//rlMNjx4/u9KUfXioH6YD0rmM8yEMTaG8u1gsP3+8sSRIjIBlvPpOBOAcrt89MGC+Nv&#10;/EVDFWuRQjgUqKCJsSukDLohh2HmO+LEnX3vMCbY19L0eEvhrpV5lr1Kh5ZTQ4MdvTWkr9WPU2D4&#10;6Fmf7OfDcqXt6rFfXvSg1HQy7tYgIo3xX/zn/jAK8myR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808wgAAAN0AAAAPAAAAAAAAAAAAAAAAAJgCAABkcnMvZG93&#10;bnJldi54bWxQSwUGAAAAAAQABAD1AAAAhwMAAAAA&#10;" fillcolor="window" strokeweight=".5pt">
                  <v:textbox>
                    <w:txbxContent>
                      <w:p w:rsidR="00A702AA" w:rsidRPr="00FF42D9" w:rsidRDefault="00A702AA" w:rsidP="0050478D">
                        <w:pPr>
                          <w:spacing w:after="0"/>
                          <w:rPr>
                            <w:b/>
                            <w:color w:val="FF0000"/>
                            <w:sz w:val="18"/>
                            <w:szCs w:val="18"/>
                          </w:rPr>
                        </w:pPr>
                        <w:r w:rsidRPr="00FF42D9">
                          <w:rPr>
                            <w:b/>
                            <w:color w:val="FF0000"/>
                            <w:sz w:val="18"/>
                            <w:szCs w:val="18"/>
                          </w:rPr>
                          <w:t>E</w:t>
                        </w:r>
                      </w:p>
                      <w:p w:rsidR="00A702AA" w:rsidRPr="00FF42D9" w:rsidRDefault="00A702AA" w:rsidP="0050478D">
                        <w:pPr>
                          <w:spacing w:after="0"/>
                          <w:rPr>
                            <w:b/>
                            <w:color w:val="FF0000"/>
                            <w:sz w:val="18"/>
                            <w:szCs w:val="18"/>
                          </w:rPr>
                        </w:pPr>
                        <w:r w:rsidRPr="00FF42D9">
                          <w:rPr>
                            <w:b/>
                            <w:color w:val="FF0000"/>
                            <w:sz w:val="18"/>
                            <w:szCs w:val="18"/>
                          </w:rPr>
                          <w:t>P</w:t>
                        </w:r>
                      </w:p>
                      <w:p w:rsidR="00A702AA" w:rsidRDefault="00A702AA" w:rsidP="0050478D">
                        <w:pPr>
                          <w:spacing w:after="0"/>
                          <w:rPr>
                            <w:b/>
                            <w:color w:val="FF0000"/>
                            <w:sz w:val="18"/>
                            <w:szCs w:val="18"/>
                          </w:rPr>
                        </w:pPr>
                        <w:r w:rsidRPr="00FF42D9">
                          <w:rPr>
                            <w:b/>
                            <w:color w:val="FF0000"/>
                            <w:sz w:val="18"/>
                            <w:szCs w:val="18"/>
                          </w:rPr>
                          <w:t>R</w:t>
                        </w:r>
                      </w:p>
                      <w:p w:rsidR="00A702AA" w:rsidRDefault="00A702AA" w:rsidP="0050478D">
                        <w:pPr>
                          <w:spacing w:after="0"/>
                          <w:rPr>
                            <w:b/>
                            <w:color w:val="FF0000"/>
                            <w:sz w:val="18"/>
                            <w:szCs w:val="18"/>
                          </w:rPr>
                        </w:pPr>
                        <w:r w:rsidRPr="00FF42D9">
                          <w:rPr>
                            <w:b/>
                            <w:color w:val="FF0000"/>
                            <w:sz w:val="18"/>
                            <w:szCs w:val="18"/>
                          </w:rPr>
                          <w:t>E</w:t>
                        </w:r>
                      </w:p>
                      <w:p w:rsidR="00A702AA" w:rsidRPr="00FF42D9" w:rsidRDefault="00A702AA" w:rsidP="0050478D">
                        <w:pPr>
                          <w:spacing w:after="0"/>
                          <w:rPr>
                            <w:b/>
                            <w:color w:val="FF0000"/>
                            <w:sz w:val="18"/>
                            <w:szCs w:val="18"/>
                          </w:rPr>
                        </w:pPr>
                        <w:r w:rsidRPr="00FF42D9">
                          <w:rPr>
                            <w:b/>
                            <w:color w:val="FF0000"/>
                            <w:sz w:val="18"/>
                            <w:szCs w:val="18"/>
                          </w:rPr>
                          <w:t>U</w:t>
                        </w:r>
                      </w:p>
                      <w:p w:rsidR="00A702AA" w:rsidRDefault="00A702AA" w:rsidP="0050478D">
                        <w:pPr>
                          <w:spacing w:after="0"/>
                          <w:rPr>
                            <w:b/>
                            <w:color w:val="FF0000"/>
                            <w:sz w:val="18"/>
                            <w:szCs w:val="18"/>
                          </w:rPr>
                        </w:pPr>
                        <w:r w:rsidRPr="00FF42D9">
                          <w:rPr>
                            <w:b/>
                            <w:color w:val="FF0000"/>
                            <w:sz w:val="18"/>
                            <w:szCs w:val="18"/>
                          </w:rPr>
                          <w:t>V</w:t>
                        </w:r>
                      </w:p>
                      <w:p w:rsidR="00A702AA" w:rsidRPr="00FF42D9" w:rsidRDefault="00A702AA" w:rsidP="0050478D">
                        <w:pPr>
                          <w:spacing w:after="0"/>
                          <w:rPr>
                            <w:b/>
                            <w:color w:val="FF0000"/>
                            <w:sz w:val="18"/>
                            <w:szCs w:val="18"/>
                          </w:rPr>
                        </w:pPr>
                        <w:r w:rsidRPr="00FF42D9">
                          <w:rPr>
                            <w:b/>
                            <w:color w:val="FF0000"/>
                            <w:sz w:val="18"/>
                            <w:szCs w:val="18"/>
                          </w:rPr>
                          <w:t>E</w:t>
                        </w:r>
                      </w:p>
                    </w:txbxContent>
                  </v:textbox>
                </v:shape>
              </v:group>
            </w:pict>
          </mc:Fallback>
        </mc:AlternateContent>
      </w: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B31BE9" w:rsidRPr="00B31BE9" w:rsidRDefault="00B31BE9" w:rsidP="00B31BE9">
      <w:pPr>
        <w:spacing w:after="0"/>
        <w:jc w:val="left"/>
        <w:rPr>
          <w:rFonts w:eastAsia="SimSun" w:cs="Arial"/>
          <w:szCs w:val="20"/>
          <w:lang w:eastAsia="zh-CN"/>
        </w:rPr>
      </w:pPr>
    </w:p>
    <w:p w:rsidR="00274391" w:rsidRDefault="00274391" w:rsidP="00B31BE9">
      <w:pPr>
        <w:spacing w:after="0"/>
        <w:jc w:val="left"/>
        <w:rPr>
          <w:rFonts w:eastAsia="SimSun" w:cs="Arial"/>
          <w:b/>
          <w:bCs/>
          <w:szCs w:val="20"/>
          <w:lang w:eastAsia="zh-CN"/>
        </w:rPr>
      </w:pPr>
    </w:p>
    <w:p w:rsidR="00274391" w:rsidRDefault="00274391" w:rsidP="00B31BE9">
      <w:pPr>
        <w:spacing w:after="0"/>
        <w:jc w:val="left"/>
        <w:rPr>
          <w:rFonts w:eastAsia="SimSun" w:cs="Arial"/>
          <w:b/>
          <w:bCs/>
          <w:szCs w:val="20"/>
          <w:lang w:eastAsia="zh-CN"/>
        </w:rPr>
      </w:pPr>
    </w:p>
    <w:p w:rsidR="00274391" w:rsidRDefault="00274391"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Default="00B31BE9" w:rsidP="00B31BE9">
      <w:pPr>
        <w:spacing w:after="0"/>
        <w:jc w:val="left"/>
        <w:rPr>
          <w:rFonts w:eastAsia="SimSun" w:cs="Arial"/>
          <w:b/>
          <w:bCs/>
          <w:szCs w:val="20"/>
          <w:lang w:eastAsia="zh-CN"/>
        </w:rPr>
      </w:pPr>
    </w:p>
    <w:p w:rsidR="008103CC" w:rsidRPr="000366D6" w:rsidRDefault="00BC2326" w:rsidP="008E559D">
      <w:pPr>
        <w:spacing w:after="0"/>
        <w:jc w:val="center"/>
        <w:rPr>
          <w:rFonts w:eastAsia="SimSun" w:cs="Arial"/>
          <w:b/>
          <w:bCs/>
          <w:color w:val="FF0000"/>
          <w:szCs w:val="20"/>
          <w:lang w:eastAsia="zh-CN"/>
        </w:rPr>
      </w:pPr>
      <w:r>
        <w:rPr>
          <w:rFonts w:eastAsia="Calibri" w:cs="Times New Roman"/>
          <w:noProof/>
          <w:lang w:eastAsia="fr-FR"/>
        </w:rPr>
        <mc:AlternateContent>
          <mc:Choice Requires="wps">
            <w:drawing>
              <wp:anchor distT="0" distB="0" distL="114300" distR="114300" simplePos="0" relativeHeight="251624448" behindDoc="0" locked="0" layoutInCell="1" allowOverlap="1" wp14:anchorId="614937D8" wp14:editId="50F04956">
                <wp:simplePos x="0" y="0"/>
                <wp:positionH relativeFrom="column">
                  <wp:posOffset>4336415</wp:posOffset>
                </wp:positionH>
                <wp:positionV relativeFrom="paragraph">
                  <wp:posOffset>3277235</wp:posOffset>
                </wp:positionV>
                <wp:extent cx="467360" cy="0"/>
                <wp:effectExtent l="0" t="76200" r="27940" b="9525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258.05pt" to="378.2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">
                <v:stroke dashstyle="dash" endarrow="block"/>
              </v:line>
            </w:pict>
          </mc:Fallback>
        </mc:AlternateContent>
      </w:r>
      <w:r>
        <w:rPr>
          <w:rFonts w:eastAsia="Calibri" w:cs="Times New Roman"/>
          <w:noProof/>
          <w:lang w:eastAsia="fr-FR"/>
        </w:rPr>
        <mc:AlternateContent>
          <mc:Choice Requires="wps">
            <w:drawing>
              <wp:anchor distT="0" distB="0" distL="114300" distR="114300" simplePos="0" relativeHeight="251638784" behindDoc="0" locked="0" layoutInCell="1" allowOverlap="1" wp14:anchorId="1173562C" wp14:editId="10BD8E8F">
                <wp:simplePos x="0" y="0"/>
                <wp:positionH relativeFrom="column">
                  <wp:posOffset>4864735</wp:posOffset>
                </wp:positionH>
                <wp:positionV relativeFrom="paragraph">
                  <wp:posOffset>2915285</wp:posOffset>
                </wp:positionV>
                <wp:extent cx="1559560" cy="629285"/>
                <wp:effectExtent l="0" t="0" r="2540" b="0"/>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29285"/>
                        </a:xfrm>
                        <a:prstGeom prst="rect">
                          <a:avLst/>
                        </a:prstGeom>
                        <a:solidFill>
                          <a:srgbClr val="C0504D">
                            <a:lumMod val="20000"/>
                            <a:lumOff val="80000"/>
                          </a:srgbClr>
                        </a:solidFill>
                        <a:ln>
                          <a:noFill/>
                        </a:ln>
                      </wps:spPr>
                      <wps:txbx>
                        <w:txbxContent>
                          <w:p w:rsidR="00A702AA" w:rsidRDefault="00A702AA" w:rsidP="00273625">
                            <w:pPr>
                              <w:shd w:val="clear" w:color="auto" w:fill="F2DBDB" w:themeFill="accent2" w:themeFillTint="33"/>
                              <w:spacing w:after="80"/>
                              <w:jc w:val="center"/>
                              <w:rPr>
                                <w:b/>
                                <w:bCs/>
                              </w:rPr>
                            </w:pPr>
                            <w:r>
                              <w:rPr>
                                <w:b/>
                                <w:bCs/>
                              </w:rPr>
                              <w:t>1</w:t>
                            </w:r>
                            <w:r w:rsidRPr="00306096">
                              <w:rPr>
                                <w:b/>
                                <w:bCs/>
                                <w:vertAlign w:val="superscript"/>
                              </w:rPr>
                              <w:t>ère</w:t>
                            </w:r>
                            <w:r>
                              <w:rPr>
                                <w:b/>
                                <w:bCs/>
                              </w:rPr>
                              <w:t xml:space="preserv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0" o:spid="_x0000_s1040" type="#_x0000_t202" style="position:absolute;left:0;text-align:left;margin-left:383.05pt;margin-top:229.55pt;width:122.8pt;height:49.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" fillcolor="#f2dcdb" stroked="f">
                <v:textbox>
                  <w:txbxContent>
                    <w:p w:rsidR="00A702AA" w:rsidRDefault="00A702AA" w:rsidP="00273625">
                      <w:pPr>
                        <w:shd w:val="clear" w:color="auto" w:fill="F2DBDB" w:themeFill="accent2" w:themeFillTint="33"/>
                        <w:spacing w:after="80"/>
                        <w:jc w:val="center"/>
                        <w:rPr>
                          <w:b/>
                          <w:bCs/>
                        </w:rPr>
                      </w:pPr>
                      <w:r>
                        <w:rPr>
                          <w:b/>
                          <w:bCs/>
                        </w:rPr>
                        <w:t>1</w:t>
                      </w:r>
                      <w:r w:rsidRPr="00306096">
                        <w:rPr>
                          <w:b/>
                          <w:bCs/>
                          <w:vertAlign w:val="superscript"/>
                        </w:rPr>
                        <w:t>ère</w:t>
                      </w:r>
                      <w:r>
                        <w:rPr>
                          <w:b/>
                          <w:bCs/>
                        </w:rPr>
                        <w:t xml:space="preserv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25472" behindDoc="0" locked="0" layoutInCell="1" allowOverlap="1" wp14:anchorId="288D6B80" wp14:editId="5461D402">
                <wp:simplePos x="0" y="0"/>
                <wp:positionH relativeFrom="column">
                  <wp:posOffset>1588770</wp:posOffset>
                </wp:positionH>
                <wp:positionV relativeFrom="paragraph">
                  <wp:posOffset>3249930</wp:posOffset>
                </wp:positionV>
                <wp:extent cx="400050" cy="0"/>
                <wp:effectExtent l="0" t="76200" r="19050" b="9525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255.9pt" to="156.6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">
                <v:stroke dashstyle="dash" endarrow="block"/>
              </v:line>
            </w:pict>
          </mc:Fallback>
        </mc:AlternateContent>
      </w:r>
      <w:r>
        <w:rPr>
          <w:rFonts w:eastAsia="Calibri" w:cs="Times New Roman"/>
          <w:noProof/>
          <w:lang w:eastAsia="fr-FR"/>
        </w:rPr>
        <mc:AlternateContent>
          <mc:Choice Requires="wps">
            <w:drawing>
              <wp:anchor distT="0" distB="0" distL="114300" distR="114300" simplePos="0" relativeHeight="251618304" behindDoc="0" locked="0" layoutInCell="1" allowOverlap="1" wp14:anchorId="480F27A5" wp14:editId="0870B365">
                <wp:simplePos x="0" y="0"/>
                <wp:positionH relativeFrom="column">
                  <wp:posOffset>2125345</wp:posOffset>
                </wp:positionH>
                <wp:positionV relativeFrom="paragraph">
                  <wp:posOffset>826135</wp:posOffset>
                </wp:positionV>
                <wp:extent cx="1943100" cy="654050"/>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306096">
                            <w:pPr>
                              <w:shd w:val="clear" w:color="auto" w:fill="DBE5F1" w:themeFill="accent1" w:themeFillTint="33"/>
                              <w:spacing w:after="0"/>
                              <w:jc w:val="center"/>
                              <w:rPr>
                                <w:b/>
                                <w:bCs/>
                              </w:rPr>
                            </w:pPr>
                          </w:p>
                          <w:p w:rsidR="00A702AA" w:rsidRDefault="00A702AA" w:rsidP="00306096">
                            <w:pPr>
                              <w:shd w:val="clear" w:color="auto" w:fill="DBE5F1" w:themeFill="accent1" w:themeFillTint="33"/>
                              <w:spacing w:after="0"/>
                              <w:jc w:val="center"/>
                              <w:rPr>
                                <w:b/>
                                <w:bCs/>
                              </w:rPr>
                            </w:pPr>
                            <w:r w:rsidRPr="006A0CF0">
                              <w:rPr>
                                <w:b/>
                                <w:bCs/>
                              </w:rPr>
                              <w:t>BTS </w:t>
                            </w:r>
                          </w:p>
                          <w:p w:rsidR="00A702AA" w:rsidRPr="006A0CF0" w:rsidRDefault="00A702AA" w:rsidP="00306096">
                            <w:pPr>
                              <w:shd w:val="clear" w:color="auto" w:fill="DBE5F1" w:themeFill="accent1" w:themeFillTint="33"/>
                              <w:spacing w:after="0"/>
                              <w:jc w:val="center"/>
                              <w:rPr>
                                <w:b/>
                                <w:bCs/>
                              </w:rPr>
                            </w:pPr>
                            <w:r w:rsidRPr="006A0CF0">
                              <w:rPr>
                                <w:b/>
                                <w:bCs/>
                              </w:rPr>
                              <w:t>Prothésiste</w:t>
                            </w:r>
                            <w:r>
                              <w:rPr>
                                <w:b/>
                                <w:bCs/>
                              </w:rPr>
                              <w:t xml:space="preserve"> </w:t>
                            </w:r>
                            <w:r w:rsidRPr="006A0CF0">
                              <w:rPr>
                                <w:b/>
                                <w:bCs/>
                              </w:rPr>
                              <w:t>dentaire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041" type="#_x0000_t202" style="position:absolute;left:0;text-align:left;margin-left:167.35pt;margin-top:65.05pt;width:153pt;height: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" stroked="f">
                <v:textbox>
                  <w:txbxContent>
                    <w:p w:rsidR="00A702AA" w:rsidRDefault="00A702AA" w:rsidP="00306096">
                      <w:pPr>
                        <w:shd w:val="clear" w:color="auto" w:fill="DBE5F1" w:themeFill="accent1" w:themeFillTint="33"/>
                        <w:spacing w:after="0"/>
                        <w:jc w:val="center"/>
                        <w:rPr>
                          <w:b/>
                          <w:bCs/>
                        </w:rPr>
                      </w:pPr>
                    </w:p>
                    <w:p w:rsidR="00A702AA" w:rsidRDefault="00A702AA" w:rsidP="00306096">
                      <w:pPr>
                        <w:shd w:val="clear" w:color="auto" w:fill="DBE5F1" w:themeFill="accent1" w:themeFillTint="33"/>
                        <w:spacing w:after="0"/>
                        <w:jc w:val="center"/>
                        <w:rPr>
                          <w:b/>
                          <w:bCs/>
                        </w:rPr>
                      </w:pPr>
                      <w:r w:rsidRPr="006A0CF0">
                        <w:rPr>
                          <w:b/>
                          <w:bCs/>
                        </w:rPr>
                        <w:t>BTS </w:t>
                      </w:r>
                    </w:p>
                    <w:p w:rsidR="00A702AA" w:rsidRPr="006A0CF0" w:rsidRDefault="00A702AA" w:rsidP="00306096">
                      <w:pPr>
                        <w:shd w:val="clear" w:color="auto" w:fill="DBE5F1" w:themeFill="accent1" w:themeFillTint="33"/>
                        <w:spacing w:after="0"/>
                        <w:jc w:val="center"/>
                        <w:rPr>
                          <w:b/>
                          <w:bCs/>
                        </w:rPr>
                      </w:pPr>
                      <w:r w:rsidRPr="006A0CF0">
                        <w:rPr>
                          <w:b/>
                          <w:bCs/>
                        </w:rPr>
                        <w:t>Prothésiste</w:t>
                      </w:r>
                      <w:r>
                        <w:rPr>
                          <w:b/>
                          <w:bCs/>
                        </w:rPr>
                        <w:t xml:space="preserve"> </w:t>
                      </w:r>
                      <w:r w:rsidRPr="006A0CF0">
                        <w:rPr>
                          <w:b/>
                          <w:bCs/>
                        </w:rPr>
                        <w:t>dentaire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36736" behindDoc="0" locked="0" layoutInCell="1" allowOverlap="1" wp14:anchorId="669EE3FC" wp14:editId="789D2085">
                <wp:simplePos x="0" y="0"/>
                <wp:positionH relativeFrom="column">
                  <wp:posOffset>1977390</wp:posOffset>
                </wp:positionH>
                <wp:positionV relativeFrom="paragraph">
                  <wp:posOffset>1852930</wp:posOffset>
                </wp:positionV>
                <wp:extent cx="2252980" cy="682625"/>
                <wp:effectExtent l="0" t="0" r="0" b="3175"/>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682625"/>
                        </a:xfrm>
                        <a:prstGeom prst="rect">
                          <a:avLst/>
                        </a:prstGeom>
                        <a:solidFill>
                          <a:srgbClr val="CCFFCC"/>
                        </a:solidFill>
                        <a:ln>
                          <a:noFill/>
                        </a:ln>
                      </wps:spPr>
                      <wps:txbx>
                        <w:txbxContent>
                          <w:p w:rsidR="00A702AA" w:rsidRDefault="00A702AA" w:rsidP="00306096">
                            <w:pPr>
                              <w:shd w:val="clear" w:color="auto" w:fill="CCFFCC"/>
                              <w:spacing w:after="80"/>
                              <w:jc w:val="center"/>
                              <w:rPr>
                                <w:b/>
                                <w:bCs/>
                              </w:rPr>
                            </w:pPr>
                            <w:r>
                              <w:rPr>
                                <w:b/>
                                <w:bCs/>
                              </w:rPr>
                              <w:t>Terminale Bac P</w:t>
                            </w:r>
                            <w:r w:rsidRPr="006A0CF0">
                              <w:rPr>
                                <w:b/>
                                <w:bCs/>
                              </w:rPr>
                              <w:t>ro</w:t>
                            </w:r>
                            <w:r>
                              <w:rPr>
                                <w:b/>
                                <w:bCs/>
                              </w:rPr>
                              <w:t xml:space="preserve"> </w:t>
                            </w:r>
                          </w:p>
                          <w:p w:rsidR="00A702AA" w:rsidRPr="006A0CF0" w:rsidRDefault="00A702AA" w:rsidP="00306096">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6" o:spid="_x0000_s1042" type="#_x0000_t202" style="position:absolute;left:0;text-align:left;margin-left:155.7pt;margin-top:145.9pt;width:177.4pt;height:5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" fillcolor="#cfc" stroked="f">
                <v:textbox>
                  <w:txbxContent>
                    <w:p w:rsidR="00A702AA" w:rsidRDefault="00A702AA" w:rsidP="00306096">
                      <w:pPr>
                        <w:shd w:val="clear" w:color="auto" w:fill="CCFFCC"/>
                        <w:spacing w:after="80"/>
                        <w:jc w:val="center"/>
                        <w:rPr>
                          <w:b/>
                          <w:bCs/>
                        </w:rPr>
                      </w:pPr>
                      <w:r>
                        <w:rPr>
                          <w:b/>
                          <w:bCs/>
                        </w:rPr>
                        <w:t>Terminale Bac P</w:t>
                      </w:r>
                      <w:r w:rsidRPr="006A0CF0">
                        <w:rPr>
                          <w:b/>
                          <w:bCs/>
                        </w:rPr>
                        <w:t>ro</w:t>
                      </w:r>
                      <w:r>
                        <w:rPr>
                          <w:b/>
                          <w:bCs/>
                        </w:rPr>
                        <w:t xml:space="preserve"> </w:t>
                      </w:r>
                    </w:p>
                    <w:p w:rsidR="00A702AA" w:rsidRPr="006A0CF0" w:rsidRDefault="00A702AA" w:rsidP="00306096">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35712" behindDoc="0" locked="0" layoutInCell="1" allowOverlap="1" wp14:anchorId="3EF596B0" wp14:editId="6EA2A7E4">
                <wp:simplePos x="0" y="0"/>
                <wp:positionH relativeFrom="column">
                  <wp:posOffset>1974215</wp:posOffset>
                </wp:positionH>
                <wp:positionV relativeFrom="paragraph">
                  <wp:posOffset>2902585</wp:posOffset>
                </wp:positionV>
                <wp:extent cx="2252980" cy="682625"/>
                <wp:effectExtent l="0" t="0" r="0" b="317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682625"/>
                        </a:xfrm>
                        <a:prstGeom prst="rect">
                          <a:avLst/>
                        </a:prstGeom>
                        <a:solidFill>
                          <a:srgbClr val="CCFFCC"/>
                        </a:solidFill>
                        <a:ln>
                          <a:noFill/>
                        </a:ln>
                      </wps:spPr>
                      <wps:txbx>
                        <w:txbxContent>
                          <w:p w:rsidR="00A702AA" w:rsidRDefault="00A702AA" w:rsidP="00306096">
                            <w:pPr>
                              <w:shd w:val="clear" w:color="auto" w:fill="CCFFCC"/>
                              <w:spacing w:after="80"/>
                              <w:jc w:val="center"/>
                              <w:rPr>
                                <w:b/>
                                <w:bCs/>
                              </w:rPr>
                            </w:pPr>
                            <w:r>
                              <w:rPr>
                                <w:b/>
                                <w:bCs/>
                              </w:rPr>
                              <w:t>1</w:t>
                            </w:r>
                            <w:r w:rsidRPr="00306096">
                              <w:rPr>
                                <w:b/>
                                <w:bCs/>
                                <w:vertAlign w:val="superscript"/>
                              </w:rPr>
                              <w:t>ère</w:t>
                            </w:r>
                            <w:r>
                              <w:rPr>
                                <w:b/>
                                <w:bCs/>
                              </w:rPr>
                              <w:t xml:space="preserve"> Bac P</w:t>
                            </w:r>
                            <w:r w:rsidRPr="006A0CF0">
                              <w:rPr>
                                <w:b/>
                                <w:bCs/>
                              </w:rPr>
                              <w:t>ro</w:t>
                            </w:r>
                            <w:r>
                              <w:rPr>
                                <w:b/>
                                <w:bCs/>
                              </w:rPr>
                              <w:t xml:space="preserve"> </w:t>
                            </w:r>
                          </w:p>
                          <w:p w:rsidR="00A702AA" w:rsidRPr="006A0CF0" w:rsidRDefault="00A702AA" w:rsidP="00306096">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 o:spid="_x0000_s1043" type="#_x0000_t202" style="position:absolute;left:0;text-align:left;margin-left:155.45pt;margin-top:228.55pt;width:177.4pt;height:5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" fillcolor="#cfc" stroked="f">
                <v:textbox>
                  <w:txbxContent>
                    <w:p w:rsidR="00A702AA" w:rsidRDefault="00A702AA" w:rsidP="00306096">
                      <w:pPr>
                        <w:shd w:val="clear" w:color="auto" w:fill="CCFFCC"/>
                        <w:spacing w:after="80"/>
                        <w:jc w:val="center"/>
                        <w:rPr>
                          <w:b/>
                          <w:bCs/>
                        </w:rPr>
                      </w:pPr>
                      <w:r>
                        <w:rPr>
                          <w:b/>
                          <w:bCs/>
                        </w:rPr>
                        <w:t>1</w:t>
                      </w:r>
                      <w:r w:rsidRPr="00306096">
                        <w:rPr>
                          <w:b/>
                          <w:bCs/>
                          <w:vertAlign w:val="superscript"/>
                        </w:rPr>
                        <w:t>ère</w:t>
                      </w:r>
                      <w:r>
                        <w:rPr>
                          <w:b/>
                          <w:bCs/>
                        </w:rPr>
                        <w:t xml:space="preserve"> Bac P</w:t>
                      </w:r>
                      <w:r w:rsidRPr="006A0CF0">
                        <w:rPr>
                          <w:b/>
                          <w:bCs/>
                        </w:rPr>
                        <w:t>ro</w:t>
                      </w:r>
                      <w:r>
                        <w:rPr>
                          <w:b/>
                          <w:bCs/>
                        </w:rPr>
                        <w:t xml:space="preserve"> </w:t>
                      </w:r>
                    </w:p>
                    <w:p w:rsidR="00A702AA" w:rsidRPr="006A0CF0" w:rsidRDefault="00A702AA" w:rsidP="00306096">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16256" behindDoc="0" locked="0" layoutInCell="1" allowOverlap="1" wp14:anchorId="710FBA61" wp14:editId="036E1274">
                <wp:simplePos x="0" y="0"/>
                <wp:positionH relativeFrom="column">
                  <wp:posOffset>521970</wp:posOffset>
                </wp:positionH>
                <wp:positionV relativeFrom="paragraph">
                  <wp:posOffset>2905760</wp:posOffset>
                </wp:positionV>
                <wp:extent cx="1133475" cy="685800"/>
                <wp:effectExtent l="0" t="0" r="9525"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B31BE9">
                            <w:pPr>
                              <w:shd w:val="clear" w:color="auto" w:fill="99FF33"/>
                              <w:spacing w:after="0"/>
                              <w:jc w:val="center"/>
                              <w:rPr>
                                <w:b/>
                                <w:bCs/>
                              </w:rPr>
                            </w:pPr>
                            <w:r w:rsidRPr="006A0CF0">
                              <w:rPr>
                                <w:b/>
                                <w:bCs/>
                              </w:rPr>
                              <w:t>BEP</w:t>
                            </w:r>
                            <w:r>
                              <w:rPr>
                                <w:b/>
                                <w:bCs/>
                              </w:rPr>
                              <w:t xml:space="preserve"> </w:t>
                            </w:r>
                            <w:r w:rsidRPr="006A0CF0">
                              <w:rPr>
                                <w:b/>
                                <w:bCs/>
                              </w:rPr>
                              <w:t xml:space="preserve">2  </w:t>
                            </w:r>
                          </w:p>
                          <w:p w:rsidR="00A702AA" w:rsidRPr="006A0CF0" w:rsidRDefault="00A702AA" w:rsidP="00AD2D48">
                            <w:pPr>
                              <w:shd w:val="clear" w:color="auto" w:fill="99FF33"/>
                              <w:spacing w:after="0"/>
                              <w:jc w:val="center"/>
                              <w:rPr>
                                <w:b/>
                                <w:bCs/>
                              </w:rPr>
                            </w:pPr>
                            <w:r>
                              <w:rPr>
                                <w:b/>
                                <w:bCs/>
                              </w:rPr>
                              <w:t xml:space="preserve">Auxiliaire </w:t>
                            </w:r>
                            <w:r w:rsidRPr="006A0CF0">
                              <w:rPr>
                                <w:b/>
                                <w:bCs/>
                              </w:rPr>
                              <w:t>en prothèse</w:t>
                            </w:r>
                            <w:r>
                              <w:rPr>
                                <w:b/>
                                <w:bCs/>
                              </w:rPr>
                              <w:t xml:space="preserve"> dentaire</w:t>
                            </w:r>
                          </w:p>
                          <w:p w:rsidR="00A702AA" w:rsidRPr="006A0CF0" w:rsidRDefault="00A702AA" w:rsidP="00B31BE9">
                            <w:pPr>
                              <w:shd w:val="clear" w:color="auto" w:fill="99FF33"/>
                              <w:spacing w:after="0"/>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44" type="#_x0000_t202" style="position:absolute;left:0;text-align:left;margin-left:41.1pt;margin-top:228.8pt;width:89.25pt;height: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" stroked="f">
                <v:textbox>
                  <w:txbxContent>
                    <w:p w:rsidR="00A702AA" w:rsidRDefault="00A702AA" w:rsidP="00B31BE9">
                      <w:pPr>
                        <w:shd w:val="clear" w:color="auto" w:fill="99FF33"/>
                        <w:spacing w:after="0"/>
                        <w:jc w:val="center"/>
                        <w:rPr>
                          <w:b/>
                          <w:bCs/>
                        </w:rPr>
                      </w:pPr>
                      <w:r w:rsidRPr="006A0CF0">
                        <w:rPr>
                          <w:b/>
                          <w:bCs/>
                        </w:rPr>
                        <w:t>BEP</w:t>
                      </w:r>
                      <w:r>
                        <w:rPr>
                          <w:b/>
                          <w:bCs/>
                        </w:rPr>
                        <w:t xml:space="preserve"> </w:t>
                      </w:r>
                      <w:r w:rsidRPr="006A0CF0">
                        <w:rPr>
                          <w:b/>
                          <w:bCs/>
                        </w:rPr>
                        <w:t xml:space="preserve">2  </w:t>
                      </w:r>
                    </w:p>
                    <w:p w:rsidR="00A702AA" w:rsidRPr="006A0CF0" w:rsidRDefault="00A702AA" w:rsidP="00AD2D48">
                      <w:pPr>
                        <w:shd w:val="clear" w:color="auto" w:fill="99FF33"/>
                        <w:spacing w:after="0"/>
                        <w:jc w:val="center"/>
                        <w:rPr>
                          <w:b/>
                          <w:bCs/>
                        </w:rPr>
                      </w:pPr>
                      <w:r>
                        <w:rPr>
                          <w:b/>
                          <w:bCs/>
                        </w:rPr>
                        <w:t xml:space="preserve">Auxiliaire </w:t>
                      </w:r>
                      <w:r w:rsidRPr="006A0CF0">
                        <w:rPr>
                          <w:b/>
                          <w:bCs/>
                        </w:rPr>
                        <w:t>en prothèse</w:t>
                      </w:r>
                      <w:r>
                        <w:rPr>
                          <w:b/>
                          <w:bCs/>
                        </w:rPr>
                        <w:t xml:space="preserve"> dentaire</w:t>
                      </w:r>
                    </w:p>
                    <w:p w:rsidR="00A702AA" w:rsidRPr="006A0CF0" w:rsidRDefault="00A702AA" w:rsidP="00B31BE9">
                      <w:pPr>
                        <w:shd w:val="clear" w:color="auto" w:fill="99FF33"/>
                        <w:spacing w:after="0"/>
                        <w:jc w:val="center"/>
                        <w:rPr>
                          <w:b/>
                          <w:bCs/>
                        </w:rPr>
                      </w:pP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26496" behindDoc="0" locked="0" layoutInCell="1" allowOverlap="1" wp14:anchorId="30C69F51" wp14:editId="4EDAC296">
                <wp:simplePos x="0" y="0"/>
                <wp:positionH relativeFrom="column">
                  <wp:posOffset>5632450</wp:posOffset>
                </wp:positionH>
                <wp:positionV relativeFrom="paragraph">
                  <wp:posOffset>3576955</wp:posOffset>
                </wp:positionV>
                <wp:extent cx="0" cy="300355"/>
                <wp:effectExtent l="0" t="0" r="19050" b="23495"/>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0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5"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281.65pt" to="443.5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"/>
            </w:pict>
          </mc:Fallback>
        </mc:AlternateContent>
      </w:r>
      <w:r>
        <w:rPr>
          <w:rFonts w:eastAsia="Calibri" w:cs="Times New Roman"/>
          <w:noProof/>
          <w:lang w:eastAsia="fr-FR"/>
        </w:rPr>
        <mc:AlternateContent>
          <mc:Choice Requires="wps">
            <w:drawing>
              <wp:anchor distT="0" distB="0" distL="114300" distR="114300" simplePos="0" relativeHeight="251621376" behindDoc="0" locked="0" layoutInCell="1" allowOverlap="1" wp14:anchorId="3967DE5E" wp14:editId="60CA88E0">
                <wp:simplePos x="0" y="0"/>
                <wp:positionH relativeFrom="column">
                  <wp:posOffset>2988945</wp:posOffset>
                </wp:positionH>
                <wp:positionV relativeFrom="paragraph">
                  <wp:posOffset>3550285</wp:posOffset>
                </wp:positionV>
                <wp:extent cx="0" cy="342900"/>
                <wp:effectExtent l="57150" t="19050" r="76200" b="7620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34"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279.55pt" to="235.35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" strokecolor="black [3200]" strokeweight="2pt">
                <v:shadow on="t" color="black" opacity="24903f" origin=",.5" offset="0,.55556mm"/>
              </v:line>
            </w:pict>
          </mc:Fallback>
        </mc:AlternateContent>
      </w:r>
      <w:r>
        <w:rPr>
          <w:rFonts w:eastAsia="Calibri" w:cs="Times New Roman"/>
          <w:noProof/>
          <w:lang w:eastAsia="fr-FR"/>
        </w:rPr>
        <mc:AlternateContent>
          <mc:Choice Requires="wps">
            <w:drawing>
              <wp:anchor distT="0" distB="0" distL="114300" distR="114300" simplePos="0" relativeHeight="251637760" behindDoc="0" locked="0" layoutInCell="1" allowOverlap="1" wp14:anchorId="54F1D337" wp14:editId="5C40B6A7">
                <wp:simplePos x="0" y="0"/>
                <wp:positionH relativeFrom="column">
                  <wp:posOffset>4856480</wp:posOffset>
                </wp:positionH>
                <wp:positionV relativeFrom="paragraph">
                  <wp:posOffset>1883410</wp:posOffset>
                </wp:positionV>
                <wp:extent cx="1559560" cy="629285"/>
                <wp:effectExtent l="0" t="0" r="2540" b="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29285"/>
                        </a:xfrm>
                        <a:prstGeom prst="rect">
                          <a:avLst/>
                        </a:prstGeom>
                        <a:solidFill>
                          <a:schemeClr val="accent2">
                            <a:lumMod val="20000"/>
                            <a:lumOff val="80000"/>
                          </a:schemeClr>
                        </a:solidFill>
                        <a:ln>
                          <a:noFill/>
                        </a:ln>
                      </wps:spPr>
                      <wps:txbx>
                        <w:txbxContent>
                          <w:p w:rsidR="00A702AA" w:rsidRDefault="00A702AA" w:rsidP="00273625">
                            <w:pPr>
                              <w:shd w:val="clear" w:color="auto" w:fill="F2DBDB" w:themeFill="accent2" w:themeFillTint="33"/>
                              <w:spacing w:after="80"/>
                              <w:jc w:val="center"/>
                              <w:rPr>
                                <w:b/>
                                <w:bCs/>
                              </w:rPr>
                            </w:pPr>
                            <w:r>
                              <w:rPr>
                                <w:b/>
                                <w:bCs/>
                              </w:rPr>
                              <w:t xml:space="preserve">Terminale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9" o:spid="_x0000_s1045" type="#_x0000_t202" style="position:absolute;left:0;text-align:left;margin-left:382.4pt;margin-top:148.3pt;width:122.8pt;height:4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" fillcolor="#f2dbdb [661]" stroked="f">
                <v:textbox>
                  <w:txbxContent>
                    <w:p w:rsidR="00A702AA" w:rsidRDefault="00A702AA" w:rsidP="00273625">
                      <w:pPr>
                        <w:shd w:val="clear" w:color="auto" w:fill="F2DBDB" w:themeFill="accent2" w:themeFillTint="33"/>
                        <w:spacing w:after="80"/>
                        <w:jc w:val="center"/>
                        <w:rPr>
                          <w:b/>
                          <w:bCs/>
                        </w:rPr>
                      </w:pPr>
                      <w:r>
                        <w:rPr>
                          <w:b/>
                          <w:bCs/>
                        </w:rPr>
                        <w:t xml:space="preserve">Terminale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87936" behindDoc="0" locked="0" layoutInCell="1" allowOverlap="1" wp14:anchorId="39ABFE0F" wp14:editId="163E53AD">
                <wp:simplePos x="0" y="0"/>
                <wp:positionH relativeFrom="column">
                  <wp:posOffset>3013075</wp:posOffset>
                </wp:positionH>
                <wp:positionV relativeFrom="paragraph">
                  <wp:posOffset>2554605</wp:posOffset>
                </wp:positionV>
                <wp:extent cx="0" cy="321310"/>
                <wp:effectExtent l="152400" t="38100" r="76200" b="78740"/>
                <wp:wrapNone/>
                <wp:docPr id="2064" name="Connecteur droit avec flèche 2064"/>
                <wp:cNvGraphicFramePr/>
                <a:graphic xmlns:a="http://schemas.openxmlformats.org/drawingml/2006/main">
                  <a:graphicData uri="http://schemas.microsoft.com/office/word/2010/wordprocessingShape">
                    <wps:wsp>
                      <wps:cNvCnPr/>
                      <wps:spPr>
                        <a:xfrm flipV="1">
                          <a:off x="0" y="0"/>
                          <a:ext cx="0" cy="3213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064" o:spid="_x0000_s1026" type="#_x0000_t32" style="position:absolute;margin-left:237.25pt;margin-top:201.15pt;width:0;height:25.3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" strokecolor="black [3200]" strokeweight="3pt">
                <v:stroke endarrow="open"/>
                <v:shadow on="t" color="black" opacity="22937f" origin=",.5" offset="0,.63889mm"/>
              </v:shape>
            </w:pict>
          </mc:Fallback>
        </mc:AlternateContent>
      </w:r>
      <w:r>
        <w:rPr>
          <w:rFonts w:eastAsia="Calibri" w:cs="Times New Roman"/>
          <w:noProof/>
          <w:lang w:eastAsia="fr-FR"/>
        </w:rPr>
        <mc:AlternateContent>
          <mc:Choice Requires="wps">
            <w:drawing>
              <wp:anchor distT="0" distB="0" distL="114300" distR="114300" simplePos="0" relativeHeight="251623424" behindDoc="0" locked="0" layoutInCell="1" allowOverlap="1" wp14:anchorId="701CDF99" wp14:editId="1EBAE2ED">
                <wp:simplePos x="0" y="0"/>
                <wp:positionH relativeFrom="column">
                  <wp:posOffset>4283075</wp:posOffset>
                </wp:positionH>
                <wp:positionV relativeFrom="paragraph">
                  <wp:posOffset>3139440</wp:posOffset>
                </wp:positionV>
                <wp:extent cx="520065" cy="0"/>
                <wp:effectExtent l="38100" t="76200" r="0" b="9525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06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247.2pt" to="378.2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">
                <v:stroke dashstyle="dash" endarrow="block"/>
              </v:line>
            </w:pict>
          </mc:Fallback>
        </mc:AlternateContent>
      </w:r>
      <w:r>
        <w:rPr>
          <w:rFonts w:eastAsia="Calibri" w:cs="Times New Roman"/>
          <w:noProof/>
          <w:lang w:eastAsia="fr-FR"/>
        </w:rPr>
        <mc:AlternateContent>
          <mc:Choice Requires="wps">
            <w:drawing>
              <wp:anchor distT="0" distB="0" distL="114300" distR="114300" simplePos="0" relativeHeight="251685888" behindDoc="0" locked="0" layoutInCell="1" allowOverlap="1" wp14:anchorId="02A058C5" wp14:editId="5C7A39A8">
                <wp:simplePos x="0" y="0"/>
                <wp:positionH relativeFrom="column">
                  <wp:posOffset>1074420</wp:posOffset>
                </wp:positionH>
                <wp:positionV relativeFrom="paragraph">
                  <wp:posOffset>3575050</wp:posOffset>
                </wp:positionV>
                <wp:extent cx="0" cy="321310"/>
                <wp:effectExtent l="95250" t="38100" r="57150" b="21590"/>
                <wp:wrapNone/>
                <wp:docPr id="2062" name="Connecteur droit avec flèche 2062"/>
                <wp:cNvGraphicFramePr/>
                <a:graphic xmlns:a="http://schemas.openxmlformats.org/drawingml/2006/main">
                  <a:graphicData uri="http://schemas.microsoft.com/office/word/2010/wordprocessingShape">
                    <wps:wsp>
                      <wps:cNvCnPr/>
                      <wps:spPr>
                        <a:xfrm flipV="1">
                          <a:off x="0" y="0"/>
                          <a:ext cx="0" cy="32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062" o:spid="_x0000_s1026" type="#_x0000_t32" style="position:absolute;margin-left:84.6pt;margin-top:281.5pt;width:0;height:25.3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" strokecolor="black [3040]">
                <v:stroke endarrow="open"/>
              </v:shape>
            </w:pict>
          </mc:Fallback>
        </mc:AlternateContent>
      </w:r>
    </w:p>
    <w:p w:rsidR="008103CC" w:rsidRPr="000366D6" w:rsidRDefault="008103CC" w:rsidP="00437C2D">
      <w:pPr>
        <w:spacing w:after="0"/>
        <w:jc w:val="left"/>
        <w:rPr>
          <w:rFonts w:eastAsia="SimSun" w:cs="Arial"/>
          <w:b/>
          <w:bCs/>
          <w:color w:val="FF0000"/>
          <w:szCs w:val="20"/>
          <w:lang w:eastAsia="zh-CN"/>
        </w:rPr>
      </w:pPr>
    </w:p>
    <w:p w:rsidR="008A078A" w:rsidRPr="000366D6" w:rsidRDefault="00274391" w:rsidP="008E559D">
      <w:pPr>
        <w:spacing w:after="0"/>
        <w:jc w:val="center"/>
        <w:rPr>
          <w:rFonts w:eastAsia="SimSun" w:cs="Arial"/>
          <w:b/>
          <w:bCs/>
          <w:color w:val="000000" w:themeColor="text1"/>
          <w:szCs w:val="20"/>
          <w:lang w:eastAsia="zh-CN"/>
        </w:rPr>
      </w:pPr>
      <w:r w:rsidRPr="000366D6">
        <w:rPr>
          <w:rFonts w:eastAsia="SimSun" w:cs="Arial"/>
          <w:b/>
          <w:bCs/>
          <w:color w:val="000000" w:themeColor="text1"/>
          <w:szCs w:val="20"/>
          <w:lang w:eastAsia="zh-CN"/>
        </w:rPr>
        <w:t xml:space="preserve">Schéma de la filière des métiers de la prothèse dentaire </w:t>
      </w:r>
      <w:r w:rsidR="008A078A" w:rsidRPr="000366D6">
        <w:rPr>
          <w:rFonts w:eastAsia="SimSun" w:cs="Arial"/>
          <w:b/>
          <w:bCs/>
          <w:color w:val="000000" w:themeColor="text1"/>
          <w:szCs w:val="20"/>
          <w:lang w:eastAsia="zh-CN"/>
        </w:rPr>
        <w:t>à partir de</w:t>
      </w:r>
      <w:r w:rsidRPr="000366D6">
        <w:rPr>
          <w:rFonts w:eastAsia="SimSun" w:cs="Arial"/>
          <w:b/>
          <w:bCs/>
          <w:color w:val="000000" w:themeColor="text1"/>
          <w:szCs w:val="20"/>
          <w:lang w:eastAsia="zh-CN"/>
        </w:rPr>
        <w:t xml:space="preserve"> </w:t>
      </w:r>
      <w:r w:rsidR="008A078A" w:rsidRPr="000366D6">
        <w:rPr>
          <w:rFonts w:eastAsia="SimSun" w:cs="Arial"/>
          <w:b/>
          <w:bCs/>
          <w:color w:val="000000" w:themeColor="text1"/>
          <w:szCs w:val="20"/>
          <w:lang w:eastAsia="zh-CN"/>
        </w:rPr>
        <w:t>septembre 2020</w:t>
      </w:r>
    </w:p>
    <w:p w:rsidR="00B31BE9" w:rsidRPr="000366D6" w:rsidRDefault="00274391" w:rsidP="008E559D">
      <w:pPr>
        <w:spacing w:after="0"/>
        <w:jc w:val="center"/>
        <w:rPr>
          <w:rFonts w:eastAsia="SimSun" w:cs="Arial"/>
          <w:b/>
          <w:bCs/>
          <w:color w:val="000000" w:themeColor="text1"/>
          <w:szCs w:val="20"/>
          <w:lang w:eastAsia="zh-CN"/>
        </w:rPr>
      </w:pPr>
      <w:r w:rsidRPr="000366D6">
        <w:rPr>
          <w:rFonts w:eastAsia="SimSun" w:cs="Arial"/>
          <w:b/>
          <w:bCs/>
          <w:color w:val="000000" w:themeColor="text1"/>
          <w:szCs w:val="20"/>
          <w:lang w:eastAsia="zh-CN"/>
        </w:rPr>
        <w:t>Diplô</w:t>
      </w:r>
      <w:r w:rsidR="00B231EA" w:rsidRPr="000366D6">
        <w:rPr>
          <w:rFonts w:eastAsia="SimSun" w:cs="Arial"/>
          <w:b/>
          <w:bCs/>
          <w:color w:val="000000" w:themeColor="text1"/>
          <w:szCs w:val="20"/>
          <w:lang w:eastAsia="zh-CN"/>
        </w:rPr>
        <w:t>mes de l’</w:t>
      </w:r>
      <w:r w:rsidR="000366D6" w:rsidRPr="000366D6">
        <w:rPr>
          <w:rFonts w:eastAsia="SimSun" w:cs="Arial"/>
          <w:b/>
          <w:bCs/>
          <w:color w:val="000000" w:themeColor="text1"/>
          <w:szCs w:val="20"/>
          <w:lang w:eastAsia="zh-CN"/>
        </w:rPr>
        <w:t>Éducation</w:t>
      </w:r>
      <w:r w:rsidR="008E559D" w:rsidRPr="000366D6">
        <w:rPr>
          <w:rFonts w:eastAsia="SimSun" w:cs="Arial"/>
          <w:b/>
          <w:bCs/>
          <w:color w:val="000000" w:themeColor="text1"/>
          <w:szCs w:val="20"/>
          <w:lang w:eastAsia="zh-CN"/>
        </w:rPr>
        <w:t xml:space="preserve"> nationale</w:t>
      </w:r>
    </w:p>
    <w:p w:rsidR="00274391" w:rsidRDefault="00274391" w:rsidP="00B31BE9">
      <w:pPr>
        <w:spacing w:after="0"/>
        <w:jc w:val="left"/>
        <w:rPr>
          <w:rFonts w:eastAsia="SimSun" w:cs="Arial"/>
          <w:b/>
          <w:bCs/>
          <w:szCs w:val="20"/>
          <w:lang w:eastAsia="zh-CN"/>
        </w:rPr>
      </w:pPr>
    </w:p>
    <w:p w:rsidR="00B31BE9" w:rsidRPr="00B31BE9" w:rsidRDefault="00BC2326"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640832" behindDoc="0" locked="0" layoutInCell="1" allowOverlap="1" wp14:anchorId="5802D5CC" wp14:editId="7FD0D5F0">
                <wp:simplePos x="0" y="0"/>
                <wp:positionH relativeFrom="column">
                  <wp:posOffset>25400</wp:posOffset>
                </wp:positionH>
                <wp:positionV relativeFrom="paragraph">
                  <wp:posOffset>98425</wp:posOffset>
                </wp:positionV>
                <wp:extent cx="393065" cy="2713990"/>
                <wp:effectExtent l="0" t="0" r="26035" b="10160"/>
                <wp:wrapNone/>
                <wp:docPr id="130" name="Zone de texte 130"/>
                <wp:cNvGraphicFramePr/>
                <a:graphic xmlns:a="http://schemas.openxmlformats.org/drawingml/2006/main">
                  <a:graphicData uri="http://schemas.microsoft.com/office/word/2010/wordprocessingShape">
                    <wps:wsp>
                      <wps:cNvSpPr txBox="1"/>
                      <wps:spPr>
                        <a:xfrm>
                          <a:off x="0" y="0"/>
                          <a:ext cx="393065" cy="2713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Pr="0071388F" w:rsidRDefault="00A702AA" w:rsidP="0071388F">
                            <w:pPr>
                              <w:spacing w:after="0"/>
                              <w:jc w:val="center"/>
                              <w:rPr>
                                <w:b/>
                                <w:color w:val="FF0000"/>
                              </w:rPr>
                            </w:pPr>
                            <w:r w:rsidRPr="0071388F">
                              <w:rPr>
                                <w:b/>
                                <w:color w:val="FF0000"/>
                              </w:rPr>
                              <w:t>INSERTION PROFESSIONNELLE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0" o:spid="_x0000_s1046" type="#_x0000_t202" style="position:absolute;margin-left:2pt;margin-top:7.75pt;width:30.95pt;height:213.7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" fillcolor="white [3201]" strokeweight=".5pt">
                <v:textbox style="layout-flow:vertical;mso-layout-flow-alt:bottom-to-top">
                  <w:txbxContent>
                    <w:p w:rsidR="00A702AA" w:rsidRPr="0071388F" w:rsidRDefault="00A702AA" w:rsidP="0071388F">
                      <w:pPr>
                        <w:spacing w:after="0"/>
                        <w:jc w:val="center"/>
                        <w:rPr>
                          <w:b/>
                          <w:color w:val="FF0000"/>
                        </w:rPr>
                      </w:pPr>
                      <w:r w:rsidRPr="0071388F">
                        <w:rPr>
                          <w:b/>
                          <w:color w:val="FF0000"/>
                        </w:rPr>
                        <w:t>INSERTION PROFESSIONNELLE</w:t>
                      </w:r>
                    </w:p>
                  </w:txbxContent>
                </v:textbox>
              </v:shape>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ED264C" w:rsidP="00B31BE9">
      <w:pPr>
        <w:spacing w:after="0"/>
        <w:jc w:val="left"/>
        <w:rPr>
          <w:rFonts w:eastAsia="SimSun" w:cs="Arial"/>
          <w:b/>
          <w:bCs/>
          <w:szCs w:val="20"/>
          <w:lang w:eastAsia="zh-CN"/>
        </w:rPr>
      </w:pPr>
      <w:r>
        <w:rPr>
          <w:rFonts w:eastAsia="SimSun" w:cs="Arial"/>
          <w:b/>
          <w:bCs/>
          <w:noProof/>
          <w:szCs w:val="20"/>
          <w:lang w:eastAsia="fr-FR"/>
        </w:rPr>
        <mc:AlternateContent>
          <mc:Choice Requires="wps">
            <w:drawing>
              <wp:anchor distT="0" distB="0" distL="114300" distR="114300" simplePos="0" relativeHeight="251706368" behindDoc="0" locked="0" layoutInCell="1" allowOverlap="1" wp14:anchorId="09AC486F" wp14:editId="316381B3">
                <wp:simplePos x="0" y="0"/>
                <wp:positionH relativeFrom="column">
                  <wp:posOffset>3995234</wp:posOffset>
                </wp:positionH>
                <wp:positionV relativeFrom="paragraph">
                  <wp:posOffset>113262</wp:posOffset>
                </wp:positionV>
                <wp:extent cx="1602973" cy="0"/>
                <wp:effectExtent l="38100" t="76200" r="0" b="114300"/>
                <wp:wrapNone/>
                <wp:docPr id="2077" name="Connecteur droit avec flèche 2077"/>
                <wp:cNvGraphicFramePr/>
                <a:graphic xmlns:a="http://schemas.openxmlformats.org/drawingml/2006/main">
                  <a:graphicData uri="http://schemas.microsoft.com/office/word/2010/wordprocessingShape">
                    <wps:wsp>
                      <wps:cNvCnPr/>
                      <wps:spPr>
                        <a:xfrm flipH="1">
                          <a:off x="0" y="0"/>
                          <a:ext cx="160297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2077" o:spid="_x0000_s1026" type="#_x0000_t32" style="position:absolute;margin-left:314.6pt;margin-top:8.9pt;width:126.2pt;height:0;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" strokecolor="black [3213]">
                <v:stroke endarrow="open"/>
              </v:shape>
            </w:pict>
          </mc:Fallback>
        </mc:AlternateContent>
      </w:r>
      <w:r>
        <w:rPr>
          <w:rFonts w:eastAsia="SimSun" w:cs="Arial"/>
          <w:b/>
          <w:bCs/>
          <w:noProof/>
          <w:szCs w:val="20"/>
          <w:lang w:eastAsia="fr-FR"/>
        </w:rPr>
        <mc:AlternateContent>
          <mc:Choice Requires="wps">
            <w:drawing>
              <wp:anchor distT="0" distB="0" distL="114300" distR="114300" simplePos="0" relativeHeight="251705344" behindDoc="0" locked="0" layoutInCell="1" allowOverlap="1" wp14:anchorId="51736C6B" wp14:editId="54132E25">
                <wp:simplePos x="0" y="0"/>
                <wp:positionH relativeFrom="column">
                  <wp:posOffset>5600700</wp:posOffset>
                </wp:positionH>
                <wp:positionV relativeFrom="paragraph">
                  <wp:posOffset>113030</wp:posOffset>
                </wp:positionV>
                <wp:extent cx="0" cy="746760"/>
                <wp:effectExtent l="0" t="0" r="19050" b="15240"/>
                <wp:wrapNone/>
                <wp:docPr id="2067" name="Connecteur droit 2067"/>
                <wp:cNvGraphicFramePr/>
                <a:graphic xmlns:a="http://schemas.openxmlformats.org/drawingml/2006/main">
                  <a:graphicData uri="http://schemas.microsoft.com/office/word/2010/wordprocessingShape">
                    <wps:wsp>
                      <wps:cNvCnPr/>
                      <wps:spPr>
                        <a:xfrm flipV="1">
                          <a:off x="0" y="0"/>
                          <a:ext cx="0" cy="746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067"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pt,8.9pt" to="441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" strokecolor="black [3213]"/>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8F382A"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622400" behindDoc="0" locked="0" layoutInCell="1" allowOverlap="1" wp14:anchorId="4726665B" wp14:editId="27318402">
                <wp:simplePos x="0" y="0"/>
                <wp:positionH relativeFrom="column">
                  <wp:posOffset>2995016</wp:posOffset>
                </wp:positionH>
                <wp:positionV relativeFrom="paragraph">
                  <wp:posOffset>123825</wp:posOffset>
                </wp:positionV>
                <wp:extent cx="0" cy="464820"/>
                <wp:effectExtent l="95250" t="38100" r="76200" b="87630"/>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820"/>
                        </a:xfrm>
                        <a:prstGeom prst="line">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46"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9.75pt" to="235.8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" strokecolor="black [3200]" strokeweight="2pt">
                <v:stroke endarrow="block"/>
                <v:shadow on="t" color="black" opacity="24903f" origin=",.5" offset="0,.55556mm"/>
              </v:line>
            </w:pict>
          </mc:Fallback>
        </mc:AlternateContent>
      </w:r>
      <w:r w:rsidR="00B31BE9" w:rsidRPr="00B31BE9">
        <w:rPr>
          <w:rFonts w:eastAsia="SimSun" w:cs="Arial"/>
          <w:b/>
          <w:bCs/>
          <w:szCs w:val="20"/>
          <w:lang w:eastAsia="zh-CN"/>
        </w:rPr>
        <w:t xml:space="preserve">                               </w:t>
      </w: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C2326"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686912" behindDoc="0" locked="0" layoutInCell="1" allowOverlap="1" wp14:anchorId="083A85FB" wp14:editId="4832A87A">
                <wp:simplePos x="0" y="0"/>
                <wp:positionH relativeFrom="column">
                  <wp:posOffset>5594614</wp:posOffset>
                </wp:positionH>
                <wp:positionV relativeFrom="paragraph">
                  <wp:posOffset>44450</wp:posOffset>
                </wp:positionV>
                <wp:extent cx="0" cy="321310"/>
                <wp:effectExtent l="95250" t="38100" r="57150" b="21590"/>
                <wp:wrapNone/>
                <wp:docPr id="2063" name="Connecteur droit avec flèche 2063"/>
                <wp:cNvGraphicFramePr/>
                <a:graphic xmlns:a="http://schemas.openxmlformats.org/drawingml/2006/main">
                  <a:graphicData uri="http://schemas.microsoft.com/office/word/2010/wordprocessingShape">
                    <wps:wsp>
                      <wps:cNvCnPr/>
                      <wps:spPr>
                        <a:xfrm flipV="1">
                          <a:off x="0" y="0"/>
                          <a:ext cx="0" cy="321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2063" o:spid="_x0000_s1026" type="#_x0000_t32" style="position:absolute;margin-left:440.5pt;margin-top:3.5pt;width:0;height:25.3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">
                <v:stroke endarrow="open"/>
              </v:shape>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C2326"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615232" behindDoc="0" locked="0" layoutInCell="1" allowOverlap="1" wp14:anchorId="6D016861" wp14:editId="6A0E31F8">
                <wp:simplePos x="0" y="0"/>
                <wp:positionH relativeFrom="column">
                  <wp:posOffset>546735</wp:posOffset>
                </wp:positionH>
                <wp:positionV relativeFrom="paragraph">
                  <wp:posOffset>2540</wp:posOffset>
                </wp:positionV>
                <wp:extent cx="1066800" cy="717550"/>
                <wp:effectExtent l="0" t="0" r="0" b="635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Pr="006A0CF0" w:rsidRDefault="00A702AA" w:rsidP="00AD2D48">
                            <w:pPr>
                              <w:shd w:val="clear" w:color="auto" w:fill="99FF33"/>
                              <w:spacing w:after="0"/>
                              <w:jc w:val="center"/>
                              <w:rPr>
                                <w:b/>
                                <w:bCs/>
                              </w:rPr>
                            </w:pPr>
                            <w:r>
                              <w:rPr>
                                <w:b/>
                                <w:bCs/>
                              </w:rPr>
                              <w:t>BEP 1 A</w:t>
                            </w:r>
                            <w:r w:rsidRPr="006A0CF0">
                              <w:rPr>
                                <w:b/>
                                <w:bCs/>
                              </w:rPr>
                              <w:t>uxiliaire</w:t>
                            </w:r>
                            <w:r>
                              <w:rPr>
                                <w:b/>
                                <w:bCs/>
                              </w:rPr>
                              <w:t xml:space="preserve"> </w:t>
                            </w:r>
                            <w:r w:rsidRPr="006A0CF0">
                              <w:rPr>
                                <w:b/>
                                <w:bCs/>
                              </w:rPr>
                              <w:t>en prothèse</w:t>
                            </w:r>
                            <w:r>
                              <w:rPr>
                                <w:b/>
                                <w:bCs/>
                              </w:rPr>
                              <w:t xml:space="preserve"> dentaire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47" type="#_x0000_t202" style="position:absolute;margin-left:43.05pt;margin-top:.2pt;width:84pt;height:5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" stroked="f">
                <v:textbox>
                  <w:txbxContent>
                    <w:p w:rsidR="00A702AA" w:rsidRPr="006A0CF0" w:rsidRDefault="00A702AA" w:rsidP="00AD2D48">
                      <w:pPr>
                        <w:shd w:val="clear" w:color="auto" w:fill="99FF33"/>
                        <w:spacing w:after="0"/>
                        <w:jc w:val="center"/>
                        <w:rPr>
                          <w:b/>
                          <w:bCs/>
                        </w:rPr>
                      </w:pPr>
                      <w:r>
                        <w:rPr>
                          <w:b/>
                          <w:bCs/>
                        </w:rPr>
                        <w:t>BEP 1 A</w:t>
                      </w:r>
                      <w:r w:rsidRPr="006A0CF0">
                        <w:rPr>
                          <w:b/>
                          <w:bCs/>
                        </w:rPr>
                        <w:t>uxiliaire</w:t>
                      </w:r>
                      <w:r>
                        <w:rPr>
                          <w:b/>
                          <w:bCs/>
                        </w:rPr>
                        <w:t xml:space="preserve"> </w:t>
                      </w:r>
                      <w:r w:rsidRPr="006A0CF0">
                        <w:rPr>
                          <w:b/>
                          <w:bCs/>
                        </w:rPr>
                        <w:t>en prothèse</w:t>
                      </w:r>
                      <w:r>
                        <w:rPr>
                          <w:b/>
                          <w:bCs/>
                        </w:rPr>
                        <w:t xml:space="preserve"> dentaire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17280" behindDoc="0" locked="0" layoutInCell="1" allowOverlap="1" wp14:anchorId="3D9FE41D" wp14:editId="39FF1164">
                <wp:simplePos x="0" y="0"/>
                <wp:positionH relativeFrom="column">
                  <wp:posOffset>2000250</wp:posOffset>
                </wp:positionH>
                <wp:positionV relativeFrom="paragraph">
                  <wp:posOffset>3810</wp:posOffset>
                </wp:positionV>
                <wp:extent cx="2252980" cy="682625"/>
                <wp:effectExtent l="0" t="0" r="0" b="317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682625"/>
                        </a:xfrm>
                        <a:prstGeom prst="rect">
                          <a:avLst/>
                        </a:prstGeom>
                        <a:solidFill>
                          <a:srgbClr val="CCFFCC"/>
                        </a:solidFill>
                        <a:ln>
                          <a:noFill/>
                        </a:ln>
                      </wps:spPr>
                      <wps:txbx>
                        <w:txbxContent>
                          <w:p w:rsidR="00A702AA" w:rsidRDefault="00A702AA" w:rsidP="00306096">
                            <w:pPr>
                              <w:shd w:val="clear" w:color="auto" w:fill="CCFFCC"/>
                              <w:spacing w:after="80"/>
                              <w:jc w:val="center"/>
                              <w:rPr>
                                <w:b/>
                                <w:bCs/>
                              </w:rPr>
                            </w:pPr>
                            <w:r w:rsidRPr="006A0CF0">
                              <w:rPr>
                                <w:b/>
                                <w:bCs/>
                              </w:rPr>
                              <w:t>2</w:t>
                            </w:r>
                            <w:r w:rsidRPr="006A0CF0">
                              <w:rPr>
                                <w:b/>
                                <w:bCs/>
                                <w:vertAlign w:val="superscript"/>
                              </w:rPr>
                              <w:t>nde</w:t>
                            </w:r>
                            <w:r>
                              <w:rPr>
                                <w:b/>
                                <w:bCs/>
                              </w:rPr>
                              <w:t xml:space="preserve"> Bac P</w:t>
                            </w:r>
                            <w:r w:rsidRPr="006A0CF0">
                              <w:rPr>
                                <w:b/>
                                <w:bCs/>
                              </w:rPr>
                              <w:t>ro</w:t>
                            </w:r>
                            <w:r>
                              <w:rPr>
                                <w:b/>
                                <w:bCs/>
                              </w:rPr>
                              <w:t xml:space="preserve"> </w:t>
                            </w:r>
                          </w:p>
                          <w:p w:rsidR="00A702AA" w:rsidRPr="006A0CF0" w:rsidRDefault="00A702AA" w:rsidP="0046572B">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 o:spid="_x0000_s1048" type="#_x0000_t202" style="position:absolute;margin-left:157.5pt;margin-top:.3pt;width:177.4pt;height:5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" fillcolor="#cfc" stroked="f">
                <v:textbox>
                  <w:txbxContent>
                    <w:p w:rsidR="00A702AA" w:rsidRDefault="00A702AA" w:rsidP="00306096">
                      <w:pPr>
                        <w:shd w:val="clear" w:color="auto" w:fill="CCFFCC"/>
                        <w:spacing w:after="80"/>
                        <w:jc w:val="center"/>
                        <w:rPr>
                          <w:b/>
                          <w:bCs/>
                        </w:rPr>
                      </w:pPr>
                      <w:r w:rsidRPr="006A0CF0">
                        <w:rPr>
                          <w:b/>
                          <w:bCs/>
                        </w:rPr>
                        <w:t>2</w:t>
                      </w:r>
                      <w:r w:rsidRPr="006A0CF0">
                        <w:rPr>
                          <w:b/>
                          <w:bCs/>
                          <w:vertAlign w:val="superscript"/>
                        </w:rPr>
                        <w:t>nde</w:t>
                      </w:r>
                      <w:r>
                        <w:rPr>
                          <w:b/>
                          <w:bCs/>
                        </w:rPr>
                        <w:t xml:space="preserve"> Bac P</w:t>
                      </w:r>
                      <w:r w:rsidRPr="006A0CF0">
                        <w:rPr>
                          <w:b/>
                          <w:bCs/>
                        </w:rPr>
                        <w:t>ro</w:t>
                      </w:r>
                      <w:r>
                        <w:rPr>
                          <w:b/>
                          <w:bCs/>
                        </w:rPr>
                        <w:t xml:space="preserve"> </w:t>
                      </w:r>
                    </w:p>
                    <w:p w:rsidR="00A702AA" w:rsidRPr="006A0CF0" w:rsidRDefault="00A702AA" w:rsidP="0046572B">
                      <w:pPr>
                        <w:shd w:val="clear" w:color="auto" w:fill="CCFFCC"/>
                        <w:spacing w:after="0"/>
                        <w:jc w:val="center"/>
                        <w:rPr>
                          <w:b/>
                          <w:bCs/>
                        </w:rPr>
                      </w:pPr>
                      <w:r w:rsidRPr="006A0CF0">
                        <w:rPr>
                          <w:b/>
                          <w:bCs/>
                        </w:rPr>
                        <w:t>Technicien</w:t>
                      </w:r>
                      <w:r>
                        <w:rPr>
                          <w:b/>
                          <w:bCs/>
                        </w:rPr>
                        <w:t xml:space="preserve"> </w:t>
                      </w:r>
                      <w:r w:rsidRPr="006A0CF0">
                        <w:rPr>
                          <w:b/>
                          <w:bCs/>
                        </w:rPr>
                        <w:t>en prothèse dentaire</w:t>
                      </w:r>
                    </w:p>
                  </w:txbxContent>
                </v:textbox>
              </v:shape>
            </w:pict>
          </mc:Fallback>
        </mc:AlternateContent>
      </w:r>
      <w:r>
        <w:rPr>
          <w:rFonts w:eastAsia="Calibri" w:cs="Times New Roman"/>
          <w:noProof/>
          <w:lang w:eastAsia="fr-FR"/>
        </w:rPr>
        <mc:AlternateContent>
          <mc:Choice Requires="wps">
            <w:drawing>
              <wp:anchor distT="0" distB="0" distL="114300" distR="114300" simplePos="0" relativeHeight="251639808" behindDoc="0" locked="0" layoutInCell="1" allowOverlap="1" wp14:anchorId="094AEF8A" wp14:editId="1AD43C2E">
                <wp:simplePos x="0" y="0"/>
                <wp:positionH relativeFrom="column">
                  <wp:posOffset>4877435</wp:posOffset>
                </wp:positionH>
                <wp:positionV relativeFrom="paragraph">
                  <wp:posOffset>30744</wp:posOffset>
                </wp:positionV>
                <wp:extent cx="1559560" cy="629285"/>
                <wp:effectExtent l="0" t="0" r="254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29285"/>
                        </a:xfrm>
                        <a:prstGeom prst="rect">
                          <a:avLst/>
                        </a:prstGeom>
                        <a:solidFill>
                          <a:srgbClr val="C0504D">
                            <a:lumMod val="20000"/>
                            <a:lumOff val="80000"/>
                          </a:srgbClr>
                        </a:solidFill>
                        <a:ln>
                          <a:noFill/>
                        </a:ln>
                      </wps:spPr>
                      <wps:txbx>
                        <w:txbxContent>
                          <w:p w:rsidR="00A702AA" w:rsidRDefault="00A702AA" w:rsidP="00273625">
                            <w:pPr>
                              <w:shd w:val="clear" w:color="auto" w:fill="F2DBDB" w:themeFill="accent2" w:themeFillTint="33"/>
                              <w:spacing w:after="80"/>
                              <w:jc w:val="center"/>
                              <w:rPr>
                                <w:b/>
                                <w:bCs/>
                              </w:rPr>
                            </w:pPr>
                            <w:r w:rsidRPr="006A0CF0">
                              <w:rPr>
                                <w:b/>
                                <w:bCs/>
                              </w:rPr>
                              <w:t>2</w:t>
                            </w:r>
                            <w:r w:rsidRPr="006A0CF0">
                              <w:rPr>
                                <w:b/>
                                <w:bCs/>
                                <w:vertAlign w:val="superscript"/>
                              </w:rPr>
                              <w:t>nde</w:t>
                            </w:r>
                            <w:r>
                              <w:rPr>
                                <w:b/>
                                <w:bCs/>
                              </w:rPr>
                              <w:t xml:space="preserv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1" o:spid="_x0000_s1049" type="#_x0000_t202" style="position:absolute;margin-left:384.05pt;margin-top:2.4pt;width:122.8pt;height:4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" fillcolor="#f2dcdb" stroked="f">
                <v:textbox>
                  <w:txbxContent>
                    <w:p w:rsidR="00A702AA" w:rsidRDefault="00A702AA" w:rsidP="00273625">
                      <w:pPr>
                        <w:shd w:val="clear" w:color="auto" w:fill="F2DBDB" w:themeFill="accent2" w:themeFillTint="33"/>
                        <w:spacing w:after="80"/>
                        <w:jc w:val="center"/>
                        <w:rPr>
                          <w:b/>
                          <w:bCs/>
                        </w:rPr>
                      </w:pPr>
                      <w:r w:rsidRPr="006A0CF0">
                        <w:rPr>
                          <w:b/>
                          <w:bCs/>
                        </w:rPr>
                        <w:t>2</w:t>
                      </w:r>
                      <w:r w:rsidRPr="006A0CF0">
                        <w:rPr>
                          <w:b/>
                          <w:bCs/>
                          <w:vertAlign w:val="superscript"/>
                        </w:rPr>
                        <w:t>nde</w:t>
                      </w:r>
                      <w:r>
                        <w:rPr>
                          <w:b/>
                          <w:bCs/>
                        </w:rPr>
                        <w:t xml:space="preserve"> </w:t>
                      </w:r>
                    </w:p>
                    <w:p w:rsidR="00A702AA" w:rsidRPr="00273625" w:rsidRDefault="00A702AA" w:rsidP="00273625">
                      <w:pPr>
                        <w:shd w:val="clear" w:color="auto" w:fill="F2DBDB" w:themeFill="accent2" w:themeFillTint="33"/>
                        <w:spacing w:after="0"/>
                        <w:jc w:val="center"/>
                        <w:rPr>
                          <w:b/>
                          <w:bCs/>
                        </w:rPr>
                      </w:pPr>
                      <w:r>
                        <w:rPr>
                          <w:b/>
                          <w:bCs/>
                        </w:rPr>
                        <w:t>Générale ou Technologique</w:t>
                      </w:r>
                    </w:p>
                  </w:txbxContent>
                </v:textbox>
              </v:shape>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E231F7"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703296" behindDoc="0" locked="0" layoutInCell="1" allowOverlap="1" wp14:anchorId="2B3B666C" wp14:editId="20D4FB5A">
                <wp:simplePos x="0" y="0"/>
                <wp:positionH relativeFrom="column">
                  <wp:posOffset>3018826</wp:posOffset>
                </wp:positionH>
                <wp:positionV relativeFrom="paragraph">
                  <wp:posOffset>139844</wp:posOffset>
                </wp:positionV>
                <wp:extent cx="0" cy="321310"/>
                <wp:effectExtent l="152400" t="38100" r="76200" b="78740"/>
                <wp:wrapNone/>
                <wp:docPr id="2070" name="Connecteur droit avec flèche 2070"/>
                <wp:cNvGraphicFramePr/>
                <a:graphic xmlns:a="http://schemas.openxmlformats.org/drawingml/2006/main">
                  <a:graphicData uri="http://schemas.microsoft.com/office/word/2010/wordprocessingShape">
                    <wps:wsp>
                      <wps:cNvCnPr/>
                      <wps:spPr>
                        <a:xfrm flipV="1">
                          <a:off x="0" y="0"/>
                          <a:ext cx="0" cy="32131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Connecteur droit avec flèche 2070" o:spid="_x0000_s1026" type="#_x0000_t32" style="position:absolute;margin-left:237.7pt;margin-top:11pt;width:0;height:25.3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" strokecolor="windowText" strokeweight="3pt">
                <v:stroke endarrow="open"/>
                <v:shadow on="t" color="black" opacity="22937f" origin=",.5" offset="0,.63889mm"/>
              </v:shape>
            </w:pict>
          </mc:Fallback>
        </mc:AlternateContent>
      </w:r>
      <w:r w:rsidR="00BC2326">
        <w:rPr>
          <w:rFonts w:eastAsia="Calibri" w:cs="Times New Roman"/>
          <w:noProof/>
          <w:lang w:eastAsia="fr-FR"/>
        </w:rPr>
        <mc:AlternateContent>
          <mc:Choice Requires="wps">
            <w:drawing>
              <wp:anchor distT="0" distB="0" distL="114300" distR="114300" simplePos="0" relativeHeight="251627520" behindDoc="0" locked="0" layoutInCell="1" allowOverlap="1" wp14:anchorId="5047F3FF" wp14:editId="73686855">
                <wp:simplePos x="0" y="0"/>
                <wp:positionH relativeFrom="column">
                  <wp:posOffset>1068705</wp:posOffset>
                </wp:positionH>
                <wp:positionV relativeFrom="paragraph">
                  <wp:posOffset>97155</wp:posOffset>
                </wp:positionV>
                <wp:extent cx="0" cy="482600"/>
                <wp:effectExtent l="0" t="0" r="19050" b="1270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7.65pt" to="84.1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"/>
            </w:pict>
          </mc:Fallback>
        </mc:AlternateContent>
      </w:r>
      <w:r w:rsidR="00BC2326">
        <w:rPr>
          <w:rFonts w:eastAsia="SimSun" w:cs="Arial"/>
          <w:b/>
          <w:bCs/>
          <w:noProof/>
          <w:szCs w:val="20"/>
          <w:lang w:eastAsia="fr-FR"/>
        </w:rPr>
        <mc:AlternateContent>
          <mc:Choice Requires="wps">
            <w:drawing>
              <wp:anchor distT="0" distB="0" distL="114300" distR="114300" simplePos="0" relativeHeight="251632640" behindDoc="0" locked="0" layoutInCell="1" allowOverlap="1" wp14:anchorId="249B6B7D" wp14:editId="797751DB">
                <wp:simplePos x="0" y="0"/>
                <wp:positionH relativeFrom="column">
                  <wp:posOffset>5632450</wp:posOffset>
                </wp:positionH>
                <wp:positionV relativeFrom="paragraph">
                  <wp:posOffset>88900</wp:posOffset>
                </wp:positionV>
                <wp:extent cx="0" cy="491490"/>
                <wp:effectExtent l="0" t="0" r="19050" b="2286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1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7pt" to="44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"/>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C2326" w:rsidP="00B31BE9">
      <w:pPr>
        <w:spacing w:after="0"/>
        <w:jc w:val="left"/>
        <w:rPr>
          <w:rFonts w:eastAsia="SimSun" w:cs="Arial"/>
          <w:b/>
          <w:bCs/>
          <w:szCs w:val="20"/>
          <w:lang w:eastAsia="zh-CN"/>
        </w:rPr>
      </w:pPr>
      <w:r>
        <w:rPr>
          <w:rFonts w:eastAsia="Calibri" w:cs="Times New Roman"/>
          <w:noProof/>
          <w:lang w:eastAsia="fr-FR"/>
        </w:rPr>
        <mc:AlternateContent>
          <mc:Choice Requires="wps">
            <w:drawing>
              <wp:anchor distT="0" distB="0" distL="114300" distR="114300" simplePos="0" relativeHeight="251614208" behindDoc="0" locked="0" layoutInCell="1" allowOverlap="1" wp14:anchorId="5D6A8DC0" wp14:editId="5BCCE2C7">
                <wp:simplePos x="0" y="0"/>
                <wp:positionH relativeFrom="column">
                  <wp:posOffset>616585</wp:posOffset>
                </wp:positionH>
                <wp:positionV relativeFrom="paragraph">
                  <wp:posOffset>11694</wp:posOffset>
                </wp:positionV>
                <wp:extent cx="5897245" cy="373380"/>
                <wp:effectExtent l="0" t="0" r="8255" b="762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B31BE9">
                            <w:pPr>
                              <w:shd w:val="clear" w:color="auto" w:fill="FFFF99"/>
                              <w:spacing w:before="120" w:after="0"/>
                              <w:ind w:left="-1418"/>
                              <w:jc w:val="center"/>
                              <w:rPr>
                                <w:b/>
                                <w:bCs/>
                                <w:sz w:val="24"/>
                                <w:szCs w:val="24"/>
                              </w:rPr>
                            </w:pPr>
                            <w:r>
                              <w:rPr>
                                <w:b/>
                                <w:bCs/>
                                <w:sz w:val="24"/>
                                <w:szCs w:val="24"/>
                              </w:rPr>
                              <w:t>Classe de Troisième</w:t>
                            </w:r>
                          </w:p>
                          <w:p w:rsidR="00A702AA" w:rsidRDefault="00A702AA" w:rsidP="00B31BE9">
                            <w:pPr>
                              <w:shd w:val="clear" w:color="auto" w:fill="FFFF99"/>
                              <w:jc w:val="center"/>
                              <w:rPr>
                                <w:b/>
                                <w:bCs/>
                                <w:sz w:val="24"/>
                                <w:szCs w:val="24"/>
                              </w:rPr>
                            </w:pPr>
                          </w:p>
                          <w:p w:rsidR="00A702AA" w:rsidRDefault="00A702AA" w:rsidP="00B31BE9">
                            <w:pPr>
                              <w:shd w:val="clear" w:color="auto" w:fill="FFFF99"/>
                              <w:jc w:val="center"/>
                              <w:rPr>
                                <w:b/>
                                <w:bCs/>
                                <w:sz w:val="24"/>
                                <w:szCs w:val="24"/>
                              </w:rPr>
                            </w:pPr>
                          </w:p>
                          <w:p w:rsidR="00A702AA" w:rsidRPr="006A0CF0" w:rsidRDefault="00A702AA" w:rsidP="00B31BE9">
                            <w:pPr>
                              <w:shd w:val="clear" w:color="auto" w:fill="FFFF99"/>
                              <w:jc w:val="cente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50" type="#_x0000_t202" style="position:absolute;margin-left:48.55pt;margin-top:.9pt;width:464.35pt;height:2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" stroked="f">
                <v:textbox>
                  <w:txbxContent>
                    <w:p w:rsidR="00A702AA" w:rsidRDefault="00A702AA" w:rsidP="00B31BE9">
                      <w:pPr>
                        <w:shd w:val="clear" w:color="auto" w:fill="FFFF99"/>
                        <w:spacing w:before="120" w:after="0"/>
                        <w:ind w:left="-1418"/>
                        <w:jc w:val="center"/>
                        <w:rPr>
                          <w:b/>
                          <w:bCs/>
                          <w:sz w:val="24"/>
                          <w:szCs w:val="24"/>
                        </w:rPr>
                      </w:pPr>
                      <w:r>
                        <w:rPr>
                          <w:b/>
                          <w:bCs/>
                          <w:sz w:val="24"/>
                          <w:szCs w:val="24"/>
                        </w:rPr>
                        <w:t>Classe de Troisième</w:t>
                      </w:r>
                    </w:p>
                    <w:p w:rsidR="00A702AA" w:rsidRDefault="00A702AA" w:rsidP="00B31BE9">
                      <w:pPr>
                        <w:shd w:val="clear" w:color="auto" w:fill="FFFF99"/>
                        <w:jc w:val="center"/>
                        <w:rPr>
                          <w:b/>
                          <w:bCs/>
                          <w:sz w:val="24"/>
                          <w:szCs w:val="24"/>
                        </w:rPr>
                      </w:pPr>
                    </w:p>
                    <w:p w:rsidR="00A702AA" w:rsidRDefault="00A702AA" w:rsidP="00B31BE9">
                      <w:pPr>
                        <w:shd w:val="clear" w:color="auto" w:fill="FFFF99"/>
                        <w:jc w:val="center"/>
                        <w:rPr>
                          <w:b/>
                          <w:bCs/>
                          <w:sz w:val="24"/>
                          <w:szCs w:val="24"/>
                        </w:rPr>
                      </w:pPr>
                    </w:p>
                    <w:p w:rsidR="00A702AA" w:rsidRPr="006A0CF0" w:rsidRDefault="00A702AA" w:rsidP="00B31BE9">
                      <w:pPr>
                        <w:shd w:val="clear" w:color="auto" w:fill="FFFF99"/>
                        <w:jc w:val="center"/>
                        <w:rPr>
                          <w:b/>
                          <w:bCs/>
                          <w:sz w:val="24"/>
                          <w:szCs w:val="24"/>
                        </w:rPr>
                      </w:pPr>
                    </w:p>
                  </w:txbxContent>
                </v:textbox>
              </v:shape>
            </w:pict>
          </mc:Fallback>
        </mc:AlternateContent>
      </w: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spacing w:after="0"/>
        <w:jc w:val="left"/>
        <w:rPr>
          <w:rFonts w:eastAsia="SimSun" w:cs="Arial"/>
          <w:b/>
          <w:bCs/>
          <w:szCs w:val="20"/>
          <w:lang w:eastAsia="zh-CN"/>
        </w:rPr>
      </w:pPr>
    </w:p>
    <w:p w:rsidR="00B31BE9" w:rsidRPr="00B31BE9" w:rsidRDefault="00B31BE9" w:rsidP="00B31BE9">
      <w:pPr>
        <w:tabs>
          <w:tab w:val="left" w:pos="900"/>
        </w:tabs>
        <w:spacing w:after="0"/>
        <w:jc w:val="left"/>
        <w:rPr>
          <w:rFonts w:eastAsia="SimSun" w:cs="Arial"/>
          <w:szCs w:val="20"/>
          <w:lang w:eastAsia="zh-CN"/>
        </w:rPr>
      </w:pPr>
    </w:p>
    <w:p w:rsidR="00B31BE9" w:rsidRPr="00B31BE9" w:rsidRDefault="00B31BE9" w:rsidP="00CC0AFD">
      <w:pPr>
        <w:tabs>
          <w:tab w:val="left" w:pos="900"/>
        </w:tabs>
        <w:spacing w:after="80"/>
        <w:jc w:val="left"/>
        <w:rPr>
          <w:rFonts w:eastAsia="SimSun" w:cs="Arial"/>
          <w:szCs w:val="20"/>
          <w:lang w:eastAsia="zh-CN"/>
        </w:rPr>
      </w:pPr>
      <w:r>
        <w:rPr>
          <w:rFonts w:eastAsia="Calibri" w:cs="Times New Roman"/>
          <w:noProof/>
          <w:lang w:eastAsia="fr-FR"/>
        </w:rPr>
        <mc:AlternateContent>
          <mc:Choice Requires="wps">
            <w:drawing>
              <wp:anchor distT="0" distB="0" distL="114300" distR="114300" simplePos="0" relativeHeight="251628544" behindDoc="0" locked="0" layoutInCell="1" allowOverlap="1" wp14:anchorId="197CD10F" wp14:editId="646CFEA5">
                <wp:simplePos x="0" y="0"/>
                <wp:positionH relativeFrom="column">
                  <wp:posOffset>66675</wp:posOffset>
                </wp:positionH>
                <wp:positionV relativeFrom="paragraph">
                  <wp:posOffset>121285</wp:posOffset>
                </wp:positionV>
                <wp:extent cx="400050" cy="0"/>
                <wp:effectExtent l="38100" t="76200" r="19050" b="13335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55pt" to="36.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" strokecolor="black [3200]" strokeweight="2pt">
                <v:stroke endarrow="block"/>
                <v:shadow on="t" color="black" opacity="24903f" origin=",.5" offset="0,.55556mm"/>
              </v:line>
            </w:pict>
          </mc:Fallback>
        </mc:AlternateContent>
      </w:r>
      <w:r w:rsidRPr="00B31BE9">
        <w:rPr>
          <w:rFonts w:eastAsia="SimSun" w:cs="Arial"/>
          <w:szCs w:val="20"/>
          <w:lang w:eastAsia="zh-CN"/>
        </w:rPr>
        <w:tab/>
        <w:t xml:space="preserve">Parcours </w:t>
      </w:r>
      <w:r w:rsidR="00BC2326">
        <w:rPr>
          <w:rFonts w:eastAsia="SimSun" w:cs="Arial"/>
          <w:szCs w:val="20"/>
          <w:lang w:eastAsia="zh-CN"/>
        </w:rPr>
        <w:t>pri</w:t>
      </w:r>
      <w:r w:rsidR="00E231F7">
        <w:rPr>
          <w:rFonts w:eastAsia="SimSun" w:cs="Arial"/>
          <w:szCs w:val="20"/>
          <w:lang w:eastAsia="zh-CN"/>
        </w:rPr>
        <w:t>n</w:t>
      </w:r>
      <w:r w:rsidR="00BC2326">
        <w:rPr>
          <w:rFonts w:eastAsia="SimSun" w:cs="Arial"/>
          <w:szCs w:val="20"/>
          <w:lang w:eastAsia="zh-CN"/>
        </w:rPr>
        <w:t>cipal</w:t>
      </w:r>
    </w:p>
    <w:p w:rsidR="00CC0AFD" w:rsidRDefault="00B31BE9" w:rsidP="00CC0AFD">
      <w:pPr>
        <w:tabs>
          <w:tab w:val="left" w:pos="900"/>
        </w:tabs>
        <w:spacing w:after="80"/>
        <w:jc w:val="left"/>
        <w:rPr>
          <w:rFonts w:eastAsia="SimSun" w:cs="Arial"/>
          <w:szCs w:val="20"/>
          <w:lang w:eastAsia="zh-CN"/>
        </w:rPr>
      </w:pPr>
      <w:r>
        <w:rPr>
          <w:rFonts w:eastAsia="Calibri" w:cs="Times New Roman"/>
          <w:noProof/>
          <w:lang w:eastAsia="fr-FR"/>
        </w:rPr>
        <mc:AlternateContent>
          <mc:Choice Requires="wps">
            <w:drawing>
              <wp:anchor distT="0" distB="0" distL="114300" distR="114300" simplePos="0" relativeHeight="251629568" behindDoc="0" locked="0" layoutInCell="1" allowOverlap="1" wp14:anchorId="76F214A1" wp14:editId="400E678A">
                <wp:simplePos x="0" y="0"/>
                <wp:positionH relativeFrom="column">
                  <wp:posOffset>66675</wp:posOffset>
                </wp:positionH>
                <wp:positionV relativeFrom="paragraph">
                  <wp:posOffset>91176</wp:posOffset>
                </wp:positionV>
                <wp:extent cx="400050" cy="0"/>
                <wp:effectExtent l="0" t="76200" r="19050" b="9525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2pt" to="36.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">
                <v:stroke endarrow="block"/>
              </v:line>
            </w:pict>
          </mc:Fallback>
        </mc:AlternateContent>
      </w:r>
      <w:r w:rsidR="00CC0AFD">
        <w:rPr>
          <w:rFonts w:eastAsia="SimSun" w:cs="Arial"/>
          <w:szCs w:val="20"/>
          <w:lang w:eastAsia="zh-CN"/>
        </w:rPr>
        <w:tab/>
        <w:t>Parcours possibles</w:t>
      </w:r>
    </w:p>
    <w:p w:rsidR="00B31BE9" w:rsidRPr="00B31BE9" w:rsidRDefault="00B31BE9" w:rsidP="00CC0AFD">
      <w:pPr>
        <w:tabs>
          <w:tab w:val="left" w:pos="900"/>
        </w:tabs>
        <w:spacing w:after="80"/>
        <w:jc w:val="left"/>
        <w:rPr>
          <w:rFonts w:eastAsia="SimSun" w:cs="Arial"/>
          <w:szCs w:val="20"/>
          <w:lang w:eastAsia="zh-CN"/>
        </w:rPr>
      </w:pPr>
      <w:r>
        <w:rPr>
          <w:rFonts w:eastAsia="Calibri" w:cs="Times New Roman"/>
          <w:noProof/>
          <w:lang w:eastAsia="fr-FR"/>
        </w:rPr>
        <mc:AlternateContent>
          <mc:Choice Requires="wps">
            <w:drawing>
              <wp:anchor distT="0" distB="0" distL="114300" distR="114300" simplePos="0" relativeHeight="251630592" behindDoc="0" locked="0" layoutInCell="1" allowOverlap="1" wp14:anchorId="357038FB" wp14:editId="2D46D6F7">
                <wp:simplePos x="0" y="0"/>
                <wp:positionH relativeFrom="column">
                  <wp:posOffset>66675</wp:posOffset>
                </wp:positionH>
                <wp:positionV relativeFrom="paragraph">
                  <wp:posOffset>65567</wp:posOffset>
                </wp:positionV>
                <wp:extent cx="400050" cy="0"/>
                <wp:effectExtent l="0" t="76200" r="19050" b="952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15pt" to="3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">
                <v:stroke dashstyle="dash" endarrow="block"/>
              </v:line>
            </w:pict>
          </mc:Fallback>
        </mc:AlternateContent>
      </w:r>
      <w:r w:rsidRPr="00B31BE9">
        <w:rPr>
          <w:rFonts w:eastAsia="SimSun" w:cs="Arial"/>
          <w:szCs w:val="20"/>
          <w:lang w:eastAsia="zh-CN"/>
        </w:rPr>
        <w:tab/>
        <w:t>Passerelles</w:t>
      </w:r>
      <w:r w:rsidR="009D17FD">
        <w:rPr>
          <w:rFonts w:eastAsia="SimSun" w:cs="Arial"/>
          <w:szCs w:val="20"/>
          <w:lang w:eastAsia="zh-CN"/>
        </w:rPr>
        <w:t xml:space="preserve"> possibles</w:t>
      </w:r>
    </w:p>
    <w:p w:rsidR="00B31BE9" w:rsidRPr="00B31BE9" w:rsidRDefault="00B31BE9" w:rsidP="008A078A">
      <w:pPr>
        <w:tabs>
          <w:tab w:val="left" w:pos="900"/>
        </w:tabs>
        <w:spacing w:after="0"/>
        <w:rPr>
          <w:rFonts w:eastAsia="SimSun" w:cs="Arial"/>
          <w:szCs w:val="20"/>
          <w:lang w:eastAsia="zh-CN"/>
        </w:rPr>
      </w:pPr>
    </w:p>
    <w:p w:rsidR="00B31BE9" w:rsidRPr="00B31BE9" w:rsidRDefault="00B31BE9" w:rsidP="008A078A">
      <w:pPr>
        <w:tabs>
          <w:tab w:val="left" w:pos="900"/>
        </w:tabs>
        <w:rPr>
          <w:rFonts w:eastAsia="SimSun" w:cs="Arial"/>
          <w:szCs w:val="20"/>
          <w:lang w:eastAsia="zh-CN"/>
        </w:rPr>
      </w:pPr>
      <w:r w:rsidRPr="00B31BE9">
        <w:rPr>
          <w:rFonts w:eastAsia="SimSun" w:cs="Arial"/>
          <w:szCs w:val="20"/>
          <w:lang w:eastAsia="zh-CN"/>
        </w:rPr>
        <w:t>Les formations peuvent être suivies sous statut</w:t>
      </w:r>
      <w:r w:rsidR="00E231F7">
        <w:rPr>
          <w:rFonts w:eastAsia="SimSun" w:cs="Arial"/>
          <w:szCs w:val="20"/>
          <w:lang w:eastAsia="zh-CN"/>
        </w:rPr>
        <w:t>s</w:t>
      </w:r>
      <w:r w:rsidRPr="00B31BE9">
        <w:rPr>
          <w:rFonts w:eastAsia="SimSun" w:cs="Arial"/>
          <w:szCs w:val="20"/>
          <w:lang w:eastAsia="zh-CN"/>
        </w:rPr>
        <w:t xml:space="preserve"> s</w:t>
      </w:r>
      <w:r w:rsidR="006A2354">
        <w:rPr>
          <w:rFonts w:eastAsia="SimSun" w:cs="Arial"/>
          <w:szCs w:val="20"/>
          <w:lang w:eastAsia="zh-CN"/>
        </w:rPr>
        <w:t>colai</w:t>
      </w:r>
      <w:r w:rsidR="00E231F7">
        <w:rPr>
          <w:rFonts w:eastAsia="SimSun" w:cs="Arial"/>
          <w:szCs w:val="20"/>
          <w:lang w:eastAsia="zh-CN"/>
        </w:rPr>
        <w:t xml:space="preserve">re et </w:t>
      </w:r>
      <w:r w:rsidR="006A2354">
        <w:rPr>
          <w:rFonts w:eastAsia="SimSun" w:cs="Arial"/>
          <w:szCs w:val="20"/>
          <w:lang w:eastAsia="zh-CN"/>
        </w:rPr>
        <w:t>d’apprenti</w:t>
      </w:r>
      <w:r w:rsidRPr="00B31BE9">
        <w:rPr>
          <w:rFonts w:eastAsia="SimSun" w:cs="Arial"/>
          <w:szCs w:val="20"/>
          <w:lang w:eastAsia="zh-CN"/>
        </w:rPr>
        <w:t xml:space="preserve"> ou par le biais de la formation continue. </w:t>
      </w:r>
    </w:p>
    <w:p w:rsidR="00B31BE9" w:rsidRPr="005517C7" w:rsidRDefault="00B31BE9" w:rsidP="008A078A">
      <w:pPr>
        <w:tabs>
          <w:tab w:val="left" w:pos="900"/>
        </w:tabs>
        <w:spacing w:after="40"/>
        <w:rPr>
          <w:rFonts w:eastAsia="SimSun" w:cs="Arial"/>
          <w:color w:val="000000" w:themeColor="text1"/>
          <w:szCs w:val="20"/>
          <w:lang w:eastAsia="zh-CN"/>
        </w:rPr>
      </w:pPr>
      <w:r w:rsidRPr="005517C7">
        <w:rPr>
          <w:rFonts w:eastAsia="SimSun" w:cs="Arial"/>
          <w:color w:val="000000" w:themeColor="text1"/>
          <w:szCs w:val="20"/>
          <w:lang w:eastAsia="zh-CN"/>
        </w:rPr>
        <w:t>A l’issue d</w:t>
      </w:r>
      <w:r w:rsidR="00DD3F2A">
        <w:rPr>
          <w:rFonts w:eastAsia="SimSun" w:cs="Arial"/>
          <w:color w:val="000000" w:themeColor="text1"/>
          <w:szCs w:val="20"/>
          <w:lang w:eastAsia="zh-CN"/>
        </w:rPr>
        <w:t>e l’</w:t>
      </w:r>
      <w:r w:rsidRPr="005517C7">
        <w:rPr>
          <w:rFonts w:eastAsia="SimSun" w:cs="Arial"/>
          <w:color w:val="000000" w:themeColor="text1"/>
          <w:szCs w:val="20"/>
          <w:lang w:eastAsia="zh-CN"/>
        </w:rPr>
        <w:t xml:space="preserve">année de seconde, des passerelles offrent la possibilité aux </w:t>
      </w:r>
      <w:r w:rsidR="005517C7" w:rsidRPr="005517C7">
        <w:rPr>
          <w:rFonts w:eastAsia="SimSun" w:cs="Arial"/>
          <w:color w:val="000000" w:themeColor="text1"/>
          <w:szCs w:val="20"/>
          <w:lang w:eastAsia="zh-CN"/>
        </w:rPr>
        <w:t xml:space="preserve">élèves </w:t>
      </w:r>
      <w:r w:rsidRPr="005517C7">
        <w:rPr>
          <w:rFonts w:eastAsia="SimSun" w:cs="Arial"/>
          <w:color w:val="000000" w:themeColor="text1"/>
          <w:szCs w:val="20"/>
          <w:lang w:eastAsia="zh-CN"/>
        </w:rPr>
        <w:t xml:space="preserve">: </w:t>
      </w:r>
    </w:p>
    <w:p w:rsidR="00B31BE9" w:rsidRPr="005517C7" w:rsidRDefault="00B31BE9" w:rsidP="00313EBB">
      <w:pPr>
        <w:numPr>
          <w:ilvl w:val="0"/>
          <w:numId w:val="3"/>
        </w:numPr>
        <w:tabs>
          <w:tab w:val="left" w:pos="900"/>
        </w:tabs>
        <w:spacing w:after="40"/>
        <w:ind w:left="714" w:hanging="357"/>
        <w:rPr>
          <w:rFonts w:eastAsia="SimSun" w:cs="Arial"/>
          <w:color w:val="000000" w:themeColor="text1"/>
          <w:szCs w:val="20"/>
          <w:lang w:eastAsia="zh-CN"/>
        </w:rPr>
      </w:pPr>
      <w:r w:rsidRPr="005517C7">
        <w:rPr>
          <w:rFonts w:eastAsia="SimSun" w:cs="Arial"/>
          <w:color w:val="000000" w:themeColor="text1"/>
          <w:szCs w:val="20"/>
          <w:lang w:eastAsia="zh-CN"/>
        </w:rPr>
        <w:t xml:space="preserve">de seconde générale et technologique de se réorienter </w:t>
      </w:r>
      <w:r w:rsidR="005517C7" w:rsidRPr="005517C7">
        <w:rPr>
          <w:rFonts w:eastAsia="SimSun" w:cs="Arial"/>
          <w:color w:val="000000" w:themeColor="text1"/>
          <w:szCs w:val="20"/>
          <w:lang w:eastAsia="zh-CN"/>
        </w:rPr>
        <w:t>pour intégrer</w:t>
      </w:r>
      <w:r w:rsidR="00DD3F2A">
        <w:rPr>
          <w:rFonts w:eastAsia="SimSun" w:cs="Arial"/>
          <w:color w:val="000000" w:themeColor="text1"/>
          <w:szCs w:val="20"/>
          <w:lang w:eastAsia="zh-CN"/>
        </w:rPr>
        <w:t xml:space="preserve"> la classe de première</w:t>
      </w:r>
      <w:r w:rsidRPr="005517C7">
        <w:rPr>
          <w:rFonts w:eastAsia="SimSun" w:cs="Arial"/>
          <w:color w:val="000000" w:themeColor="text1"/>
          <w:szCs w:val="20"/>
          <w:lang w:eastAsia="zh-CN"/>
        </w:rPr>
        <w:t xml:space="preserve"> baccalauréat  professionnel</w:t>
      </w:r>
      <w:r w:rsidR="005517C7" w:rsidRPr="005517C7">
        <w:rPr>
          <w:rFonts w:eastAsia="SimSun" w:cs="Arial"/>
          <w:color w:val="000000" w:themeColor="text1"/>
          <w:szCs w:val="20"/>
          <w:lang w:eastAsia="zh-CN"/>
        </w:rPr>
        <w:t> ;</w:t>
      </w:r>
    </w:p>
    <w:p w:rsidR="00B31BE9" w:rsidRPr="00331A4C" w:rsidRDefault="00B31BE9" w:rsidP="00313EBB">
      <w:pPr>
        <w:numPr>
          <w:ilvl w:val="0"/>
          <w:numId w:val="3"/>
        </w:numPr>
        <w:tabs>
          <w:tab w:val="left" w:pos="900"/>
        </w:tabs>
        <w:ind w:left="714" w:hanging="357"/>
        <w:rPr>
          <w:rFonts w:eastAsia="SimSun" w:cs="Arial"/>
          <w:color w:val="000000" w:themeColor="text1"/>
          <w:szCs w:val="20"/>
          <w:lang w:eastAsia="zh-CN"/>
        </w:rPr>
      </w:pPr>
      <w:r w:rsidRPr="005517C7">
        <w:rPr>
          <w:rFonts w:eastAsia="SimSun" w:cs="Arial"/>
          <w:color w:val="000000" w:themeColor="text1"/>
          <w:szCs w:val="20"/>
          <w:lang w:eastAsia="zh-CN"/>
        </w:rPr>
        <w:t>de seconde baccalauréat professionnel de se réoriente</w:t>
      </w:r>
      <w:r w:rsidR="005517C7">
        <w:rPr>
          <w:rFonts w:eastAsia="SimSun" w:cs="Arial"/>
          <w:color w:val="000000" w:themeColor="text1"/>
          <w:szCs w:val="20"/>
          <w:lang w:eastAsia="zh-CN"/>
        </w:rPr>
        <w:t>r</w:t>
      </w:r>
      <w:r w:rsidRPr="005517C7">
        <w:rPr>
          <w:rFonts w:eastAsia="SimSun" w:cs="Arial"/>
          <w:color w:val="000000" w:themeColor="text1"/>
          <w:szCs w:val="20"/>
          <w:lang w:eastAsia="zh-CN"/>
        </w:rPr>
        <w:t xml:space="preserve"> </w:t>
      </w:r>
      <w:r w:rsidR="005517C7" w:rsidRPr="005517C7">
        <w:rPr>
          <w:rFonts w:eastAsia="SimSun" w:cs="Arial"/>
          <w:color w:val="000000" w:themeColor="text1"/>
          <w:szCs w:val="20"/>
          <w:lang w:eastAsia="zh-CN"/>
        </w:rPr>
        <w:t xml:space="preserve">pour intégrer </w:t>
      </w:r>
      <w:r w:rsidR="00DD3F2A">
        <w:rPr>
          <w:rFonts w:eastAsia="SimSun" w:cs="Arial"/>
          <w:color w:val="000000" w:themeColor="text1"/>
          <w:szCs w:val="20"/>
          <w:lang w:eastAsia="zh-CN"/>
        </w:rPr>
        <w:t xml:space="preserve">la classe </w:t>
      </w:r>
      <w:r w:rsidRPr="005517C7">
        <w:rPr>
          <w:rFonts w:eastAsia="SimSun" w:cs="Arial"/>
          <w:color w:val="000000" w:themeColor="text1"/>
          <w:szCs w:val="20"/>
          <w:lang w:eastAsia="zh-CN"/>
        </w:rPr>
        <w:t>de première bac</w:t>
      </w:r>
      <w:r w:rsidR="005517C7">
        <w:rPr>
          <w:rFonts w:eastAsia="SimSun" w:cs="Arial"/>
          <w:color w:val="000000" w:themeColor="text1"/>
          <w:szCs w:val="20"/>
          <w:lang w:eastAsia="zh-CN"/>
        </w:rPr>
        <w:t xml:space="preserve">calauréat général </w:t>
      </w:r>
      <w:r w:rsidR="00DD3F2A">
        <w:rPr>
          <w:rFonts w:eastAsia="SimSun" w:cs="Arial"/>
          <w:color w:val="000000" w:themeColor="text1"/>
          <w:szCs w:val="20"/>
          <w:lang w:eastAsia="zh-CN"/>
        </w:rPr>
        <w:t xml:space="preserve">ou </w:t>
      </w:r>
      <w:r w:rsidRPr="005517C7">
        <w:rPr>
          <w:rFonts w:eastAsia="SimSun" w:cs="Arial"/>
          <w:color w:val="000000" w:themeColor="text1"/>
          <w:szCs w:val="20"/>
          <w:lang w:eastAsia="zh-CN"/>
        </w:rPr>
        <w:t xml:space="preserve">technologique. </w:t>
      </w:r>
    </w:p>
    <w:p w:rsidR="004D1E8D" w:rsidRDefault="00B31BE9" w:rsidP="004D1E8D">
      <w:pPr>
        <w:tabs>
          <w:tab w:val="left" w:pos="900"/>
        </w:tabs>
        <w:spacing w:after="0"/>
        <w:rPr>
          <w:rFonts w:eastAsia="SimSun" w:cs="Arial"/>
          <w:szCs w:val="20"/>
          <w:lang w:eastAsia="zh-CN"/>
        </w:rPr>
      </w:pPr>
      <w:r w:rsidRPr="00B31BE9">
        <w:rPr>
          <w:rFonts w:eastAsia="SimSun" w:cs="Arial"/>
          <w:szCs w:val="20"/>
          <w:lang w:eastAsia="zh-CN"/>
        </w:rPr>
        <w:t xml:space="preserve">D’autres </w:t>
      </w:r>
      <w:r w:rsidR="00CB60E7">
        <w:rPr>
          <w:rFonts w:eastAsia="SimSun" w:cs="Arial"/>
          <w:szCs w:val="20"/>
          <w:lang w:eastAsia="zh-CN"/>
        </w:rPr>
        <w:t>diplôme</w:t>
      </w:r>
      <w:r w:rsidR="005517C7">
        <w:rPr>
          <w:rFonts w:eastAsia="SimSun" w:cs="Arial"/>
          <w:szCs w:val="20"/>
          <w:lang w:eastAsia="zh-CN"/>
        </w:rPr>
        <w:t>s</w:t>
      </w:r>
      <w:r w:rsidR="00CB60E7">
        <w:rPr>
          <w:rFonts w:eastAsia="SimSun" w:cs="Arial"/>
          <w:szCs w:val="20"/>
          <w:lang w:eastAsia="zh-CN"/>
        </w:rPr>
        <w:t>, le</w:t>
      </w:r>
      <w:r w:rsidR="005517C7">
        <w:rPr>
          <w:rFonts w:eastAsia="SimSun" w:cs="Arial"/>
          <w:szCs w:val="20"/>
          <w:lang w:eastAsia="zh-CN"/>
        </w:rPr>
        <w:t xml:space="preserve"> </w:t>
      </w:r>
      <w:r w:rsidR="00CB60E7">
        <w:rPr>
          <w:rFonts w:eastAsia="SimSun" w:cs="Arial"/>
          <w:szCs w:val="20"/>
          <w:lang w:eastAsia="zh-CN"/>
        </w:rPr>
        <w:t xml:space="preserve">BTM et le BTMS </w:t>
      </w:r>
      <w:r w:rsidR="00AD2D48">
        <w:rPr>
          <w:rFonts w:eastAsia="SimSun" w:cs="Arial"/>
          <w:szCs w:val="20"/>
          <w:lang w:eastAsia="zh-CN"/>
        </w:rPr>
        <w:t>p</w:t>
      </w:r>
      <w:r w:rsidR="00CB60E7">
        <w:rPr>
          <w:rFonts w:eastAsia="SimSun" w:cs="Arial"/>
          <w:szCs w:val="20"/>
          <w:lang w:eastAsia="zh-CN"/>
        </w:rPr>
        <w:t>rothésiste dentaire, sont proposé</w:t>
      </w:r>
      <w:r w:rsidRPr="00B31BE9">
        <w:rPr>
          <w:rFonts w:eastAsia="SimSun" w:cs="Arial"/>
          <w:szCs w:val="20"/>
          <w:lang w:eastAsia="zh-CN"/>
        </w:rPr>
        <w:t xml:space="preserve">s par </w:t>
      </w:r>
      <w:r w:rsidR="00CB60E7">
        <w:rPr>
          <w:rFonts w:eastAsia="SimSun" w:cs="Arial"/>
          <w:szCs w:val="20"/>
          <w:lang w:eastAsia="zh-CN"/>
        </w:rPr>
        <w:t xml:space="preserve">les </w:t>
      </w:r>
      <w:r w:rsidR="00AD2D48">
        <w:rPr>
          <w:rFonts w:eastAsia="SimSun" w:cs="Arial"/>
          <w:szCs w:val="20"/>
          <w:lang w:eastAsia="zh-CN"/>
        </w:rPr>
        <w:t>c</w:t>
      </w:r>
      <w:r w:rsidR="005517C7">
        <w:rPr>
          <w:rFonts w:eastAsia="SimSun" w:cs="Arial"/>
          <w:szCs w:val="20"/>
          <w:lang w:eastAsia="zh-CN"/>
        </w:rPr>
        <w:t xml:space="preserve">hambres de métiers </w:t>
      </w:r>
      <w:r w:rsidR="00CB60E7">
        <w:rPr>
          <w:rFonts w:eastAsia="SimSun" w:cs="Arial"/>
          <w:szCs w:val="20"/>
          <w:lang w:eastAsia="zh-CN"/>
        </w:rPr>
        <w:t>et de l’</w:t>
      </w:r>
      <w:r w:rsidR="00AD2D48">
        <w:rPr>
          <w:rFonts w:eastAsia="SimSun" w:cs="Arial"/>
          <w:szCs w:val="20"/>
          <w:lang w:eastAsia="zh-CN"/>
        </w:rPr>
        <w:t>a</w:t>
      </w:r>
      <w:r w:rsidR="00CB60E7">
        <w:rPr>
          <w:rFonts w:eastAsia="SimSun" w:cs="Arial"/>
          <w:szCs w:val="20"/>
          <w:lang w:eastAsia="zh-CN"/>
        </w:rPr>
        <w:t>rtisanat.</w:t>
      </w:r>
    </w:p>
    <w:p w:rsidR="004D1E8D" w:rsidRPr="004D1E8D" w:rsidRDefault="004D1E8D" w:rsidP="004D1E8D">
      <w:pPr>
        <w:tabs>
          <w:tab w:val="left" w:pos="900"/>
        </w:tabs>
        <w:spacing w:after="0"/>
        <w:rPr>
          <w:rFonts w:eastAsia="SimSun" w:cs="Arial"/>
          <w:szCs w:val="20"/>
          <w:lang w:eastAsia="zh-CN"/>
        </w:rPr>
      </w:pPr>
    </w:p>
    <w:p w:rsidR="008A078A" w:rsidRPr="004D1E8D" w:rsidRDefault="008A078A" w:rsidP="008A078A">
      <w:pPr>
        <w:rPr>
          <w:b/>
          <w:bCs/>
        </w:rPr>
      </w:pPr>
      <w:r>
        <w:rPr>
          <w:rFonts w:eastAsia="Calibri" w:cs="Arial"/>
          <w:b/>
          <w:color w:val="000000" w:themeColor="text1"/>
          <w:szCs w:val="20"/>
          <w:u w:val="single"/>
        </w:rPr>
        <w:t>2.</w:t>
      </w:r>
      <w:r w:rsidR="00B8367A" w:rsidRPr="008A078A">
        <w:rPr>
          <w:rFonts w:eastAsia="Calibri" w:cs="Arial"/>
          <w:b/>
          <w:color w:val="000000" w:themeColor="text1"/>
          <w:szCs w:val="20"/>
          <w:u w:val="single"/>
        </w:rPr>
        <w:t xml:space="preserve"> </w:t>
      </w:r>
      <w:r w:rsidRPr="008A078A">
        <w:rPr>
          <w:rFonts w:eastAsia="Calibri" w:cs="Arial"/>
          <w:b/>
          <w:color w:val="000000" w:themeColor="text1"/>
          <w:szCs w:val="20"/>
          <w:u w:val="single"/>
        </w:rPr>
        <w:t xml:space="preserve">Groupements secteurs de </w:t>
      </w:r>
      <w:r>
        <w:rPr>
          <w:rFonts w:eastAsia="Calibri" w:cs="Arial"/>
          <w:b/>
          <w:color w:val="000000" w:themeColor="text1"/>
          <w:szCs w:val="20"/>
          <w:u w:val="single"/>
        </w:rPr>
        <w:t>rattachement</w:t>
      </w:r>
    </w:p>
    <w:p w:rsidR="00AD2D48" w:rsidRPr="00B8367A" w:rsidRDefault="00B8367A" w:rsidP="00B8367A">
      <w:pPr>
        <w:spacing w:after="0"/>
        <w:rPr>
          <w:rFonts w:eastAsia="Calibri" w:cs="Arial"/>
          <w:color w:val="000000" w:themeColor="text1"/>
          <w:szCs w:val="20"/>
        </w:rPr>
      </w:pPr>
      <w:r w:rsidRPr="00B8367A">
        <w:rPr>
          <w:rFonts w:eastAsia="Calibri" w:cs="Arial"/>
          <w:color w:val="000000" w:themeColor="text1"/>
          <w:szCs w:val="20"/>
        </w:rPr>
        <w:t xml:space="preserve">Le BCP </w:t>
      </w:r>
      <w:r w:rsidR="0037426D">
        <w:rPr>
          <w:rFonts w:eastAsia="Calibri" w:cs="Arial"/>
          <w:color w:val="000000" w:themeColor="text1"/>
          <w:szCs w:val="20"/>
        </w:rPr>
        <w:t>Technicien en prothèse den</w:t>
      </w:r>
      <w:r w:rsidR="00F73ECF">
        <w:rPr>
          <w:rFonts w:eastAsia="Calibri" w:cs="Arial"/>
          <w:color w:val="000000" w:themeColor="text1"/>
          <w:szCs w:val="20"/>
        </w:rPr>
        <w:t>t</w:t>
      </w:r>
      <w:r w:rsidR="0037426D">
        <w:rPr>
          <w:rFonts w:eastAsia="Calibri" w:cs="Arial"/>
          <w:color w:val="000000" w:themeColor="text1"/>
          <w:szCs w:val="20"/>
        </w:rPr>
        <w:t>a</w:t>
      </w:r>
      <w:r w:rsidR="00F73ECF">
        <w:rPr>
          <w:rFonts w:eastAsia="Calibri" w:cs="Arial"/>
          <w:color w:val="000000" w:themeColor="text1"/>
          <w:szCs w:val="20"/>
        </w:rPr>
        <w:t>ire</w:t>
      </w:r>
      <w:r w:rsidRPr="00B8367A">
        <w:rPr>
          <w:rFonts w:eastAsia="Calibri" w:cs="Arial"/>
          <w:color w:val="000000" w:themeColor="text1"/>
          <w:szCs w:val="20"/>
        </w:rPr>
        <w:t xml:space="preserve"> est rattaché au secteur « Production », et au groupement Economie-gestion/physique-c</w:t>
      </w:r>
      <w:r w:rsidR="00B221B4">
        <w:rPr>
          <w:rFonts w:eastAsia="Calibri" w:cs="Arial"/>
          <w:color w:val="000000" w:themeColor="text1"/>
          <w:szCs w:val="20"/>
        </w:rPr>
        <w:t>himie (</w:t>
      </w:r>
      <w:r w:rsidR="00B221B4" w:rsidRPr="00B221B4">
        <w:rPr>
          <w:rFonts w:eastAsia="Calibri" w:cs="Arial"/>
          <w:color w:val="000000" w:themeColor="text1"/>
          <w:szCs w:val="20"/>
        </w:rPr>
        <w:t>Arrêté du 19 avril 2019</w:t>
      </w:r>
      <w:r w:rsidR="00B221B4">
        <w:rPr>
          <w:rFonts w:eastAsia="Calibri" w:cs="Arial"/>
          <w:color w:val="000000" w:themeColor="text1"/>
          <w:szCs w:val="20"/>
        </w:rPr>
        <w:t>)</w:t>
      </w:r>
      <w:r w:rsidRPr="00B8367A">
        <w:rPr>
          <w:rFonts w:eastAsia="Calibri" w:cs="Arial"/>
          <w:color w:val="000000" w:themeColor="text1"/>
          <w:szCs w:val="20"/>
        </w:rPr>
        <w:t>.</w:t>
      </w:r>
    </w:p>
    <w:p w:rsidR="00B8367A" w:rsidRPr="00B8367A" w:rsidRDefault="00B8367A" w:rsidP="00B8367A">
      <w:pPr>
        <w:spacing w:after="0"/>
        <w:rPr>
          <w:rFonts w:eastAsia="Calibri" w:cs="Arial"/>
          <w:color w:val="000000" w:themeColor="text1"/>
          <w:szCs w:val="20"/>
        </w:rPr>
      </w:pPr>
      <w:r>
        <w:rPr>
          <w:rFonts w:eastAsia="Calibri" w:cs="Arial"/>
          <w:color w:val="000000" w:themeColor="text1"/>
          <w:szCs w:val="20"/>
        </w:rPr>
        <w:tab/>
      </w:r>
      <w:r>
        <w:rPr>
          <w:rFonts w:eastAsia="Calibri" w:cs="Arial"/>
          <w:color w:val="000000" w:themeColor="text1"/>
          <w:szCs w:val="20"/>
        </w:rPr>
        <w:tab/>
      </w:r>
    </w:p>
    <w:p w:rsidR="000366D6" w:rsidRDefault="000366D6">
      <w:pPr>
        <w:rPr>
          <w:rFonts w:eastAsia="Calibri" w:cs="Arial"/>
          <w:b/>
          <w:color w:val="000000" w:themeColor="text1"/>
          <w:szCs w:val="20"/>
          <w:u w:val="single"/>
        </w:rPr>
      </w:pPr>
      <w:r>
        <w:rPr>
          <w:rFonts w:eastAsia="Calibri" w:cs="Arial"/>
          <w:b/>
          <w:color w:val="000000" w:themeColor="text1"/>
          <w:szCs w:val="20"/>
          <w:u w:val="single"/>
        </w:rPr>
        <w:br w:type="page"/>
      </w:r>
    </w:p>
    <w:p w:rsidR="00B8367A" w:rsidRPr="008A078A" w:rsidRDefault="008A078A" w:rsidP="008A078A">
      <w:pPr>
        <w:jc w:val="left"/>
        <w:rPr>
          <w:rFonts w:eastAsia="Calibri" w:cs="Arial"/>
          <w:b/>
          <w:color w:val="000000" w:themeColor="text1"/>
          <w:szCs w:val="20"/>
        </w:rPr>
      </w:pPr>
      <w:r>
        <w:rPr>
          <w:rFonts w:eastAsia="Calibri" w:cs="Arial"/>
          <w:b/>
          <w:color w:val="000000" w:themeColor="text1"/>
          <w:szCs w:val="20"/>
          <w:u w:val="single"/>
        </w:rPr>
        <w:t>3.</w:t>
      </w:r>
      <w:r w:rsidR="00E97734">
        <w:rPr>
          <w:rFonts w:eastAsia="Calibri" w:cs="Arial"/>
          <w:b/>
          <w:color w:val="000000" w:themeColor="text1"/>
          <w:szCs w:val="20"/>
          <w:u w:val="single"/>
        </w:rPr>
        <w:t xml:space="preserve"> Grilles horaires</w:t>
      </w:r>
      <w:r w:rsidR="00E97734">
        <w:rPr>
          <w:rFonts w:eastAsia="Calibri" w:cs="Arial"/>
          <w:b/>
          <w:color w:val="000000" w:themeColor="text1"/>
          <w:szCs w:val="20"/>
        </w:rPr>
        <w:t xml:space="preserve"> </w:t>
      </w:r>
      <w:r w:rsidR="007117BA">
        <w:rPr>
          <w:rFonts w:eastAsia="Calibri" w:cs="Arial"/>
          <w:i/>
          <w:color w:val="000000" w:themeColor="text1"/>
          <w:szCs w:val="20"/>
        </w:rPr>
        <w:t>(</w:t>
      </w:r>
      <w:r w:rsidR="007117BA">
        <w:rPr>
          <w:rFonts w:eastAsia="Calibri" w:cs="Arial"/>
          <w:bCs/>
          <w:i/>
          <w:color w:val="000000" w:themeColor="text1"/>
          <w:szCs w:val="20"/>
        </w:rPr>
        <w:t>Arrêté du 21 novembre 2018)</w:t>
      </w:r>
    </w:p>
    <w:p w:rsidR="006B5DC2" w:rsidRPr="00AD2D48" w:rsidRDefault="006C383F" w:rsidP="0009506C">
      <w:pPr>
        <w:rPr>
          <w:rFonts w:eastAsia="Calibri" w:cs="Arial"/>
          <w:bCs/>
          <w:color w:val="000000" w:themeColor="text1"/>
          <w:sz w:val="16"/>
          <w:szCs w:val="16"/>
        </w:rPr>
      </w:pPr>
      <w:r w:rsidRPr="006C383F">
        <w:rPr>
          <w:rFonts w:eastAsia="Calibri" w:cs="Arial"/>
          <w:bCs/>
          <w:color w:val="000000" w:themeColor="text1"/>
          <w:szCs w:val="20"/>
        </w:rPr>
        <w:t>La grille horaire correspond à</w:t>
      </w:r>
      <w:r w:rsidR="00815CC0" w:rsidRPr="006C383F">
        <w:rPr>
          <w:rFonts w:eastAsia="Calibri" w:cs="Arial"/>
          <w:bCs/>
          <w:color w:val="000000" w:themeColor="text1"/>
          <w:szCs w:val="20"/>
        </w:rPr>
        <w:t xml:space="preserve"> 8</w:t>
      </w:r>
      <w:r w:rsidRPr="006C383F">
        <w:rPr>
          <w:rFonts w:eastAsia="Calibri" w:cs="Arial"/>
          <w:bCs/>
          <w:color w:val="000000" w:themeColor="text1"/>
          <w:szCs w:val="20"/>
        </w:rPr>
        <w:t xml:space="preserve">4 </w:t>
      </w:r>
      <w:r w:rsidR="00815CC0" w:rsidRPr="006C383F">
        <w:rPr>
          <w:rFonts w:eastAsia="Calibri" w:cs="Arial"/>
          <w:bCs/>
          <w:color w:val="000000" w:themeColor="text1"/>
          <w:szCs w:val="20"/>
        </w:rPr>
        <w:t>semaines d’enseignement</w:t>
      </w:r>
      <w:r w:rsidR="00E24337">
        <w:rPr>
          <w:rFonts w:eastAsia="Calibri" w:cs="Arial"/>
          <w:bCs/>
          <w:color w:val="000000" w:themeColor="text1"/>
          <w:szCs w:val="20"/>
        </w:rPr>
        <w:t xml:space="preserve"> (enseignements professionnels et enseignements généraux)</w:t>
      </w:r>
      <w:r w:rsidR="00815CC0" w:rsidRPr="006C383F">
        <w:rPr>
          <w:rFonts w:eastAsia="Calibri" w:cs="Arial"/>
          <w:bCs/>
          <w:color w:val="000000" w:themeColor="text1"/>
          <w:szCs w:val="20"/>
        </w:rPr>
        <w:t>, 20 semaines de PFMP</w:t>
      </w:r>
      <w:r w:rsidR="00E24337">
        <w:rPr>
          <w:rFonts w:eastAsia="Calibri" w:cs="Arial"/>
          <w:bCs/>
          <w:color w:val="000000" w:themeColor="text1"/>
          <w:szCs w:val="20"/>
        </w:rPr>
        <w:t xml:space="preserve">, </w:t>
      </w:r>
      <w:r w:rsidR="00E24337" w:rsidRPr="00E24337">
        <w:rPr>
          <w:rFonts w:eastAsia="Calibri" w:cs="Arial"/>
          <w:bCs/>
          <w:color w:val="000000" w:themeColor="text1"/>
          <w:szCs w:val="20"/>
          <w:u w:val="single"/>
        </w:rPr>
        <w:t>2 semaines banalisées en établissement scolaire</w:t>
      </w:r>
      <w:r w:rsidR="00815CC0" w:rsidRPr="006C383F">
        <w:rPr>
          <w:rFonts w:eastAsia="Calibri" w:cs="Arial"/>
          <w:bCs/>
          <w:color w:val="000000" w:themeColor="text1"/>
          <w:szCs w:val="20"/>
        </w:rPr>
        <w:t> </w:t>
      </w:r>
      <w:r w:rsidR="00E24337">
        <w:rPr>
          <w:rFonts w:eastAsia="Calibri" w:cs="Arial"/>
          <w:bCs/>
          <w:color w:val="000000" w:themeColor="text1"/>
          <w:szCs w:val="20"/>
        </w:rPr>
        <w:t xml:space="preserve">(voir plus bas) </w:t>
      </w:r>
      <w:r w:rsidR="00815CC0" w:rsidRPr="006C383F">
        <w:rPr>
          <w:rFonts w:eastAsia="Calibri" w:cs="Arial"/>
          <w:bCs/>
          <w:color w:val="000000" w:themeColor="text1"/>
          <w:szCs w:val="20"/>
        </w:rPr>
        <w:t>et 2 semaines d’examen.</w:t>
      </w:r>
      <w:r w:rsidRPr="006C383F">
        <w:rPr>
          <w:rFonts w:eastAsia="Calibri" w:cs="Arial"/>
          <w:bCs/>
          <w:color w:val="000000" w:themeColor="text1"/>
          <w:szCs w:val="20"/>
        </w:rPr>
        <w:t xml:space="preserve"> </w:t>
      </w:r>
    </w:p>
    <w:tbl>
      <w:tblPr>
        <w:tblW w:w="8188" w:type="dxa"/>
        <w:tblInd w:w="1318" w:type="dxa"/>
        <w:tblLayout w:type="fixed"/>
        <w:tblCellMar>
          <w:left w:w="0" w:type="dxa"/>
          <w:right w:w="0" w:type="dxa"/>
        </w:tblCellMar>
        <w:tblLook w:val="0000" w:firstRow="0" w:lastRow="0" w:firstColumn="0" w:lastColumn="0" w:noHBand="0" w:noVBand="0"/>
      </w:tblPr>
      <w:tblGrid>
        <w:gridCol w:w="2001"/>
        <w:gridCol w:w="1651"/>
        <w:gridCol w:w="1559"/>
        <w:gridCol w:w="1559"/>
        <w:gridCol w:w="1418"/>
      </w:tblGrid>
      <w:tr w:rsidR="006B5DC2" w:rsidRPr="006B5DC2" w:rsidTr="006B5DC2">
        <w:trPr>
          <w:trHeight w:val="571"/>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Seconde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Professionnelle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30 semaines</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Première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Professionnelle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28 semaines</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Terminale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Professionnelle</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26 semaines</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Total</w:t>
            </w:r>
          </w:p>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sur 3 ans</w:t>
            </w:r>
          </w:p>
        </w:tc>
      </w:tr>
      <w:tr w:rsidR="006B5DC2" w:rsidRPr="006B5DC2" w:rsidTr="006B5DC2">
        <w:trPr>
          <w:trHeight w:val="489"/>
        </w:trPr>
        <w:tc>
          <w:tcPr>
            <w:tcW w:w="200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ENSEIGNEMENTS PROFESSIONNELS</w:t>
            </w:r>
          </w:p>
        </w:tc>
        <w:tc>
          <w:tcPr>
            <w:tcW w:w="165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450</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420</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390</w:t>
            </w:r>
          </w:p>
        </w:tc>
        <w:tc>
          <w:tcPr>
            <w:tcW w:w="1418"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1 260</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Enseignement professionnel</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330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266</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260</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856</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EP et français en co-intervention (a)</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28</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13</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71</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EP et maths-sciences en co-intervention (a)</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14</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13</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57</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AD2D48" w:rsidRDefault="006B5DC2" w:rsidP="00AD2D48">
            <w:pPr>
              <w:widowControl w:val="0"/>
              <w:autoSpaceDE w:val="0"/>
              <w:autoSpaceDN w:val="0"/>
              <w:adjustRightInd w:val="0"/>
              <w:spacing w:after="0"/>
              <w:jc w:val="center"/>
              <w:rPr>
                <w:rFonts w:eastAsia="Calibri" w:cs="Arial"/>
                <w:szCs w:val="20"/>
              </w:rPr>
            </w:pPr>
            <w:r w:rsidRPr="004D1E8D">
              <w:rPr>
                <w:rFonts w:eastAsia="Calibri" w:cs="Arial"/>
                <w:szCs w:val="20"/>
              </w:rPr>
              <w:t xml:space="preserve">Réalisation d’un </w:t>
            </w:r>
          </w:p>
          <w:p w:rsidR="006B5DC2" w:rsidRPr="004D1E8D" w:rsidRDefault="006B5DC2" w:rsidP="00AD2D48">
            <w:pPr>
              <w:widowControl w:val="0"/>
              <w:autoSpaceDE w:val="0"/>
              <w:autoSpaceDN w:val="0"/>
              <w:adjustRightInd w:val="0"/>
              <w:spacing w:after="0"/>
              <w:jc w:val="center"/>
              <w:rPr>
                <w:rFonts w:eastAsia="Calibri" w:cs="Arial"/>
                <w:szCs w:val="20"/>
              </w:rPr>
            </w:pPr>
            <w:r w:rsidRPr="004D1E8D">
              <w:rPr>
                <w:rFonts w:eastAsia="Calibri" w:cs="Arial"/>
                <w:szCs w:val="20"/>
              </w:rPr>
              <w:t>chef d’œuvre</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56</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52</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108</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Prévention-santé-environnement</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28</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26</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184</w:t>
            </w:r>
          </w:p>
        </w:tc>
      </w:tr>
      <w:tr w:rsidR="006B5DC2" w:rsidRPr="006B5DC2" w:rsidTr="00C03FBC">
        <w:trPr>
          <w:trHeight w:val="454"/>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Economie-gestion</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28</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26</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84</w:t>
            </w:r>
          </w:p>
        </w:tc>
      </w:tr>
      <w:tr w:rsidR="006B5DC2" w:rsidRPr="006B5DC2" w:rsidTr="006B5DC2">
        <w:trPr>
          <w:trHeight w:val="540"/>
        </w:trPr>
        <w:tc>
          <w:tcPr>
            <w:tcW w:w="200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b/>
                <w:szCs w:val="20"/>
              </w:rPr>
              <w:t>ENSEIGNEMENTS GÉNÉRAUX</w:t>
            </w:r>
          </w:p>
        </w:tc>
        <w:tc>
          <w:tcPr>
            <w:tcW w:w="165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360</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336</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299</w:t>
            </w:r>
          </w:p>
        </w:tc>
        <w:tc>
          <w:tcPr>
            <w:tcW w:w="1418"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995</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Français, histoire-géographie et EMC</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105</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84</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78</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267</w:t>
            </w:r>
          </w:p>
        </w:tc>
      </w:tr>
      <w:tr w:rsidR="006B5DC2" w:rsidRPr="006B5DC2" w:rsidTr="00C03FBC">
        <w:trPr>
          <w:trHeight w:val="454"/>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Mathématiques</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45</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56</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39</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140</w:t>
            </w:r>
          </w:p>
        </w:tc>
      </w:tr>
      <w:tr w:rsidR="006B5DC2" w:rsidRPr="006B5DC2" w:rsidTr="00C03FBC">
        <w:trPr>
          <w:trHeight w:val="454"/>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Langue vivante A</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60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56</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52</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168</w:t>
            </w:r>
          </w:p>
        </w:tc>
      </w:tr>
      <w:tr w:rsidR="006B5DC2" w:rsidRPr="006B5DC2" w:rsidTr="00C03FBC">
        <w:trPr>
          <w:trHeight w:val="454"/>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 xml:space="preserve">Physique - chimie </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45</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42</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39</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126</w:t>
            </w:r>
          </w:p>
        </w:tc>
      </w:tr>
      <w:tr w:rsidR="006B5DC2" w:rsidRPr="006B5DC2" w:rsidTr="006B5DC2">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Arts appliqués et culture artistique</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30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28</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26</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84</w:t>
            </w:r>
          </w:p>
        </w:tc>
      </w:tr>
      <w:tr w:rsidR="006B5DC2" w:rsidRPr="006B5DC2" w:rsidTr="00C03FBC">
        <w:trPr>
          <w:trHeight w:val="383"/>
        </w:trPr>
        <w:tc>
          <w:tcPr>
            <w:tcW w:w="200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EPS</w:t>
            </w:r>
          </w:p>
        </w:tc>
        <w:tc>
          <w:tcPr>
            <w:tcW w:w="165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C03FBC">
            <w:pPr>
              <w:widowControl w:val="0"/>
              <w:autoSpaceDE w:val="0"/>
              <w:autoSpaceDN w:val="0"/>
              <w:adjustRightInd w:val="0"/>
              <w:spacing w:after="0"/>
              <w:jc w:val="center"/>
              <w:rPr>
                <w:rFonts w:eastAsia="Calibri" w:cs="Arial"/>
                <w:szCs w:val="20"/>
              </w:rPr>
            </w:pPr>
            <w:r w:rsidRPr="004D1E8D">
              <w:rPr>
                <w:rFonts w:eastAsia="Calibri" w:cs="Arial"/>
                <w:szCs w:val="20"/>
              </w:rPr>
              <w:t>75</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70</w:t>
            </w:r>
          </w:p>
        </w:tc>
        <w:tc>
          <w:tcPr>
            <w:tcW w:w="155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65</w:t>
            </w:r>
          </w:p>
        </w:tc>
        <w:tc>
          <w:tcPr>
            <w:tcW w:w="1418"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210</w:t>
            </w:r>
          </w:p>
        </w:tc>
      </w:tr>
      <w:tr w:rsidR="006B5DC2" w:rsidRPr="006B5DC2" w:rsidTr="006B5DC2">
        <w:trPr>
          <w:trHeight w:val="549"/>
        </w:trPr>
        <w:tc>
          <w:tcPr>
            <w:tcW w:w="200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CONSOLIDATION, A.P</w:t>
            </w:r>
          </w:p>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b/>
                <w:szCs w:val="20"/>
              </w:rPr>
              <w:t>ACCOMP. ORIENT.</w:t>
            </w:r>
          </w:p>
        </w:tc>
        <w:tc>
          <w:tcPr>
            <w:tcW w:w="1651"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90</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84</w:t>
            </w:r>
          </w:p>
        </w:tc>
        <w:tc>
          <w:tcPr>
            <w:tcW w:w="1559"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91</w:t>
            </w:r>
          </w:p>
        </w:tc>
        <w:tc>
          <w:tcPr>
            <w:tcW w:w="1418"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265</w:t>
            </w:r>
          </w:p>
        </w:tc>
      </w:tr>
      <w:tr w:rsidR="006B5DC2" w:rsidRPr="006B5DC2" w:rsidTr="006B5DC2">
        <w:trPr>
          <w:trHeight w:val="395"/>
        </w:trPr>
        <w:tc>
          <w:tcPr>
            <w:tcW w:w="2001"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T</w:t>
            </w:r>
            <w:r w:rsidR="0009506C" w:rsidRPr="004D1E8D">
              <w:rPr>
                <w:rFonts w:eastAsia="Calibri" w:cs="Arial"/>
                <w:szCs w:val="20"/>
              </w:rPr>
              <w:t>otal des heures</w:t>
            </w:r>
          </w:p>
        </w:tc>
        <w:tc>
          <w:tcPr>
            <w:tcW w:w="1651"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900</w:t>
            </w:r>
          </w:p>
        </w:tc>
        <w:tc>
          <w:tcPr>
            <w:tcW w:w="1559"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840</w:t>
            </w:r>
          </w:p>
        </w:tc>
        <w:tc>
          <w:tcPr>
            <w:tcW w:w="1559"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780</w:t>
            </w:r>
          </w:p>
        </w:tc>
        <w:tc>
          <w:tcPr>
            <w:tcW w:w="1418"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szCs w:val="20"/>
              </w:rPr>
            </w:pPr>
            <w:r w:rsidRPr="004D1E8D">
              <w:rPr>
                <w:rFonts w:eastAsia="Calibri" w:cs="Arial"/>
                <w:szCs w:val="20"/>
              </w:rPr>
              <w:t>2 520</w:t>
            </w:r>
          </w:p>
        </w:tc>
      </w:tr>
      <w:tr w:rsidR="006B5DC2" w:rsidRPr="006B5DC2" w:rsidTr="006B5DC2">
        <w:trPr>
          <w:trHeight w:val="599"/>
        </w:trPr>
        <w:tc>
          <w:tcPr>
            <w:tcW w:w="2001"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PFMP</w:t>
            </w:r>
          </w:p>
        </w:tc>
        <w:tc>
          <w:tcPr>
            <w:tcW w:w="1651"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4 à 6 semaines</w:t>
            </w:r>
          </w:p>
        </w:tc>
        <w:tc>
          <w:tcPr>
            <w:tcW w:w="1559"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6 à 8 semaines</w:t>
            </w:r>
          </w:p>
        </w:tc>
        <w:tc>
          <w:tcPr>
            <w:tcW w:w="1559"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8 semaines</w:t>
            </w:r>
          </w:p>
        </w:tc>
        <w:tc>
          <w:tcPr>
            <w:tcW w:w="1418" w:type="dxa"/>
            <w:tcBorders>
              <w:top w:val="single" w:sz="6" w:space="0" w:color="auto"/>
              <w:left w:val="single" w:sz="6" w:space="0" w:color="auto"/>
              <w:bottom w:val="single" w:sz="6" w:space="0" w:color="auto"/>
              <w:right w:val="single" w:sz="8" w:space="0" w:color="auto"/>
            </w:tcBorders>
            <w:shd w:val="clear" w:color="auto" w:fill="ACB9CA"/>
            <w:tcMar>
              <w:top w:w="2" w:type="dxa"/>
              <w:left w:w="2" w:type="dxa"/>
              <w:bottom w:w="2" w:type="dxa"/>
              <w:right w:w="2" w:type="dxa"/>
            </w:tcMar>
            <w:vAlign w:val="center"/>
          </w:tcPr>
          <w:p w:rsidR="006B5DC2" w:rsidRPr="004D1E8D" w:rsidRDefault="006B5DC2" w:rsidP="006B5DC2">
            <w:pPr>
              <w:widowControl w:val="0"/>
              <w:autoSpaceDE w:val="0"/>
              <w:autoSpaceDN w:val="0"/>
              <w:adjustRightInd w:val="0"/>
              <w:spacing w:after="0"/>
              <w:jc w:val="center"/>
              <w:rPr>
                <w:rFonts w:eastAsia="Calibri" w:cs="Arial"/>
                <w:b/>
                <w:szCs w:val="20"/>
              </w:rPr>
            </w:pPr>
            <w:r w:rsidRPr="004D1E8D">
              <w:rPr>
                <w:rFonts w:eastAsia="Calibri" w:cs="Arial"/>
                <w:b/>
                <w:szCs w:val="20"/>
              </w:rPr>
              <w:t>20 semaines</w:t>
            </w:r>
          </w:p>
        </w:tc>
      </w:tr>
    </w:tbl>
    <w:p w:rsidR="00B8367A" w:rsidRPr="00AD2D48" w:rsidRDefault="00B8367A" w:rsidP="00B8367A">
      <w:pPr>
        <w:spacing w:after="0"/>
        <w:jc w:val="left"/>
        <w:rPr>
          <w:rFonts w:eastAsia="Calibri" w:cs="Arial"/>
          <w:bCs/>
          <w:color w:val="000000" w:themeColor="text1"/>
          <w:sz w:val="12"/>
          <w:szCs w:val="12"/>
        </w:rPr>
      </w:pPr>
    </w:p>
    <w:p w:rsidR="00B8367A" w:rsidRPr="00B8367A" w:rsidRDefault="00B8367A" w:rsidP="00B8367A">
      <w:pPr>
        <w:spacing w:after="0"/>
        <w:jc w:val="left"/>
        <w:rPr>
          <w:rFonts w:eastAsia="Calibri" w:cs="Arial"/>
          <w:bCs/>
          <w:color w:val="000000" w:themeColor="text1"/>
          <w:szCs w:val="20"/>
        </w:rPr>
      </w:pPr>
      <w:r w:rsidRPr="00B8367A">
        <w:rPr>
          <w:rFonts w:eastAsia="Calibri" w:cs="Arial"/>
          <w:bCs/>
          <w:color w:val="000000" w:themeColor="text1"/>
          <w:szCs w:val="20"/>
        </w:rPr>
        <w:t>Une répartition hebdomadaire pour l’enseignement professionnel se traduit ainsi :</w:t>
      </w:r>
    </w:p>
    <w:tbl>
      <w:tblPr>
        <w:tblpPr w:leftFromText="141" w:rightFromText="141" w:vertAnchor="text" w:horzAnchor="page" w:tblpXSpec="center" w:tblpY="138"/>
        <w:tblW w:w="8222" w:type="dxa"/>
        <w:tblLayout w:type="fixed"/>
        <w:tblCellMar>
          <w:left w:w="0" w:type="dxa"/>
          <w:right w:w="0" w:type="dxa"/>
        </w:tblCellMar>
        <w:tblLook w:val="0000" w:firstRow="0" w:lastRow="0" w:firstColumn="0" w:lastColumn="0" w:noHBand="0" w:noVBand="0"/>
      </w:tblPr>
      <w:tblGrid>
        <w:gridCol w:w="2552"/>
        <w:gridCol w:w="1843"/>
        <w:gridCol w:w="1843"/>
        <w:gridCol w:w="1984"/>
      </w:tblGrid>
      <w:tr w:rsidR="00B8367A" w:rsidRPr="00B8367A" w:rsidTr="004D1E8D">
        <w:trPr>
          <w:trHeight w:val="571"/>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Seconde</w:t>
            </w:r>
          </w:p>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Professionnelle</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Première</w:t>
            </w:r>
          </w:p>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Professionnelle</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Terminale</w:t>
            </w:r>
          </w:p>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Professionnelle</w:t>
            </w:r>
          </w:p>
        </w:tc>
      </w:tr>
      <w:tr w:rsidR="00B8367A" w:rsidRPr="00B8367A" w:rsidTr="004D1E8D">
        <w:tc>
          <w:tcPr>
            <w:tcW w:w="2552"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b/>
                <w:color w:val="000000" w:themeColor="text1"/>
                <w:szCs w:val="20"/>
              </w:rPr>
            </w:pPr>
            <w:r w:rsidRPr="00B8367A">
              <w:rPr>
                <w:rFonts w:eastAsia="Calibri" w:cs="Arial"/>
                <w:b/>
                <w:color w:val="000000" w:themeColor="text1"/>
                <w:szCs w:val="20"/>
              </w:rPr>
              <w:t>ENSEIGNEMENTS PROFESSIONNELS totaux</w:t>
            </w:r>
          </w:p>
        </w:tc>
        <w:tc>
          <w:tcPr>
            <w:tcW w:w="1843"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15</w:t>
            </w:r>
          </w:p>
        </w:tc>
        <w:tc>
          <w:tcPr>
            <w:tcW w:w="1843"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B8367A" w:rsidRPr="00B8367A" w:rsidRDefault="006E748F" w:rsidP="00B8367A">
            <w:pPr>
              <w:widowControl w:val="0"/>
              <w:autoSpaceDE w:val="0"/>
              <w:autoSpaceDN w:val="0"/>
              <w:adjustRightInd w:val="0"/>
              <w:spacing w:after="0"/>
              <w:jc w:val="center"/>
              <w:rPr>
                <w:rFonts w:eastAsia="Calibri" w:cs="Arial"/>
                <w:color w:val="000000" w:themeColor="text1"/>
                <w:szCs w:val="20"/>
              </w:rPr>
            </w:pPr>
            <w:r>
              <w:rPr>
                <w:rFonts w:eastAsia="Calibri" w:cs="Arial"/>
                <w:color w:val="000000" w:themeColor="text1"/>
                <w:szCs w:val="20"/>
              </w:rPr>
              <w:t>15</w:t>
            </w:r>
          </w:p>
        </w:tc>
        <w:tc>
          <w:tcPr>
            <w:tcW w:w="1984" w:type="dxa"/>
            <w:tcBorders>
              <w:top w:val="single" w:sz="6" w:space="0" w:color="auto"/>
              <w:left w:val="single" w:sz="6" w:space="0" w:color="auto"/>
              <w:bottom w:val="single" w:sz="6" w:space="0" w:color="auto"/>
              <w:right w:val="single" w:sz="8" w:space="0" w:color="auto"/>
            </w:tcBorders>
            <w:shd w:val="clear" w:color="auto" w:fill="D9D9D9"/>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15</w:t>
            </w:r>
          </w:p>
        </w:tc>
      </w:tr>
      <w:tr w:rsidR="00B8367A" w:rsidRPr="00B8367A" w:rsidTr="00C03FBC">
        <w:trPr>
          <w:trHeight w:val="477"/>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102C0F" w:rsidRDefault="00B8367A" w:rsidP="00B8367A">
            <w:pPr>
              <w:widowControl w:val="0"/>
              <w:autoSpaceDE w:val="0"/>
              <w:autoSpaceDN w:val="0"/>
              <w:adjustRightInd w:val="0"/>
              <w:spacing w:after="0"/>
              <w:jc w:val="center"/>
              <w:rPr>
                <w:rFonts w:eastAsia="Calibri" w:cs="Arial"/>
                <w:color w:val="000000" w:themeColor="text1"/>
                <w:szCs w:val="20"/>
              </w:rPr>
            </w:pPr>
            <w:r w:rsidRPr="00102C0F">
              <w:rPr>
                <w:rFonts w:eastAsia="Calibri" w:cs="Arial"/>
                <w:color w:val="000000" w:themeColor="text1"/>
                <w:szCs w:val="20"/>
              </w:rPr>
              <w:t>Enseignement professionnel</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102C0F" w:rsidRDefault="00B8367A" w:rsidP="00B8367A">
            <w:pPr>
              <w:widowControl w:val="0"/>
              <w:autoSpaceDE w:val="0"/>
              <w:autoSpaceDN w:val="0"/>
              <w:adjustRightInd w:val="0"/>
              <w:spacing w:after="0"/>
              <w:jc w:val="center"/>
              <w:rPr>
                <w:rFonts w:eastAsia="Calibri" w:cs="Arial"/>
                <w:color w:val="000000" w:themeColor="text1"/>
                <w:szCs w:val="20"/>
              </w:rPr>
            </w:pPr>
            <w:r w:rsidRPr="00102C0F">
              <w:rPr>
                <w:rFonts w:eastAsia="Calibri" w:cs="Arial"/>
                <w:color w:val="000000" w:themeColor="text1"/>
                <w:szCs w:val="20"/>
              </w:rPr>
              <w:t>11</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102C0F" w:rsidRDefault="00B8367A" w:rsidP="00B8367A">
            <w:pPr>
              <w:widowControl w:val="0"/>
              <w:autoSpaceDE w:val="0"/>
              <w:autoSpaceDN w:val="0"/>
              <w:adjustRightInd w:val="0"/>
              <w:spacing w:after="0"/>
              <w:jc w:val="center"/>
              <w:rPr>
                <w:rFonts w:eastAsia="Calibri" w:cs="Arial"/>
                <w:color w:val="000000" w:themeColor="text1"/>
                <w:szCs w:val="20"/>
              </w:rPr>
            </w:pPr>
            <w:r w:rsidRPr="00102C0F">
              <w:rPr>
                <w:rFonts w:eastAsia="Calibri" w:cs="Arial"/>
                <w:color w:val="000000" w:themeColor="text1"/>
                <w:szCs w:val="20"/>
              </w:rPr>
              <w:t>9,5</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102C0F" w:rsidRDefault="00B8367A" w:rsidP="00B8367A">
            <w:pPr>
              <w:widowControl w:val="0"/>
              <w:autoSpaceDE w:val="0"/>
              <w:autoSpaceDN w:val="0"/>
              <w:adjustRightInd w:val="0"/>
              <w:spacing w:after="0"/>
              <w:jc w:val="center"/>
              <w:rPr>
                <w:rFonts w:eastAsia="Calibri" w:cs="Arial"/>
                <w:color w:val="000000" w:themeColor="text1"/>
                <w:szCs w:val="20"/>
              </w:rPr>
            </w:pPr>
            <w:r w:rsidRPr="00102C0F">
              <w:rPr>
                <w:rFonts w:eastAsia="Calibri" w:cs="Arial"/>
                <w:color w:val="000000" w:themeColor="text1"/>
                <w:szCs w:val="20"/>
              </w:rPr>
              <w:t>10</w:t>
            </w:r>
          </w:p>
        </w:tc>
      </w:tr>
      <w:tr w:rsidR="00B8367A" w:rsidRPr="00B8367A" w:rsidTr="004D1E8D">
        <w:trPr>
          <w:trHeight w:val="557"/>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955D1"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 xml:space="preserve">EP et français en </w:t>
            </w:r>
          </w:p>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 xml:space="preserve">co-intervention </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0,5</w:t>
            </w:r>
          </w:p>
        </w:tc>
      </w:tr>
      <w:tr w:rsidR="00B8367A" w:rsidRPr="00B8367A" w:rsidTr="004D1E8D">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 xml:space="preserve">EP et mathématiques-sciences en co-intervention </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0,5</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0,5</w:t>
            </w:r>
          </w:p>
        </w:tc>
      </w:tr>
      <w:tr w:rsidR="00B8367A" w:rsidRPr="00B8367A" w:rsidTr="00C03FBC">
        <w:trPr>
          <w:trHeight w:val="403"/>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6955D1"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 xml:space="preserve">Réalisation d’un </w:t>
            </w:r>
          </w:p>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chef d’œuvre</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0</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2</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2</w:t>
            </w:r>
          </w:p>
        </w:tc>
      </w:tr>
      <w:tr w:rsidR="00B8367A" w:rsidRPr="00B8367A" w:rsidTr="00C03FBC">
        <w:trPr>
          <w:trHeight w:val="411"/>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Prévention-santé-environnement*</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r>
      <w:tr w:rsidR="00B8367A" w:rsidRPr="00B8367A" w:rsidTr="004D1E8D">
        <w:trPr>
          <w:trHeight w:val="419"/>
        </w:trPr>
        <w:tc>
          <w:tcPr>
            <w:tcW w:w="255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Economie-gestion*</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84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c>
          <w:tcPr>
            <w:tcW w:w="198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vAlign w:val="center"/>
          </w:tcPr>
          <w:p w:rsidR="00B8367A" w:rsidRPr="00B8367A" w:rsidRDefault="00B8367A" w:rsidP="00B8367A">
            <w:pPr>
              <w:widowControl w:val="0"/>
              <w:autoSpaceDE w:val="0"/>
              <w:autoSpaceDN w:val="0"/>
              <w:adjustRightInd w:val="0"/>
              <w:spacing w:after="0"/>
              <w:jc w:val="center"/>
              <w:rPr>
                <w:rFonts w:eastAsia="Calibri" w:cs="Arial"/>
                <w:color w:val="000000" w:themeColor="text1"/>
                <w:szCs w:val="20"/>
              </w:rPr>
            </w:pPr>
            <w:r w:rsidRPr="00B8367A">
              <w:rPr>
                <w:rFonts w:eastAsia="Calibri" w:cs="Arial"/>
                <w:color w:val="000000" w:themeColor="text1"/>
                <w:szCs w:val="20"/>
              </w:rPr>
              <w:t>1</w:t>
            </w:r>
          </w:p>
        </w:tc>
      </w:tr>
    </w:tbl>
    <w:p w:rsidR="00B8367A" w:rsidRPr="00B8367A" w:rsidRDefault="00B8367A" w:rsidP="00B8367A">
      <w:pPr>
        <w:spacing w:after="0"/>
        <w:jc w:val="left"/>
        <w:rPr>
          <w:rFonts w:eastAsia="Calibri" w:cs="Arial"/>
          <w:bCs/>
          <w:i/>
          <w:color w:val="000000" w:themeColor="text1"/>
          <w:szCs w:val="20"/>
        </w:rPr>
      </w:pPr>
      <w:r w:rsidRPr="00B8367A">
        <w:rPr>
          <w:rFonts w:eastAsia="Calibri" w:cs="Arial"/>
          <w:bCs/>
          <w:i/>
          <w:noProof/>
          <w:color w:val="000000" w:themeColor="text1"/>
          <w:szCs w:val="20"/>
          <w:lang w:eastAsia="fr-FR"/>
        </w:rPr>
        <w:t xml:space="preserve"> </w:t>
      </w:r>
    </w:p>
    <w:p w:rsidR="00B8367A" w:rsidRPr="00B8367A" w:rsidRDefault="00B8367A" w:rsidP="00B8367A">
      <w:pPr>
        <w:spacing w:after="0"/>
        <w:jc w:val="left"/>
        <w:rPr>
          <w:rFonts w:eastAsia="Calibri" w:cs="Arial"/>
          <w:bCs/>
          <w:i/>
          <w:color w:val="000000" w:themeColor="text1"/>
          <w:szCs w:val="20"/>
        </w:rPr>
      </w:pPr>
    </w:p>
    <w:p w:rsidR="00B8367A" w:rsidRPr="00B8367A" w:rsidRDefault="00B8367A" w:rsidP="00B8367A">
      <w:pPr>
        <w:spacing w:after="0"/>
        <w:jc w:val="left"/>
        <w:rPr>
          <w:rFonts w:eastAsia="Calibri" w:cs="Arial"/>
          <w:bCs/>
          <w:i/>
          <w:color w:val="000000" w:themeColor="text1"/>
          <w:szCs w:val="20"/>
        </w:rPr>
      </w:pPr>
    </w:p>
    <w:p w:rsidR="00B8367A" w:rsidRPr="00B8367A" w:rsidRDefault="00B8367A" w:rsidP="00B8367A">
      <w:pPr>
        <w:spacing w:after="0"/>
        <w:jc w:val="left"/>
        <w:rPr>
          <w:rFonts w:eastAsia="Calibri" w:cs="Arial"/>
          <w:bCs/>
          <w:i/>
          <w:color w:val="000000" w:themeColor="text1"/>
          <w:szCs w:val="20"/>
        </w:rPr>
      </w:pPr>
    </w:p>
    <w:p w:rsidR="00B8367A" w:rsidRPr="00B8367A" w:rsidRDefault="00B8367A" w:rsidP="00B8367A">
      <w:pPr>
        <w:spacing w:after="0"/>
        <w:jc w:val="left"/>
        <w:rPr>
          <w:rFonts w:eastAsia="Calibri" w:cs="Arial"/>
          <w:bCs/>
          <w:i/>
          <w:color w:val="000000" w:themeColor="text1"/>
          <w:szCs w:val="20"/>
        </w:rPr>
      </w:pPr>
    </w:p>
    <w:p w:rsidR="00B8367A" w:rsidRPr="00B8367A" w:rsidRDefault="00B8367A" w:rsidP="00B8367A">
      <w:pPr>
        <w:spacing w:after="0"/>
        <w:jc w:val="left"/>
        <w:rPr>
          <w:rFonts w:eastAsia="Calibri" w:cs="Arial"/>
          <w:bCs/>
          <w:i/>
          <w:color w:val="000000" w:themeColor="text1"/>
          <w:szCs w:val="20"/>
        </w:rPr>
      </w:pPr>
    </w:p>
    <w:p w:rsidR="00B8367A" w:rsidRPr="00B8367A" w:rsidRDefault="00B8367A" w:rsidP="00B8367A">
      <w:pPr>
        <w:spacing w:after="0"/>
        <w:jc w:val="left"/>
        <w:rPr>
          <w:rFonts w:eastAsia="Calibri" w:cs="Arial"/>
          <w:bCs/>
          <w:color w:val="000000" w:themeColor="text1"/>
          <w:szCs w:val="20"/>
        </w:rPr>
      </w:pPr>
    </w:p>
    <w:p w:rsidR="00B8367A" w:rsidRPr="00B8367A" w:rsidRDefault="00B8367A" w:rsidP="00B8367A">
      <w:pPr>
        <w:spacing w:after="0"/>
        <w:jc w:val="left"/>
        <w:rPr>
          <w:rFonts w:eastAsia="Calibri" w:cs="Arial"/>
          <w:bCs/>
          <w:color w:val="000000" w:themeColor="text1"/>
          <w:szCs w:val="20"/>
        </w:rPr>
      </w:pPr>
    </w:p>
    <w:p w:rsidR="00B8367A" w:rsidRPr="00B8367A" w:rsidRDefault="00B8367A" w:rsidP="00B8367A">
      <w:pPr>
        <w:spacing w:after="0"/>
        <w:jc w:val="left"/>
        <w:rPr>
          <w:rFonts w:eastAsia="Calibri" w:cs="Arial"/>
          <w:bCs/>
          <w:color w:val="000000" w:themeColor="text1"/>
          <w:szCs w:val="20"/>
        </w:rPr>
      </w:pPr>
    </w:p>
    <w:p w:rsidR="00B8367A" w:rsidRPr="00B8367A" w:rsidRDefault="00B8367A" w:rsidP="00B8367A">
      <w:pPr>
        <w:spacing w:after="0"/>
        <w:jc w:val="left"/>
        <w:rPr>
          <w:rFonts w:eastAsia="Calibri" w:cs="Arial"/>
          <w:bCs/>
          <w:color w:val="000000" w:themeColor="text1"/>
          <w:szCs w:val="20"/>
        </w:rPr>
      </w:pPr>
    </w:p>
    <w:p w:rsidR="00B8367A" w:rsidRPr="00B8367A" w:rsidRDefault="00B8367A" w:rsidP="00B8367A">
      <w:pPr>
        <w:spacing w:after="0"/>
        <w:jc w:val="left"/>
        <w:rPr>
          <w:rFonts w:eastAsia="Calibri" w:cs="Arial"/>
          <w:bCs/>
          <w:color w:val="000000" w:themeColor="text1"/>
          <w:szCs w:val="20"/>
        </w:rPr>
      </w:pPr>
    </w:p>
    <w:p w:rsidR="00E24337" w:rsidRDefault="00E24337" w:rsidP="00F7232E">
      <w:pPr>
        <w:spacing w:after="0"/>
        <w:ind w:left="1276" w:firstLine="708"/>
        <w:jc w:val="left"/>
        <w:rPr>
          <w:rFonts w:eastAsia="Calibri" w:cs="Arial"/>
          <w:bCs/>
          <w:i/>
          <w:color w:val="000000" w:themeColor="text1"/>
          <w:szCs w:val="20"/>
        </w:rPr>
      </w:pPr>
    </w:p>
    <w:p w:rsidR="00E24337" w:rsidRDefault="00E24337" w:rsidP="00F7232E">
      <w:pPr>
        <w:spacing w:after="0"/>
        <w:ind w:left="1276" w:firstLine="708"/>
        <w:jc w:val="left"/>
        <w:rPr>
          <w:rFonts w:eastAsia="Calibri" w:cs="Arial"/>
          <w:bCs/>
          <w:i/>
          <w:color w:val="000000" w:themeColor="text1"/>
          <w:szCs w:val="20"/>
        </w:rPr>
      </w:pPr>
    </w:p>
    <w:p w:rsidR="00E24337" w:rsidRDefault="00E24337" w:rsidP="00F7232E">
      <w:pPr>
        <w:spacing w:after="0"/>
        <w:ind w:left="1276" w:firstLine="708"/>
        <w:jc w:val="left"/>
        <w:rPr>
          <w:rFonts w:eastAsia="Calibri" w:cs="Arial"/>
          <w:bCs/>
          <w:i/>
          <w:color w:val="000000" w:themeColor="text1"/>
          <w:szCs w:val="20"/>
        </w:rPr>
      </w:pPr>
    </w:p>
    <w:p w:rsidR="00B31BE9" w:rsidRDefault="00B31BE9" w:rsidP="00F7232E">
      <w:pPr>
        <w:spacing w:after="0"/>
        <w:ind w:left="1276" w:firstLine="708"/>
        <w:jc w:val="left"/>
        <w:rPr>
          <w:rFonts w:eastAsia="Calibri" w:cs="Arial"/>
          <w:bCs/>
          <w:i/>
          <w:color w:val="000000" w:themeColor="text1"/>
          <w:szCs w:val="20"/>
        </w:rPr>
      </w:pPr>
    </w:p>
    <w:p w:rsidR="00B31BE9" w:rsidRDefault="00B31BE9" w:rsidP="00F7232E">
      <w:pPr>
        <w:spacing w:after="0"/>
        <w:ind w:left="1276" w:firstLine="708"/>
        <w:jc w:val="left"/>
        <w:rPr>
          <w:rFonts w:eastAsia="Calibri" w:cs="Arial"/>
          <w:bCs/>
          <w:i/>
          <w:color w:val="000000" w:themeColor="text1"/>
          <w:szCs w:val="20"/>
        </w:rPr>
      </w:pPr>
    </w:p>
    <w:p w:rsidR="00F47642" w:rsidRDefault="00F47642" w:rsidP="00F7232E">
      <w:pPr>
        <w:spacing w:after="0"/>
        <w:ind w:left="1276" w:firstLine="708"/>
        <w:jc w:val="left"/>
        <w:rPr>
          <w:rFonts w:eastAsia="Calibri" w:cs="Arial"/>
          <w:bCs/>
          <w:i/>
          <w:color w:val="000000" w:themeColor="text1"/>
          <w:szCs w:val="20"/>
        </w:rPr>
      </w:pPr>
    </w:p>
    <w:p w:rsidR="00F47642" w:rsidRDefault="00F47642" w:rsidP="00F7232E">
      <w:pPr>
        <w:spacing w:after="0"/>
        <w:ind w:left="1276" w:firstLine="708"/>
        <w:jc w:val="left"/>
        <w:rPr>
          <w:rFonts w:eastAsia="Calibri" w:cs="Arial"/>
          <w:bCs/>
          <w:i/>
          <w:color w:val="000000" w:themeColor="text1"/>
          <w:szCs w:val="20"/>
        </w:rPr>
      </w:pPr>
    </w:p>
    <w:p w:rsidR="00F47642" w:rsidRDefault="00F47642" w:rsidP="00F7232E">
      <w:pPr>
        <w:spacing w:after="0"/>
        <w:ind w:left="1276" w:firstLine="708"/>
        <w:jc w:val="left"/>
        <w:rPr>
          <w:rFonts w:eastAsia="Calibri" w:cs="Arial"/>
          <w:bCs/>
          <w:i/>
          <w:color w:val="000000" w:themeColor="text1"/>
          <w:szCs w:val="20"/>
        </w:rPr>
      </w:pPr>
    </w:p>
    <w:p w:rsidR="00B8367A" w:rsidRPr="00B8367A" w:rsidRDefault="00B8367A" w:rsidP="00F7232E">
      <w:pPr>
        <w:spacing w:after="0"/>
        <w:ind w:left="1276" w:firstLine="708"/>
        <w:jc w:val="left"/>
        <w:rPr>
          <w:rFonts w:eastAsia="Calibri" w:cs="Arial"/>
          <w:bCs/>
          <w:i/>
          <w:color w:val="000000" w:themeColor="text1"/>
          <w:szCs w:val="20"/>
        </w:rPr>
      </w:pPr>
      <w:r w:rsidRPr="00B8367A">
        <w:rPr>
          <w:rFonts w:eastAsia="Calibri" w:cs="Arial"/>
          <w:bCs/>
          <w:i/>
          <w:color w:val="000000" w:themeColor="text1"/>
          <w:szCs w:val="20"/>
        </w:rPr>
        <w:t>* Se référer aux programmes d’enseignements généraux</w:t>
      </w:r>
    </w:p>
    <w:p w:rsidR="009429AD" w:rsidRDefault="009429AD" w:rsidP="00B8367A">
      <w:pPr>
        <w:spacing w:after="0"/>
        <w:rPr>
          <w:rFonts w:eastAsia="Calibri" w:cs="Arial"/>
          <w:b/>
          <w:bCs/>
          <w:color w:val="000000" w:themeColor="text1"/>
          <w:szCs w:val="20"/>
        </w:rPr>
      </w:pPr>
    </w:p>
    <w:p w:rsidR="001710C3" w:rsidRDefault="001710C3" w:rsidP="00554962">
      <w:pPr>
        <w:spacing w:after="0" w:line="259" w:lineRule="auto"/>
        <w:jc w:val="left"/>
      </w:pPr>
      <w:r w:rsidRPr="006A3C2F">
        <w:rPr>
          <w:b/>
          <w:u w:val="single"/>
        </w:rPr>
        <w:t>4. Stratégie de formation</w:t>
      </w:r>
      <w:r>
        <w:t xml:space="preserve">   </w:t>
      </w:r>
    </w:p>
    <w:p w:rsidR="00554962" w:rsidRPr="0027683D" w:rsidRDefault="00554962" w:rsidP="00554962">
      <w:pPr>
        <w:spacing w:after="0" w:line="259" w:lineRule="auto"/>
        <w:jc w:val="left"/>
        <w:rPr>
          <w:b/>
        </w:rPr>
      </w:pPr>
    </w:p>
    <w:p w:rsidR="00517874" w:rsidRPr="006303C7" w:rsidRDefault="00517874" w:rsidP="00517874">
      <w:pPr>
        <w:jc w:val="left"/>
        <w:rPr>
          <w:b/>
          <w:u w:val="single"/>
        </w:rPr>
      </w:pPr>
      <w:r w:rsidRPr="006303C7">
        <w:rPr>
          <w:b/>
          <w:u w:val="single"/>
        </w:rPr>
        <w:t>4.1 Projet pédagogique de formation</w:t>
      </w:r>
    </w:p>
    <w:p w:rsidR="00517874" w:rsidRDefault="00517874" w:rsidP="00517874">
      <w:r>
        <w:t xml:space="preserve">Le projet pédagogique de formation (ou stratégie globale de formation) s’appuie sur la réflexion d’une équipe </w:t>
      </w:r>
      <w:r w:rsidR="009C4B89">
        <w:t>p</w:t>
      </w:r>
      <w:r>
        <w:t xml:space="preserve">édagogique. Il est évolutif et centré sur le cœur de métier autour duquel se </w:t>
      </w:r>
      <w:r w:rsidR="00C73471">
        <w:t>rallient</w:t>
      </w:r>
      <w:r>
        <w:t xml:space="preserve"> </w:t>
      </w:r>
      <w:r w:rsidR="00C73471">
        <w:t>les autres</w:t>
      </w:r>
      <w:r>
        <w:t xml:space="preserve"> disciplines</w:t>
      </w:r>
      <w:r w:rsidR="00A929DC">
        <w:t xml:space="preserve">, soit par le </w:t>
      </w:r>
      <w:r w:rsidR="00C73471">
        <w:t>biais de la co-intervention et le chef d’œuvre</w:t>
      </w:r>
      <w:r w:rsidR="00A929DC">
        <w:t xml:space="preserve">, soit par le travail d’équipe qui peut à tout moment </w:t>
      </w:r>
      <w:r w:rsidR="005C3A31">
        <w:t xml:space="preserve">du cycle </w:t>
      </w:r>
      <w:r w:rsidR="00A929DC">
        <w:t>établir des liens interdisciplinaires qui confortent les apprentissages en donnant</w:t>
      </w:r>
      <w:r>
        <w:t xml:space="preserve"> du sens à la formation.</w:t>
      </w:r>
    </w:p>
    <w:p w:rsidR="00517874" w:rsidRDefault="00517874" w:rsidP="009C4B89">
      <w:pPr>
        <w:spacing w:after="80"/>
        <w:jc w:val="left"/>
      </w:pPr>
      <w:r>
        <w:t>Le projet pédagogique précise sur le cycle des 3 ans :</w:t>
      </w:r>
    </w:p>
    <w:p w:rsidR="00517874" w:rsidRDefault="00517874" w:rsidP="00595701">
      <w:pPr>
        <w:spacing w:after="40"/>
        <w:ind w:left="567"/>
      </w:pPr>
      <w:r>
        <w:t>-  la planification des temps de formation en établissement scolaire et en milieu professionnel ainsi que les</w:t>
      </w:r>
      <w:r w:rsidR="00AD2D48">
        <w:t xml:space="preserve"> </w:t>
      </w:r>
      <w:r>
        <w:t>périodes des CCF ;</w:t>
      </w:r>
    </w:p>
    <w:p w:rsidR="00517874" w:rsidRDefault="00517874" w:rsidP="00595701">
      <w:pPr>
        <w:spacing w:after="40"/>
        <w:ind w:left="567"/>
      </w:pPr>
      <w:r>
        <w:t>-  les progressions formalisées interdisciplinaires et disciplinaires</w:t>
      </w:r>
      <w:r w:rsidR="005C3A31">
        <w:t xml:space="preserve"> à partir de l’analyse</w:t>
      </w:r>
      <w:r>
        <w:t xml:space="preserve"> du référentiel</w:t>
      </w:r>
      <w:r w:rsidR="00802EE2">
        <w:t xml:space="preserve"> et des programmes ; </w:t>
      </w:r>
    </w:p>
    <w:p w:rsidR="00517874" w:rsidRDefault="00083B5E" w:rsidP="00595701">
      <w:pPr>
        <w:ind w:left="567"/>
      </w:pPr>
      <w:r>
        <w:t xml:space="preserve">-  </w:t>
      </w:r>
      <w:r w:rsidRPr="00A5659F">
        <w:rPr>
          <w:color w:val="000000" w:themeColor="text1"/>
          <w:szCs w:val="20"/>
        </w:rPr>
        <w:t>les objectifs déterminés au regard des exigences du référent</w:t>
      </w:r>
      <w:r>
        <w:rPr>
          <w:color w:val="000000" w:themeColor="text1"/>
          <w:szCs w:val="20"/>
        </w:rPr>
        <w:t xml:space="preserve">iel et des projets de l’équipe </w:t>
      </w:r>
      <w:r w:rsidR="00595701">
        <w:rPr>
          <w:color w:val="000000" w:themeColor="text1"/>
          <w:szCs w:val="20"/>
        </w:rPr>
        <w:t>et de l’</w:t>
      </w:r>
      <w:r w:rsidRPr="00A5659F">
        <w:rPr>
          <w:color w:val="000000" w:themeColor="text1"/>
          <w:szCs w:val="20"/>
        </w:rPr>
        <w:t>établissement.</w:t>
      </w:r>
    </w:p>
    <w:p w:rsidR="00517874" w:rsidRDefault="00517874" w:rsidP="00595701">
      <w:pPr>
        <w:spacing w:after="0"/>
      </w:pPr>
      <w:r>
        <w:t xml:space="preserve">La stratégie globale de formation </w:t>
      </w:r>
      <w:r w:rsidR="003663FE">
        <w:t xml:space="preserve">vise à professionnaliser les jeunes dès la seconde et </w:t>
      </w:r>
      <w:r>
        <w:t>prend en compte l’hétérogénéité des élèves</w:t>
      </w:r>
      <w:r w:rsidR="003663FE">
        <w:t>. Une attention particulière sera accordée aux</w:t>
      </w:r>
      <w:r>
        <w:t xml:space="preserve"> </w:t>
      </w:r>
      <w:r w:rsidR="003663FE">
        <w:t>élèves issus de passerelles</w:t>
      </w:r>
      <w:r w:rsidR="006A3976">
        <w:t>.</w:t>
      </w:r>
    </w:p>
    <w:p w:rsidR="006A3976" w:rsidRPr="006A3976" w:rsidRDefault="006A3976" w:rsidP="006A3976">
      <w:pPr>
        <w:spacing w:after="0"/>
      </w:pPr>
    </w:p>
    <w:p w:rsidR="001710C3" w:rsidRPr="006303C7" w:rsidRDefault="00517874" w:rsidP="00C03FBC">
      <w:pPr>
        <w:rPr>
          <w:b/>
          <w:u w:val="single"/>
        </w:rPr>
      </w:pPr>
      <w:r w:rsidRPr="006303C7">
        <w:rPr>
          <w:b/>
          <w:u w:val="single"/>
        </w:rPr>
        <w:t>4.2</w:t>
      </w:r>
      <w:r w:rsidR="001710C3" w:rsidRPr="006303C7">
        <w:rPr>
          <w:b/>
          <w:u w:val="single"/>
        </w:rPr>
        <w:t xml:space="preserve"> Plan </w:t>
      </w:r>
      <w:r w:rsidR="009E38E9" w:rsidRPr="006303C7">
        <w:rPr>
          <w:b/>
          <w:u w:val="single"/>
        </w:rPr>
        <w:t xml:space="preserve">global </w:t>
      </w:r>
      <w:r w:rsidR="001710C3" w:rsidRPr="006303C7">
        <w:rPr>
          <w:b/>
          <w:u w:val="single"/>
        </w:rPr>
        <w:t xml:space="preserve">de formation </w:t>
      </w:r>
      <w:r w:rsidR="00E523DC" w:rsidRPr="006303C7">
        <w:rPr>
          <w:b/>
          <w:u w:val="single"/>
        </w:rPr>
        <w:t>disciplinaire</w:t>
      </w:r>
    </w:p>
    <w:p w:rsidR="004C7E8A" w:rsidRDefault="004C7E8A" w:rsidP="004C7E8A">
      <w:pPr>
        <w:tabs>
          <w:tab w:val="left" w:pos="426"/>
        </w:tabs>
        <w:ind w:left="567"/>
        <w:rPr>
          <w:u w:val="single"/>
        </w:rPr>
      </w:pPr>
      <w:r w:rsidRPr="006A3976">
        <w:rPr>
          <w:u w:val="single"/>
        </w:rPr>
        <w:t xml:space="preserve">4.2.1 Méthodologie </w:t>
      </w:r>
      <w:r>
        <w:rPr>
          <w:u w:val="single"/>
        </w:rPr>
        <w:t>adoptée pour l</w:t>
      </w:r>
      <w:r w:rsidRPr="006A3976">
        <w:rPr>
          <w:u w:val="single"/>
        </w:rPr>
        <w:t>’élaboration</w:t>
      </w:r>
      <w:r>
        <w:rPr>
          <w:u w:val="single"/>
        </w:rPr>
        <w:t xml:space="preserve"> du plan de formation</w:t>
      </w:r>
    </w:p>
    <w:p w:rsidR="004C7E8A" w:rsidRPr="006A3976" w:rsidRDefault="004C7E8A" w:rsidP="004C7E8A">
      <w:pPr>
        <w:tabs>
          <w:tab w:val="left" w:pos="426"/>
        </w:tabs>
        <w:ind w:left="567"/>
        <w:rPr>
          <w:u w:val="single"/>
        </w:rPr>
      </w:pPr>
      <w:r w:rsidRPr="006A3976">
        <w:rPr>
          <w:noProof/>
          <w:lang w:eastAsia="fr-FR"/>
        </w:rPr>
        <mc:AlternateContent>
          <mc:Choice Requires="wps">
            <w:drawing>
              <wp:anchor distT="0" distB="0" distL="114300" distR="114300" simplePos="0" relativeHeight="251713536" behindDoc="0" locked="0" layoutInCell="1" allowOverlap="1" wp14:anchorId="1196AFD8" wp14:editId="5CE49AC1">
                <wp:simplePos x="0" y="0"/>
                <wp:positionH relativeFrom="column">
                  <wp:posOffset>2059940</wp:posOffset>
                </wp:positionH>
                <wp:positionV relativeFrom="paragraph">
                  <wp:posOffset>46654</wp:posOffset>
                </wp:positionV>
                <wp:extent cx="1807210" cy="462280"/>
                <wp:effectExtent l="19050" t="19050" r="21590" b="13970"/>
                <wp:wrapNone/>
                <wp:docPr id="1640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462280"/>
                        </a:xfrm>
                        <a:prstGeom prst="flowChartPunchedCard">
                          <a:avLst/>
                        </a:prstGeom>
                        <a:solidFill>
                          <a:srgbClr val="FFFFFF"/>
                        </a:solidFill>
                        <a:ln w="31750">
                          <a:solidFill>
                            <a:srgbClr val="8064A2"/>
                          </a:solidFill>
                          <a:miter lim="800000"/>
                          <a:headEnd/>
                          <a:tailEnd/>
                        </a:ln>
                      </wps:spPr>
                      <wps:txbx>
                        <w:txbxContent>
                          <w:p w:rsidR="004C7E8A" w:rsidRPr="00310E70" w:rsidRDefault="004C7E8A" w:rsidP="004C7E8A">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Élément prothétique à réaliser (RAP)</w:t>
                            </w:r>
                          </w:p>
                        </w:txbxContent>
                      </wps:txbx>
                      <wps:bodyPr wrap="square" lIns="18000" tIns="10800" rIns="18000" bIns="10800" anchor="ctr">
                        <a:noAutofit/>
                      </wps:bodyPr>
                    </wps:wsp>
                  </a:graphicData>
                </a:graphic>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AutoShape 5" o:spid="_x0000_s1051" type="#_x0000_t121" style="position:absolute;left:0;text-align:left;margin-left:162.2pt;margin-top:3.65pt;width:142.3pt;height:36.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" strokecolor="#8064a2" strokeweight="2.5pt">
                <v:textbox inset=".5mm,.3mm,.5mm,.3mm">
                  <w:txbxContent>
                    <w:p w:rsidR="004C7E8A" w:rsidRPr="00310E70" w:rsidRDefault="004C7E8A" w:rsidP="004C7E8A">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Élément prothétique à réaliser (RAP)</w:t>
                      </w:r>
                    </w:p>
                  </w:txbxContent>
                </v:textbox>
              </v:shape>
            </w:pict>
          </mc:Fallback>
        </mc:AlternateContent>
      </w:r>
    </w:p>
    <w:p w:rsidR="004C7E8A" w:rsidRDefault="004C7E8A" w:rsidP="004C7E8A"/>
    <w:p w:rsidR="004C7E8A" w:rsidRDefault="004C7E8A" w:rsidP="004C7E8A">
      <w:r w:rsidRPr="006A3976">
        <w:rPr>
          <w:noProof/>
          <w:lang w:eastAsia="fr-FR"/>
        </w:rPr>
        <mc:AlternateContent>
          <mc:Choice Requires="wps">
            <w:drawing>
              <wp:anchor distT="0" distB="0" distL="114300" distR="114300" simplePos="0" relativeHeight="251716608" behindDoc="0" locked="0" layoutInCell="1" allowOverlap="1" wp14:anchorId="4911BB2D" wp14:editId="484677C0">
                <wp:simplePos x="0" y="0"/>
                <wp:positionH relativeFrom="column">
                  <wp:posOffset>2992120</wp:posOffset>
                </wp:positionH>
                <wp:positionV relativeFrom="paragraph">
                  <wp:posOffset>64210</wp:posOffset>
                </wp:positionV>
                <wp:extent cx="8964" cy="313765"/>
                <wp:effectExtent l="95250" t="19050" r="67310" b="48260"/>
                <wp:wrapNone/>
                <wp:docPr id="164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64" cy="313765"/>
                        </a:xfrm>
                        <a:prstGeom prst="straightConnector1">
                          <a:avLst/>
                        </a:prstGeom>
                        <a:noFill/>
                        <a:ln w="31750">
                          <a:solidFill>
                            <a:srgbClr val="8064A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35.6pt;margin-top:5.05pt;width:.7pt;height:24.7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" strokecolor="#8064a2" strokeweight="2.5pt">
                <v:stroke endarrow="block"/>
              </v:shape>
            </w:pict>
          </mc:Fallback>
        </mc:AlternateContent>
      </w:r>
    </w:p>
    <w:p w:rsidR="004C7E8A" w:rsidRDefault="004C7E8A" w:rsidP="004C7E8A">
      <w:r w:rsidRPr="006A3976">
        <w:rPr>
          <w:noProof/>
          <w:lang w:eastAsia="fr-FR"/>
        </w:rPr>
        <mc:AlternateContent>
          <mc:Choice Requires="wps">
            <w:drawing>
              <wp:anchor distT="0" distB="0" distL="114300" distR="114300" simplePos="0" relativeHeight="251709440" behindDoc="0" locked="0" layoutInCell="1" allowOverlap="1" wp14:anchorId="526CE8C0" wp14:editId="3729EC16">
                <wp:simplePos x="0" y="0"/>
                <wp:positionH relativeFrom="column">
                  <wp:posOffset>2059940</wp:posOffset>
                </wp:positionH>
                <wp:positionV relativeFrom="paragraph">
                  <wp:posOffset>154305</wp:posOffset>
                </wp:positionV>
                <wp:extent cx="1807210" cy="394335"/>
                <wp:effectExtent l="19050" t="19050" r="21590" b="24765"/>
                <wp:wrapNone/>
                <wp:docPr id="1640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394335"/>
                        </a:xfrm>
                        <a:prstGeom prst="flowChartPunchedCard">
                          <a:avLst/>
                        </a:prstGeom>
                        <a:solidFill>
                          <a:srgbClr val="FFFFFF"/>
                        </a:solidFill>
                        <a:ln w="31750">
                          <a:solidFill>
                            <a:srgbClr val="8064A2"/>
                          </a:solidFill>
                          <a:miter lim="800000"/>
                          <a:headEnd/>
                          <a:tailEnd/>
                        </a:ln>
                      </wps:spPr>
                      <wps:txbx>
                        <w:txbxContent>
                          <w:p w:rsidR="004C7E8A" w:rsidRPr="00310E70" w:rsidRDefault="004C7E8A" w:rsidP="004C7E8A">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 xml:space="preserve">Activités et tâches du RAP </w:t>
                            </w:r>
                          </w:p>
                        </w:txbxContent>
                      </wps:txbx>
                      <wps:bodyPr wrap="square" lIns="18000" tIns="10800" rIns="18000" bIns="10800" anchor="ctr">
                        <a:noAutofit/>
                      </wps:bodyPr>
                    </wps:wsp>
                  </a:graphicData>
                </a:graphic>
                <wp14:sizeRelV relativeFrom="margin">
                  <wp14:pctHeight>0</wp14:pctHeight>
                </wp14:sizeRelV>
              </wp:anchor>
            </w:drawing>
          </mc:Choice>
          <mc:Fallback>
            <w:pict>
              <v:shape id="_x0000_s1052" type="#_x0000_t121" style="position:absolute;left:0;text-align:left;margin-left:162.2pt;margin-top:12.15pt;width:142.3pt;height:31.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" strokecolor="#8064a2" strokeweight="2.5pt">
                <v:textbox inset=".5mm,.3mm,.5mm,.3mm">
                  <w:txbxContent>
                    <w:p w:rsidR="004C7E8A" w:rsidRPr="00310E70" w:rsidRDefault="004C7E8A" w:rsidP="004C7E8A">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 xml:space="preserve">Activités et tâches du RAP </w:t>
                      </w:r>
                    </w:p>
                  </w:txbxContent>
                </v:textbox>
              </v:shape>
            </w:pict>
          </mc:Fallback>
        </mc:AlternateContent>
      </w:r>
    </w:p>
    <w:p w:rsidR="004C7E8A" w:rsidRDefault="004C7E8A" w:rsidP="004C7E8A"/>
    <w:p w:rsidR="004C7E8A" w:rsidRDefault="004C7E8A" w:rsidP="004C7E8A">
      <w:r w:rsidRPr="006A3976">
        <w:rPr>
          <w:noProof/>
          <w:lang w:eastAsia="fr-FR"/>
        </w:rPr>
        <mc:AlternateContent>
          <mc:Choice Requires="wps">
            <w:drawing>
              <wp:anchor distT="0" distB="0" distL="114300" distR="114300" simplePos="0" relativeHeight="251710464" behindDoc="0" locked="0" layoutInCell="1" allowOverlap="1" wp14:anchorId="5E52D5C4" wp14:editId="2ADFAEE0">
                <wp:simplePos x="0" y="0"/>
                <wp:positionH relativeFrom="column">
                  <wp:posOffset>2992531</wp:posOffset>
                </wp:positionH>
                <wp:positionV relativeFrom="paragraph">
                  <wp:posOffset>118110</wp:posOffset>
                </wp:positionV>
                <wp:extent cx="0" cy="318770"/>
                <wp:effectExtent l="95250" t="0" r="57150" b="43180"/>
                <wp:wrapNone/>
                <wp:docPr id="1640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0">
                          <a:solidFill>
                            <a:srgbClr val="8064A2"/>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 o:spid="_x0000_s1026" type="#_x0000_t32" style="position:absolute;margin-left:235.65pt;margin-top:9.3pt;width:0;height:25.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" strokecolor="#8064a2" strokeweight="2.5pt">
                <v:stroke endarrow="block"/>
              </v:shape>
            </w:pict>
          </mc:Fallback>
        </mc:AlternateContent>
      </w:r>
    </w:p>
    <w:p w:rsidR="004C7E8A" w:rsidRDefault="004C7E8A" w:rsidP="004C7E8A"/>
    <w:p w:rsidR="004C7E8A" w:rsidRDefault="004C7E8A" w:rsidP="004C7E8A">
      <w:r w:rsidRPr="006A3976">
        <w:rPr>
          <w:noProof/>
          <w:lang w:eastAsia="fr-FR"/>
        </w:rPr>
        <mc:AlternateContent>
          <mc:Choice Requires="wps">
            <w:drawing>
              <wp:anchor distT="0" distB="0" distL="114300" distR="114300" simplePos="0" relativeHeight="251711488" behindDoc="0" locked="0" layoutInCell="1" allowOverlap="1" wp14:anchorId="624485B7" wp14:editId="79CA9C1D">
                <wp:simplePos x="0" y="0"/>
                <wp:positionH relativeFrom="column">
                  <wp:posOffset>2153285</wp:posOffset>
                </wp:positionH>
                <wp:positionV relativeFrom="paragraph">
                  <wp:posOffset>-6014</wp:posOffset>
                </wp:positionV>
                <wp:extent cx="1620520" cy="429260"/>
                <wp:effectExtent l="19050" t="19050" r="17780" b="27940"/>
                <wp:wrapNone/>
                <wp:docPr id="164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29260"/>
                        </a:xfrm>
                        <a:prstGeom prst="rect">
                          <a:avLst/>
                        </a:prstGeom>
                        <a:solidFill>
                          <a:srgbClr val="FFFFFF"/>
                        </a:solidFill>
                        <a:ln w="28575">
                          <a:solidFill>
                            <a:srgbClr val="6666FF"/>
                          </a:solidFill>
                          <a:miter lim="800000"/>
                          <a:headEnd/>
                          <a:tailEnd/>
                        </a:ln>
                      </wps:spPr>
                      <wps:txb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s </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C</w:t>
                            </w:r>
                            <w:r w:rsidRPr="00E5368C">
                              <w:rPr>
                                <w:rFonts w:ascii="Arial" w:eastAsia="+mn-ea" w:hAnsi="Arial" w:cs="Arial"/>
                                <w:b/>
                                <w:bCs/>
                                <w:color w:val="000000"/>
                                <w:kern w:val="24"/>
                                <w:sz w:val="20"/>
                                <w:szCs w:val="20"/>
                              </w:rPr>
                              <w:t>1</w:t>
                            </w:r>
                            <w:r>
                              <w:rPr>
                                <w:rFonts w:ascii="Arial" w:eastAsia="+mn-ea" w:hAnsi="Arial" w:cs="Arial"/>
                                <w:b/>
                                <w:bCs/>
                                <w:color w:val="000000"/>
                                <w:kern w:val="24"/>
                                <w:sz w:val="20"/>
                                <w:szCs w:val="20"/>
                              </w:rPr>
                              <w:t>.1… C2.1… C3.1…</w:t>
                            </w:r>
                          </w:p>
                        </w:txbxContent>
                      </wps:txbx>
                      <wps:bodyPr anchor="ctr"/>
                    </wps:wsp>
                  </a:graphicData>
                </a:graphic>
              </wp:anchor>
            </w:drawing>
          </mc:Choice>
          <mc:Fallback>
            <w:pict>
              <v:shape id="Text Box 27" o:spid="_x0000_s1053" type="#_x0000_t202" style="position:absolute;left:0;text-align:left;margin-left:169.55pt;margin-top:-.45pt;width:127.6pt;height:33.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" strokecolor="#66f" strokeweight="2.25pt">
                <v:textbo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s </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C</w:t>
                      </w:r>
                      <w:r w:rsidRPr="00E5368C">
                        <w:rPr>
                          <w:rFonts w:ascii="Arial" w:eastAsia="+mn-ea" w:hAnsi="Arial" w:cs="Arial"/>
                          <w:b/>
                          <w:bCs/>
                          <w:color w:val="000000"/>
                          <w:kern w:val="24"/>
                          <w:sz w:val="20"/>
                          <w:szCs w:val="20"/>
                        </w:rPr>
                        <w:t>1</w:t>
                      </w:r>
                      <w:r>
                        <w:rPr>
                          <w:rFonts w:ascii="Arial" w:eastAsia="+mn-ea" w:hAnsi="Arial" w:cs="Arial"/>
                          <w:b/>
                          <w:bCs/>
                          <w:color w:val="000000"/>
                          <w:kern w:val="24"/>
                          <w:sz w:val="20"/>
                          <w:szCs w:val="20"/>
                        </w:rPr>
                        <w:t>.1… C2.1… C3.1…</w:t>
                      </w:r>
                    </w:p>
                  </w:txbxContent>
                </v:textbox>
              </v:shape>
            </w:pict>
          </mc:Fallback>
        </mc:AlternateContent>
      </w:r>
    </w:p>
    <w:p w:rsidR="004C7E8A" w:rsidRDefault="004C7E8A" w:rsidP="004C7E8A">
      <w:r w:rsidRPr="006A3976">
        <w:rPr>
          <w:noProof/>
          <w:lang w:eastAsia="fr-FR"/>
        </w:rPr>
        <mc:AlternateContent>
          <mc:Choice Requires="wps">
            <w:drawing>
              <wp:anchor distT="0" distB="0" distL="114300" distR="114300" simplePos="0" relativeHeight="251708416" behindDoc="0" locked="0" layoutInCell="1" allowOverlap="1" wp14:anchorId="6CD3EE2E" wp14:editId="19655F43">
                <wp:simplePos x="0" y="0"/>
                <wp:positionH relativeFrom="column">
                  <wp:posOffset>2427941</wp:posOffset>
                </wp:positionH>
                <wp:positionV relativeFrom="paragraph">
                  <wp:posOffset>205254</wp:posOffset>
                </wp:positionV>
                <wp:extent cx="501650" cy="206189"/>
                <wp:effectExtent l="38100" t="19050" r="12700" b="60960"/>
                <wp:wrapNone/>
                <wp:docPr id="1639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206189"/>
                        </a:xfrm>
                        <a:prstGeom prst="straightConnector1">
                          <a:avLst/>
                        </a:prstGeom>
                        <a:noFill/>
                        <a:ln w="31750">
                          <a:solidFill>
                            <a:srgbClr val="66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 o:spid="_x0000_s1026" type="#_x0000_t32" style="position:absolute;margin-left:191.2pt;margin-top:16.15pt;width:39.5pt;height:16.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" strokecolor="#66f" strokeweight="2.5pt">
                <v:stroke endarrow="block"/>
              </v:shape>
            </w:pict>
          </mc:Fallback>
        </mc:AlternateContent>
      </w:r>
    </w:p>
    <w:p w:rsidR="004C7E8A" w:rsidRDefault="004C7E8A" w:rsidP="004C7E8A">
      <w:r w:rsidRPr="006A3976">
        <w:rPr>
          <w:noProof/>
          <w:lang w:eastAsia="fr-FR"/>
        </w:rPr>
        <mc:AlternateContent>
          <mc:Choice Requires="wps">
            <w:drawing>
              <wp:anchor distT="0" distB="0" distL="114300" distR="114300" simplePos="0" relativeHeight="251715584" behindDoc="0" locked="0" layoutInCell="1" allowOverlap="1" wp14:anchorId="61044D41" wp14:editId="7D148E20">
                <wp:simplePos x="0" y="0"/>
                <wp:positionH relativeFrom="column">
                  <wp:posOffset>2992718</wp:posOffset>
                </wp:positionH>
                <wp:positionV relativeFrom="paragraph">
                  <wp:posOffset>934</wp:posOffset>
                </wp:positionV>
                <wp:extent cx="466164" cy="187810"/>
                <wp:effectExtent l="19050" t="19050" r="48260" b="60325"/>
                <wp:wrapNone/>
                <wp:docPr id="1641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164" cy="187810"/>
                        </a:xfrm>
                        <a:prstGeom prst="straightConnector1">
                          <a:avLst/>
                        </a:prstGeom>
                        <a:noFill/>
                        <a:ln w="31750">
                          <a:solidFill>
                            <a:srgbClr val="66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2" o:spid="_x0000_s1026" type="#_x0000_t32" style="position:absolute;margin-left:235.65pt;margin-top:.05pt;width:36.7pt;height:1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" strokecolor="#66f" strokeweight="2.5pt">
                <v:stroke endarrow="block"/>
              </v:shape>
            </w:pict>
          </mc:Fallback>
        </mc:AlternateContent>
      </w:r>
    </w:p>
    <w:p w:rsidR="004C7E8A" w:rsidRDefault="004C7E8A" w:rsidP="004C7E8A">
      <w:r w:rsidRPr="006A3976">
        <w:rPr>
          <w:noProof/>
          <w:lang w:eastAsia="fr-FR"/>
        </w:rPr>
        <mc:AlternateContent>
          <mc:Choice Requires="wps">
            <w:drawing>
              <wp:anchor distT="0" distB="0" distL="114300" distR="114300" simplePos="0" relativeHeight="251714560" behindDoc="0" locked="0" layoutInCell="1" allowOverlap="1" wp14:anchorId="189D67D3" wp14:editId="69A4C96A">
                <wp:simplePos x="0" y="0"/>
                <wp:positionH relativeFrom="column">
                  <wp:posOffset>3308350</wp:posOffset>
                </wp:positionH>
                <wp:positionV relativeFrom="paragraph">
                  <wp:posOffset>1905</wp:posOffset>
                </wp:positionV>
                <wp:extent cx="1620520" cy="434340"/>
                <wp:effectExtent l="19050" t="19050" r="17780" b="22860"/>
                <wp:wrapNone/>
                <wp:docPr id="164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34340"/>
                        </a:xfrm>
                        <a:prstGeom prst="rect">
                          <a:avLst/>
                        </a:prstGeom>
                        <a:solidFill>
                          <a:srgbClr val="FFFFFF"/>
                        </a:solidFill>
                        <a:ln w="28575">
                          <a:solidFill>
                            <a:srgbClr val="6666FF"/>
                          </a:solidFill>
                          <a:miter lim="800000"/>
                          <a:headEnd/>
                          <a:tailEnd/>
                        </a:ln>
                      </wps:spPr>
                      <wps:txb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Pr>
                                <w:rFonts w:ascii="Arial" w:eastAsia="+mn-ea" w:hAnsi="Arial" w:cs="Arial"/>
                                <w:b/>
                                <w:bCs/>
                                <w:color w:val="000000"/>
                                <w:kern w:val="24"/>
                                <w:sz w:val="20"/>
                                <w:szCs w:val="20"/>
                              </w:rPr>
                              <w:t>Savoirs associés</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A, B, C, D, E, F, G</w:t>
                            </w:r>
                          </w:p>
                        </w:txbxContent>
                      </wps:txbx>
                      <wps:bodyPr anchor="ctr"/>
                    </wps:wsp>
                  </a:graphicData>
                </a:graphic>
              </wp:anchor>
            </w:drawing>
          </mc:Choice>
          <mc:Fallback>
            <w:pict>
              <v:shape id="Text Box 29" o:spid="_x0000_s1054" type="#_x0000_t202" style="position:absolute;left:0;text-align:left;margin-left:260.5pt;margin-top:.15pt;width:127.6pt;height:34.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" strokecolor="#66f" strokeweight="2.25pt">
                <v:textbo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Pr>
                          <w:rFonts w:ascii="Arial" w:eastAsia="+mn-ea" w:hAnsi="Arial" w:cs="Arial"/>
                          <w:b/>
                          <w:bCs/>
                          <w:color w:val="000000"/>
                          <w:kern w:val="24"/>
                          <w:sz w:val="20"/>
                          <w:szCs w:val="20"/>
                        </w:rPr>
                        <w:t>Savoirs associés</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A, B, C, D, E, F, G</w:t>
                      </w:r>
                    </w:p>
                  </w:txbxContent>
                </v:textbox>
              </v:shape>
            </w:pict>
          </mc:Fallback>
        </mc:AlternateContent>
      </w:r>
      <w:r w:rsidRPr="006A3976">
        <w:rPr>
          <w:noProof/>
          <w:lang w:eastAsia="fr-FR"/>
        </w:rPr>
        <mc:AlternateContent>
          <mc:Choice Requires="wps">
            <w:drawing>
              <wp:anchor distT="0" distB="0" distL="114300" distR="114300" simplePos="0" relativeHeight="251712512" behindDoc="0" locked="0" layoutInCell="1" allowOverlap="1" wp14:anchorId="71CFD773" wp14:editId="4D893EDA">
                <wp:simplePos x="0" y="0"/>
                <wp:positionH relativeFrom="column">
                  <wp:posOffset>985520</wp:posOffset>
                </wp:positionH>
                <wp:positionV relativeFrom="paragraph">
                  <wp:posOffset>5080</wp:posOffset>
                </wp:positionV>
                <wp:extent cx="1620520" cy="434340"/>
                <wp:effectExtent l="19050" t="19050" r="17780" b="22860"/>
                <wp:wrapNone/>
                <wp:docPr id="164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34340"/>
                        </a:xfrm>
                        <a:prstGeom prst="rect">
                          <a:avLst/>
                        </a:prstGeom>
                        <a:solidFill>
                          <a:srgbClr val="FFFFFF"/>
                        </a:solidFill>
                        <a:ln w="28575">
                          <a:solidFill>
                            <a:srgbClr val="6666FF"/>
                          </a:solidFill>
                          <a:miter lim="800000"/>
                          <a:headEnd/>
                          <a:tailEnd/>
                        </a:ln>
                      </wps:spPr>
                      <wps:txb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Pr>
                                <w:rFonts w:ascii="Arial" w:eastAsia="+mn-ea" w:hAnsi="Arial" w:cs="Arial"/>
                                <w:b/>
                                <w:bCs/>
                                <w:color w:val="000000"/>
                                <w:kern w:val="24"/>
                                <w:sz w:val="20"/>
                                <w:szCs w:val="20"/>
                              </w:rPr>
                              <w:t xml:space="preserve">Savoir-faire </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 xml:space="preserve">C1.1.1… </w:t>
                            </w:r>
                          </w:p>
                        </w:txbxContent>
                      </wps:txbx>
                      <wps:bodyPr anchor="ctr"/>
                    </wps:wsp>
                  </a:graphicData>
                </a:graphic>
              </wp:anchor>
            </w:drawing>
          </mc:Choice>
          <mc:Fallback>
            <w:pict>
              <v:shape id="_x0000_s1055" type="#_x0000_t202" style="position:absolute;left:0;text-align:left;margin-left:77.6pt;margin-top:.4pt;width:127.6pt;height:34.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" strokecolor="#66f" strokeweight="2.25pt">
                <v:textbox>
                  <w:txbxContent>
                    <w:p w:rsidR="004C7E8A" w:rsidRDefault="004C7E8A" w:rsidP="004C7E8A">
                      <w:pPr>
                        <w:pStyle w:val="NormalWeb"/>
                        <w:spacing w:before="0" w:beforeAutospacing="0" w:after="0" w:afterAutospacing="0"/>
                        <w:jc w:val="center"/>
                        <w:textAlignment w:val="baseline"/>
                        <w:rPr>
                          <w:rFonts w:ascii="Arial" w:eastAsia="+mn-ea" w:hAnsi="Arial" w:cs="Arial"/>
                          <w:b/>
                          <w:bCs/>
                          <w:color w:val="000000"/>
                          <w:kern w:val="24"/>
                          <w:sz w:val="20"/>
                          <w:szCs w:val="20"/>
                        </w:rPr>
                      </w:pPr>
                      <w:r>
                        <w:rPr>
                          <w:rFonts w:ascii="Arial" w:eastAsia="+mn-ea" w:hAnsi="Arial" w:cs="Arial"/>
                          <w:b/>
                          <w:bCs/>
                          <w:color w:val="000000"/>
                          <w:kern w:val="24"/>
                          <w:sz w:val="20"/>
                          <w:szCs w:val="20"/>
                        </w:rPr>
                        <w:t xml:space="preserve">Savoir-faire </w:t>
                      </w:r>
                    </w:p>
                    <w:p w:rsidR="004C7E8A" w:rsidRPr="00E5368C" w:rsidRDefault="004C7E8A" w:rsidP="004C7E8A">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 xml:space="preserve">C1.1.1… </w:t>
                      </w:r>
                    </w:p>
                  </w:txbxContent>
                </v:textbox>
              </v:shape>
            </w:pict>
          </mc:Fallback>
        </mc:AlternateContent>
      </w:r>
    </w:p>
    <w:p w:rsidR="006A3976" w:rsidRDefault="006A3976"/>
    <w:p w:rsidR="00C03FBC" w:rsidRDefault="009D17FD" w:rsidP="004C7E8A">
      <w:pPr>
        <w:pStyle w:val="Paragraphedeliste"/>
        <w:numPr>
          <w:ilvl w:val="0"/>
          <w:numId w:val="53"/>
        </w:numPr>
        <w:spacing w:before="240" w:after="40"/>
        <w:ind w:left="714" w:hanging="357"/>
        <w:contextualSpacing w:val="0"/>
      </w:pPr>
      <w:r w:rsidRPr="007636B4">
        <w:rPr>
          <w:b/>
        </w:rPr>
        <w:t>C1</w:t>
      </w:r>
      <w:r w:rsidR="007636B4" w:rsidRPr="007636B4">
        <w:rPr>
          <w:b/>
        </w:rPr>
        <w:t>.</w:t>
      </w:r>
      <w:r w:rsidRPr="007636B4">
        <w:rPr>
          <w:b/>
        </w:rPr>
        <w:t>1</w:t>
      </w:r>
      <w:r>
        <w:t xml:space="preserve"> est la première compétence du BC1 ; </w:t>
      </w:r>
      <w:r w:rsidRPr="007636B4">
        <w:rPr>
          <w:b/>
        </w:rPr>
        <w:t>C2</w:t>
      </w:r>
      <w:r w:rsidR="007636B4" w:rsidRPr="007636B4">
        <w:rPr>
          <w:b/>
        </w:rPr>
        <w:t>.</w:t>
      </w:r>
      <w:r w:rsidRPr="007636B4">
        <w:rPr>
          <w:b/>
        </w:rPr>
        <w:t xml:space="preserve">1 </w:t>
      </w:r>
      <w:r>
        <w:t>est la première compétence du BC2. , etc.</w:t>
      </w:r>
    </w:p>
    <w:p w:rsidR="007636B4" w:rsidRDefault="007636B4" w:rsidP="00442AE3">
      <w:pPr>
        <w:pStyle w:val="Paragraphedeliste"/>
        <w:numPr>
          <w:ilvl w:val="0"/>
          <w:numId w:val="53"/>
        </w:numPr>
        <w:spacing w:after="40"/>
        <w:ind w:left="714" w:hanging="357"/>
        <w:contextualSpacing w:val="0"/>
      </w:pPr>
      <w:r w:rsidRPr="007636B4">
        <w:rPr>
          <w:b/>
        </w:rPr>
        <w:t>C1.1.1</w:t>
      </w:r>
      <w:r>
        <w:t xml:space="preserve"> est le premier savoir-faire (compétence intermédiaire) de la compétence </w:t>
      </w:r>
      <w:r w:rsidRPr="007636B4">
        <w:rPr>
          <w:b/>
        </w:rPr>
        <w:t>C1.1</w:t>
      </w:r>
      <w:r>
        <w:t>, etc.</w:t>
      </w:r>
    </w:p>
    <w:p w:rsidR="007636B4" w:rsidRDefault="007636B4" w:rsidP="007636B4">
      <w:pPr>
        <w:pStyle w:val="Paragraphedeliste"/>
        <w:numPr>
          <w:ilvl w:val="0"/>
          <w:numId w:val="53"/>
        </w:numPr>
        <w:spacing w:after="40"/>
        <w:ind w:left="714" w:hanging="357"/>
        <w:contextualSpacing w:val="0"/>
      </w:pPr>
      <w:r>
        <w:t xml:space="preserve">Les savoirs associés (savoirs liés aux savoir-faire) sont catégorisés comme suit : </w:t>
      </w:r>
    </w:p>
    <w:p w:rsidR="007636B4" w:rsidRDefault="007636B4" w:rsidP="007636B4">
      <w:pPr>
        <w:pStyle w:val="Paragraphedeliste"/>
        <w:ind w:left="1134"/>
      </w:pPr>
      <w:r w:rsidRPr="007636B4">
        <w:rPr>
          <w:b/>
        </w:rPr>
        <w:t>A</w:t>
      </w:r>
      <w:r>
        <w:t xml:space="preserve"> : </w:t>
      </w:r>
      <w:r w:rsidRPr="007636B4">
        <w:t>Communication professionnelle</w:t>
      </w:r>
    </w:p>
    <w:p w:rsidR="007636B4" w:rsidRDefault="007636B4" w:rsidP="007636B4">
      <w:pPr>
        <w:pStyle w:val="Paragraphedeliste"/>
        <w:ind w:left="1134"/>
      </w:pPr>
      <w:r w:rsidRPr="007636B4">
        <w:rPr>
          <w:b/>
        </w:rPr>
        <w:t>B</w:t>
      </w:r>
      <w:r>
        <w:t xml:space="preserve"> : </w:t>
      </w:r>
      <w:r w:rsidRPr="007636B4">
        <w:t>Anatomie et physiologie de la sphère bucco-dentaire</w:t>
      </w:r>
    </w:p>
    <w:p w:rsidR="007636B4" w:rsidRDefault="007636B4" w:rsidP="007636B4">
      <w:pPr>
        <w:pStyle w:val="Paragraphedeliste"/>
        <w:ind w:left="1134"/>
      </w:pPr>
      <w:r w:rsidRPr="007636B4">
        <w:rPr>
          <w:b/>
        </w:rPr>
        <w:t>C</w:t>
      </w:r>
      <w:r>
        <w:t xml:space="preserve"> : </w:t>
      </w:r>
      <w:r w:rsidRPr="007636B4">
        <w:t>Technologie de conception</w:t>
      </w:r>
    </w:p>
    <w:p w:rsidR="007636B4" w:rsidRPr="007636B4" w:rsidRDefault="007636B4" w:rsidP="007636B4">
      <w:pPr>
        <w:pStyle w:val="Paragraphedeliste"/>
        <w:ind w:left="1134"/>
      </w:pPr>
      <w:r w:rsidRPr="007636B4">
        <w:rPr>
          <w:b/>
        </w:rPr>
        <w:t>D</w:t>
      </w:r>
      <w:r>
        <w:t xml:space="preserve"> : </w:t>
      </w:r>
      <w:r w:rsidRPr="007636B4">
        <w:rPr>
          <w:bCs/>
        </w:rPr>
        <w:t xml:space="preserve">Technologie de fabrication </w:t>
      </w:r>
    </w:p>
    <w:p w:rsidR="007636B4" w:rsidRPr="007636B4" w:rsidRDefault="007636B4" w:rsidP="007636B4">
      <w:pPr>
        <w:pStyle w:val="Paragraphedeliste"/>
        <w:ind w:left="1134"/>
      </w:pPr>
      <w:r w:rsidRPr="007636B4">
        <w:rPr>
          <w:b/>
        </w:rPr>
        <w:t>E</w:t>
      </w:r>
      <w:r w:rsidRPr="007636B4">
        <w:t xml:space="preserve"> : </w:t>
      </w:r>
      <w:r w:rsidRPr="007636B4">
        <w:rPr>
          <w:bCs/>
        </w:rPr>
        <w:t xml:space="preserve">Technologie des matériels </w:t>
      </w:r>
    </w:p>
    <w:p w:rsidR="007636B4" w:rsidRDefault="007636B4" w:rsidP="007636B4">
      <w:pPr>
        <w:pStyle w:val="Paragraphedeliste"/>
        <w:ind w:left="1134"/>
      </w:pPr>
      <w:r w:rsidRPr="007636B4">
        <w:rPr>
          <w:b/>
        </w:rPr>
        <w:t>F</w:t>
      </w:r>
      <w:r w:rsidRPr="007636B4">
        <w:t xml:space="preserve"> : </w:t>
      </w:r>
      <w:r w:rsidRPr="007636B4">
        <w:rPr>
          <w:bCs/>
        </w:rPr>
        <w:t>Technologie des matériaux</w:t>
      </w:r>
    </w:p>
    <w:p w:rsidR="007636B4" w:rsidRDefault="007636B4" w:rsidP="00442AE3">
      <w:pPr>
        <w:pStyle w:val="Paragraphedeliste"/>
        <w:ind w:left="1134"/>
      </w:pPr>
      <w:r w:rsidRPr="007636B4">
        <w:rPr>
          <w:b/>
        </w:rPr>
        <w:t>G</w:t>
      </w:r>
      <w:r>
        <w:t xml:space="preserve"> : </w:t>
      </w:r>
      <w:r w:rsidRPr="007636B4">
        <w:rPr>
          <w:bCs/>
        </w:rPr>
        <w:t>Hygiène, qualité, sécurité, environnement</w:t>
      </w:r>
    </w:p>
    <w:p w:rsidR="00287649" w:rsidRDefault="0000511A" w:rsidP="00442AE3">
      <w:pPr>
        <w:spacing w:after="80"/>
      </w:pPr>
      <w:r>
        <w:t>Conformément au référentiel du diplôme, l</w:t>
      </w:r>
      <w:r w:rsidR="00287649">
        <w:t>e p</w:t>
      </w:r>
      <w:r w:rsidR="00923C22">
        <w:t xml:space="preserve">lan de formation disciplinaire </w:t>
      </w:r>
      <w:r w:rsidR="00287649">
        <w:t xml:space="preserve">est décliné </w:t>
      </w:r>
      <w:r w:rsidR="009D17FD">
        <w:t>en deux temps</w:t>
      </w:r>
      <w:r w:rsidR="00287649">
        <w:t xml:space="preserve"> : </w:t>
      </w:r>
    </w:p>
    <w:p w:rsidR="008B59B0" w:rsidRDefault="00FE0027" w:rsidP="00313EBB">
      <w:pPr>
        <w:pStyle w:val="Paragraphedeliste"/>
        <w:numPr>
          <w:ilvl w:val="0"/>
          <w:numId w:val="41"/>
        </w:numPr>
        <w:spacing w:after="80"/>
        <w:ind w:left="425" w:hanging="357"/>
        <w:contextualSpacing w:val="0"/>
      </w:pPr>
      <w:r w:rsidRPr="00A702AA">
        <w:rPr>
          <w:b/>
        </w:rPr>
        <w:t>U</w:t>
      </w:r>
      <w:r w:rsidR="00287649" w:rsidRPr="00A702AA">
        <w:rPr>
          <w:b/>
        </w:rPr>
        <w:t>n</w:t>
      </w:r>
      <w:r w:rsidR="00D92BC5" w:rsidRPr="00A702AA">
        <w:rPr>
          <w:b/>
        </w:rPr>
        <w:t xml:space="preserve"> premier tableau </w:t>
      </w:r>
      <w:r w:rsidR="00554962" w:rsidRPr="00A702AA">
        <w:rPr>
          <w:b/>
        </w:rPr>
        <w:t>présente une proposition d’un plan de formation sur les trois années du Baccalauréat</w:t>
      </w:r>
      <w:r w:rsidR="0000511A">
        <w:t xml:space="preserve"> en reprenant l</w:t>
      </w:r>
      <w:r w:rsidR="00554962">
        <w:t>e</w:t>
      </w:r>
      <w:r w:rsidR="000513D3">
        <w:t xml:space="preserve">s </w:t>
      </w:r>
      <w:r w:rsidR="0000511A">
        <w:t>procédés lié</w:t>
      </w:r>
      <w:r w:rsidR="000513D3">
        <w:t>s à la</w:t>
      </w:r>
      <w:r w:rsidR="00554962">
        <w:t xml:space="preserve"> conception et </w:t>
      </w:r>
      <w:r w:rsidR="000513D3">
        <w:t xml:space="preserve">la </w:t>
      </w:r>
      <w:r w:rsidR="00554962">
        <w:t>fabrication de</w:t>
      </w:r>
      <w:r w:rsidR="000513D3">
        <w:t>s</w:t>
      </w:r>
      <w:r w:rsidR="00554962">
        <w:t xml:space="preserve"> pièces prothétiques et de leurs éléments intermédiaires</w:t>
      </w:r>
      <w:r w:rsidR="000513D3">
        <w:t xml:space="preserve"> pré</w:t>
      </w:r>
      <w:r w:rsidR="0000511A">
        <w:t>vus dans le R</w:t>
      </w:r>
      <w:r w:rsidR="000513D3">
        <w:t>AP</w:t>
      </w:r>
      <w:r w:rsidR="00554962">
        <w:t xml:space="preserve">. </w:t>
      </w:r>
      <w:r w:rsidR="00F47642" w:rsidRPr="00923C22">
        <w:t>Quatre</w:t>
      </w:r>
      <w:r w:rsidR="00554962" w:rsidRPr="00923C22">
        <w:t xml:space="preserve"> procédés </w:t>
      </w:r>
      <w:r w:rsidR="00287649" w:rsidRPr="00923C22">
        <w:t xml:space="preserve">de réalisation </w:t>
      </w:r>
      <w:r w:rsidR="00554962" w:rsidRPr="00923C22">
        <w:t xml:space="preserve">sont traités : </w:t>
      </w:r>
      <w:r w:rsidR="00F47642" w:rsidRPr="00923C22">
        <w:t>la C</w:t>
      </w:r>
      <w:r w:rsidR="00FF28D7" w:rsidRPr="00923C22">
        <w:t>AO/FAO</w:t>
      </w:r>
      <w:r w:rsidR="00F47642" w:rsidRPr="00923C22">
        <w:t xml:space="preserve">, </w:t>
      </w:r>
      <w:r w:rsidR="00554962" w:rsidRPr="00923C22">
        <w:t xml:space="preserve">le modelage en cire, </w:t>
      </w:r>
      <w:r w:rsidR="009D17FD">
        <w:t xml:space="preserve">la réalisation de </w:t>
      </w:r>
      <w:r w:rsidR="00554962" w:rsidRPr="00923C22">
        <w:t xml:space="preserve">la prothèse amovible et </w:t>
      </w:r>
      <w:r w:rsidR="009D17FD">
        <w:t xml:space="preserve">de </w:t>
      </w:r>
      <w:r w:rsidR="00554962" w:rsidRPr="00923C22">
        <w:t>la prothèse fixée</w:t>
      </w:r>
      <w:r w:rsidR="00595701">
        <w:t> ;</w:t>
      </w:r>
      <w:r w:rsidR="0000511A">
        <w:t xml:space="preserve"> le volume horaire </w:t>
      </w:r>
      <w:r>
        <w:t>qui peut être consacré</w:t>
      </w:r>
      <w:r w:rsidR="0000511A">
        <w:t xml:space="preserve"> à chaque procédé est proposé à titre indicatif</w:t>
      </w:r>
      <w:r>
        <w:t>.</w:t>
      </w:r>
      <w:r w:rsidR="005B2B0B">
        <w:t xml:space="preserve"> Il est à noter que le modelage en cire peut se dérouler pendant un semestre à raison de 2 heures par semaine.</w:t>
      </w:r>
    </w:p>
    <w:p w:rsidR="00AE2524" w:rsidRPr="00554962" w:rsidRDefault="00FE0027" w:rsidP="00442AE3">
      <w:pPr>
        <w:pStyle w:val="Paragraphedeliste"/>
        <w:numPr>
          <w:ilvl w:val="0"/>
          <w:numId w:val="41"/>
        </w:numPr>
        <w:spacing w:after="80"/>
        <w:ind w:left="425" w:hanging="357"/>
        <w:contextualSpacing w:val="0"/>
      </w:pPr>
      <w:r w:rsidRPr="00A702AA">
        <w:rPr>
          <w:b/>
        </w:rPr>
        <w:t>Un deuxième</w:t>
      </w:r>
      <w:r w:rsidR="00D92BC5" w:rsidRPr="00A702AA">
        <w:rPr>
          <w:b/>
        </w:rPr>
        <w:t xml:space="preserve"> tableau</w:t>
      </w:r>
      <w:r w:rsidR="00750667" w:rsidRPr="00A702AA">
        <w:rPr>
          <w:b/>
          <w:color w:val="000000" w:themeColor="text1"/>
        </w:rPr>
        <w:t>, construit</w:t>
      </w:r>
      <w:r w:rsidR="00D92BC5" w:rsidRPr="00A702AA">
        <w:rPr>
          <w:b/>
          <w:color w:val="000000" w:themeColor="text1"/>
        </w:rPr>
        <w:t xml:space="preserve"> </w:t>
      </w:r>
      <w:r w:rsidR="008B59B0" w:rsidRPr="00A702AA">
        <w:rPr>
          <w:b/>
          <w:color w:val="000000" w:themeColor="text1"/>
        </w:rPr>
        <w:t xml:space="preserve">à partir du déroulé des procédés de réalisation, </w:t>
      </w:r>
      <w:r w:rsidR="00750667" w:rsidRPr="00A702AA">
        <w:rPr>
          <w:b/>
          <w:color w:val="000000" w:themeColor="text1"/>
        </w:rPr>
        <w:t xml:space="preserve">permet </w:t>
      </w:r>
      <w:r w:rsidR="008B59B0" w:rsidRPr="00A702AA">
        <w:rPr>
          <w:b/>
          <w:color w:val="000000" w:themeColor="text1"/>
        </w:rPr>
        <w:t>d’établir la progression des savoir-faire liés aux trois blocs de compétences.</w:t>
      </w:r>
      <w:r w:rsidR="008B59B0" w:rsidRPr="008B59B0">
        <w:rPr>
          <w:color w:val="000000" w:themeColor="text1"/>
        </w:rPr>
        <w:t xml:space="preserve"> </w:t>
      </w:r>
      <w:r w:rsidR="008B59B0">
        <w:rPr>
          <w:color w:val="000000" w:themeColor="text1"/>
        </w:rPr>
        <w:t>L</w:t>
      </w:r>
      <w:r w:rsidR="008B59B0" w:rsidRPr="008B59B0">
        <w:rPr>
          <w:color w:val="000000" w:themeColor="text1"/>
        </w:rPr>
        <w:t xml:space="preserve">e groupe de travail a fait le choix de proposer une progression sur l’année de seconde professionnelle </w:t>
      </w:r>
      <w:r w:rsidR="008B59B0">
        <w:rPr>
          <w:color w:val="000000" w:themeColor="text1"/>
        </w:rPr>
        <w:t xml:space="preserve">des </w:t>
      </w:r>
      <w:r w:rsidR="008B59B0" w:rsidRPr="008B59B0">
        <w:rPr>
          <w:color w:val="000000" w:themeColor="text1"/>
        </w:rPr>
        <w:t>savoir-faire à</w:t>
      </w:r>
      <w:r w:rsidR="00595701">
        <w:rPr>
          <w:color w:val="000000" w:themeColor="text1"/>
        </w:rPr>
        <w:t xml:space="preserve"> enseigner</w:t>
      </w:r>
      <w:r w:rsidR="008B59B0" w:rsidRPr="008B59B0">
        <w:rPr>
          <w:color w:val="000000" w:themeColor="text1"/>
        </w:rPr>
        <w:t xml:space="preserve"> pour les domaines de la prothèse fixée, la prothèse amovible et l</w:t>
      </w:r>
      <w:r w:rsidR="00AD2D48">
        <w:rPr>
          <w:color w:val="000000" w:themeColor="text1"/>
        </w:rPr>
        <w:t>a</w:t>
      </w:r>
      <w:r w:rsidR="008B59B0" w:rsidRPr="008B59B0">
        <w:rPr>
          <w:color w:val="000000" w:themeColor="text1"/>
        </w:rPr>
        <w:t xml:space="preserve"> CAO/FAO</w:t>
      </w:r>
      <w:r w:rsidR="008B59B0">
        <w:rPr>
          <w:color w:val="000000" w:themeColor="text1"/>
        </w:rPr>
        <w:t>.</w:t>
      </w:r>
      <w:r w:rsidR="008B59B0" w:rsidRPr="008B59B0">
        <w:rPr>
          <w:color w:val="000000" w:themeColor="text1"/>
        </w:rPr>
        <w:t xml:space="preserve"> </w:t>
      </w:r>
      <w:r w:rsidR="008B59B0">
        <w:rPr>
          <w:color w:val="000000" w:themeColor="text1"/>
        </w:rPr>
        <w:t>D</w:t>
      </w:r>
      <w:r w:rsidR="009E38E9">
        <w:rPr>
          <w:color w:val="000000" w:themeColor="text1"/>
        </w:rPr>
        <w:t xml:space="preserve">’autres tableaux </w:t>
      </w:r>
      <w:r w:rsidR="008B59B0" w:rsidRPr="008B59B0">
        <w:rPr>
          <w:color w:val="000000" w:themeColor="text1"/>
        </w:rPr>
        <w:t xml:space="preserve">viendront par la suite montrer la correspondance </w:t>
      </w:r>
      <w:r w:rsidR="008B59B0">
        <w:rPr>
          <w:color w:val="000000" w:themeColor="text1"/>
        </w:rPr>
        <w:t xml:space="preserve">entre les </w:t>
      </w:r>
      <w:r w:rsidR="008B59B0" w:rsidRPr="008B59B0">
        <w:rPr>
          <w:color w:val="000000" w:themeColor="text1"/>
        </w:rPr>
        <w:t xml:space="preserve">compétences, </w:t>
      </w:r>
      <w:r w:rsidR="008B59B0">
        <w:rPr>
          <w:color w:val="000000" w:themeColor="text1"/>
        </w:rPr>
        <w:t xml:space="preserve">les </w:t>
      </w:r>
      <w:r w:rsidR="008B59B0" w:rsidRPr="008B59B0">
        <w:rPr>
          <w:color w:val="000000" w:themeColor="text1"/>
        </w:rPr>
        <w:t xml:space="preserve">activités, </w:t>
      </w:r>
      <w:r w:rsidR="008B59B0">
        <w:rPr>
          <w:color w:val="000000" w:themeColor="text1"/>
        </w:rPr>
        <w:t xml:space="preserve">les </w:t>
      </w:r>
      <w:r w:rsidR="008B59B0" w:rsidRPr="008B59B0">
        <w:rPr>
          <w:color w:val="000000" w:themeColor="text1"/>
        </w:rPr>
        <w:t xml:space="preserve">savoir-faire et </w:t>
      </w:r>
      <w:r w:rsidR="008B59B0">
        <w:rPr>
          <w:color w:val="000000" w:themeColor="text1"/>
        </w:rPr>
        <w:t xml:space="preserve">les </w:t>
      </w:r>
      <w:r w:rsidR="008B59B0" w:rsidRPr="008B59B0">
        <w:rPr>
          <w:color w:val="000000" w:themeColor="text1"/>
        </w:rPr>
        <w:t>savoirs associés.</w:t>
      </w:r>
    </w:p>
    <w:p w:rsidR="009F7F7B" w:rsidRDefault="009F7F7B" w:rsidP="00080676">
      <w:pPr>
        <w:rPr>
          <w:u w:val="single"/>
        </w:rPr>
      </w:pPr>
    </w:p>
    <w:p w:rsidR="00AE2524" w:rsidRPr="00AE2524" w:rsidRDefault="00AE2524" w:rsidP="00AE2524">
      <w:pPr>
        <w:jc w:val="left"/>
        <w:sectPr w:rsidR="00AE2524" w:rsidRPr="00AE2524" w:rsidSect="00755110">
          <w:footerReference w:type="default" r:id="rId20"/>
          <w:pgSz w:w="11906" w:h="16838"/>
          <w:pgMar w:top="737" w:right="680" w:bottom="737" w:left="680" w:header="0" w:footer="238" w:gutter="0"/>
          <w:cols w:space="708"/>
          <w:docGrid w:linePitch="360" w:charSpace="2047"/>
        </w:sectPr>
      </w:pPr>
    </w:p>
    <w:p w:rsidR="00554962" w:rsidRPr="00D92BC5" w:rsidRDefault="00D92BC5" w:rsidP="00C03FBC">
      <w:pPr>
        <w:tabs>
          <w:tab w:val="left" w:pos="567"/>
        </w:tabs>
        <w:ind w:left="567"/>
        <w:rPr>
          <w:u w:val="single"/>
        </w:rPr>
      </w:pPr>
      <w:r w:rsidRPr="00D92BC5">
        <w:rPr>
          <w:u w:val="single"/>
        </w:rPr>
        <w:t>4.2.</w:t>
      </w:r>
      <w:r w:rsidR="006A3976">
        <w:rPr>
          <w:u w:val="single"/>
        </w:rPr>
        <w:t>2</w:t>
      </w:r>
      <w:r w:rsidRPr="00D92BC5">
        <w:rPr>
          <w:u w:val="single"/>
        </w:rPr>
        <w:t xml:space="preserve"> Plan de formation </w:t>
      </w:r>
      <w:r w:rsidR="00E34FE6" w:rsidRPr="00E34FE6">
        <w:rPr>
          <w:u w:val="single"/>
        </w:rPr>
        <w:t>sur le cycle</w:t>
      </w:r>
    </w:p>
    <w:tbl>
      <w:tblPr>
        <w:tblStyle w:val="Grilledutableau"/>
        <w:tblW w:w="15168" w:type="dxa"/>
        <w:jc w:val="center"/>
        <w:tblLayout w:type="fixed"/>
        <w:tblLook w:val="04A0" w:firstRow="1" w:lastRow="0" w:firstColumn="1" w:lastColumn="0" w:noHBand="0" w:noVBand="1"/>
      </w:tblPr>
      <w:tblGrid>
        <w:gridCol w:w="2700"/>
        <w:gridCol w:w="635"/>
        <w:gridCol w:w="654"/>
        <w:gridCol w:w="637"/>
        <w:gridCol w:w="2849"/>
        <w:gridCol w:w="631"/>
        <w:gridCol w:w="650"/>
        <w:gridCol w:w="632"/>
        <w:gridCol w:w="3515"/>
        <w:gridCol w:w="705"/>
        <w:gridCol w:w="709"/>
        <w:gridCol w:w="851"/>
      </w:tblGrid>
      <w:tr w:rsidR="00080676" w:rsidRPr="00080676" w:rsidTr="007F6D15">
        <w:trPr>
          <w:trHeight w:val="345"/>
          <w:jc w:val="center"/>
        </w:trPr>
        <w:tc>
          <w:tcPr>
            <w:tcW w:w="4626" w:type="dxa"/>
            <w:gridSpan w:val="4"/>
            <w:vAlign w:val="center"/>
          </w:tcPr>
          <w:p w:rsidR="00080676" w:rsidRPr="00080676" w:rsidRDefault="00080676" w:rsidP="00080676">
            <w:pPr>
              <w:jc w:val="center"/>
              <w:rPr>
                <w:rFonts w:eastAsia="Calibri" w:cs="Arial"/>
                <w:b/>
                <w:noProof/>
                <w:szCs w:val="20"/>
              </w:rPr>
            </w:pPr>
            <w:r w:rsidRPr="00080676">
              <w:rPr>
                <w:rFonts w:eastAsia="Calibri" w:cs="Arial"/>
                <w:b/>
                <w:noProof/>
                <w:szCs w:val="20"/>
              </w:rPr>
              <w:t>SECONDE</w:t>
            </w:r>
          </w:p>
        </w:tc>
        <w:tc>
          <w:tcPr>
            <w:tcW w:w="4762" w:type="dxa"/>
            <w:gridSpan w:val="4"/>
            <w:tcBorders>
              <w:bottom w:val="single" w:sz="4" w:space="0" w:color="auto"/>
            </w:tcBorders>
            <w:vAlign w:val="center"/>
          </w:tcPr>
          <w:p w:rsidR="00080676" w:rsidRPr="00080676" w:rsidRDefault="00080676" w:rsidP="00080676">
            <w:pPr>
              <w:jc w:val="center"/>
              <w:rPr>
                <w:rFonts w:eastAsia="Calibri" w:cs="Arial"/>
                <w:b/>
                <w:noProof/>
                <w:szCs w:val="20"/>
              </w:rPr>
            </w:pPr>
            <w:r w:rsidRPr="00080676">
              <w:rPr>
                <w:rFonts w:eastAsia="Calibri" w:cs="Arial"/>
                <w:b/>
                <w:noProof/>
                <w:szCs w:val="20"/>
              </w:rPr>
              <w:t>PREMIERE</w:t>
            </w:r>
          </w:p>
        </w:tc>
        <w:tc>
          <w:tcPr>
            <w:tcW w:w="5780" w:type="dxa"/>
            <w:gridSpan w:val="4"/>
            <w:tcBorders>
              <w:bottom w:val="single" w:sz="4" w:space="0" w:color="auto"/>
            </w:tcBorders>
            <w:vAlign w:val="center"/>
          </w:tcPr>
          <w:p w:rsidR="00080676" w:rsidRPr="00080676" w:rsidRDefault="00080676" w:rsidP="00080676">
            <w:pPr>
              <w:jc w:val="center"/>
              <w:rPr>
                <w:rFonts w:eastAsia="Calibri" w:cs="Arial"/>
                <w:b/>
                <w:noProof/>
                <w:szCs w:val="20"/>
              </w:rPr>
            </w:pPr>
            <w:r w:rsidRPr="00080676">
              <w:rPr>
                <w:rFonts w:eastAsia="Calibri" w:cs="Arial"/>
                <w:b/>
                <w:noProof/>
                <w:szCs w:val="20"/>
              </w:rPr>
              <w:t>TERMINALE</w:t>
            </w:r>
          </w:p>
        </w:tc>
      </w:tr>
      <w:tr w:rsidR="00C140D0" w:rsidRPr="00080676" w:rsidTr="007F6D15">
        <w:trPr>
          <w:trHeight w:val="392"/>
          <w:jc w:val="center"/>
        </w:trPr>
        <w:tc>
          <w:tcPr>
            <w:tcW w:w="15168" w:type="dxa"/>
            <w:gridSpan w:val="12"/>
            <w:shd w:val="clear" w:color="auto" w:fill="F2F2F2" w:themeFill="background1" w:themeFillShade="F2"/>
            <w:vAlign w:val="center"/>
          </w:tcPr>
          <w:p w:rsidR="00C140D0" w:rsidRPr="00080676" w:rsidRDefault="00C140D0" w:rsidP="00FF28D7">
            <w:pPr>
              <w:jc w:val="center"/>
              <w:rPr>
                <w:rFonts w:eastAsia="Calibri" w:cs="Arial"/>
                <w:b/>
                <w:noProof/>
                <w:szCs w:val="20"/>
              </w:rPr>
            </w:pPr>
            <w:r>
              <w:rPr>
                <w:rFonts w:eastAsia="Calibri" w:cs="Arial"/>
                <w:b/>
                <w:noProof/>
                <w:szCs w:val="20"/>
              </w:rPr>
              <w:t>CAO</w:t>
            </w:r>
            <w:r w:rsidR="00FF28D7">
              <w:rPr>
                <w:rFonts w:eastAsia="Calibri" w:cs="Arial"/>
                <w:b/>
                <w:noProof/>
                <w:szCs w:val="20"/>
              </w:rPr>
              <w:t>/FAO</w:t>
            </w:r>
            <w:r>
              <w:rPr>
                <w:rFonts w:eastAsia="Calibri" w:cs="Arial"/>
                <w:b/>
                <w:noProof/>
                <w:szCs w:val="20"/>
              </w:rPr>
              <w:t xml:space="preserve"> </w:t>
            </w:r>
            <w:r w:rsidRPr="00CF5F03">
              <w:rPr>
                <w:rFonts w:eastAsia="Calibri" w:cs="Arial"/>
                <w:noProof/>
                <w:szCs w:val="20"/>
              </w:rPr>
              <w:t>(2</w:t>
            </w:r>
            <w:r>
              <w:rPr>
                <w:rFonts w:eastAsia="Calibri" w:cs="Arial"/>
                <w:noProof/>
                <w:szCs w:val="20"/>
              </w:rPr>
              <w:t xml:space="preserve"> </w:t>
            </w:r>
            <w:r w:rsidRPr="00CF5F03">
              <w:rPr>
                <w:rFonts w:eastAsia="Calibri" w:cs="Arial"/>
                <w:noProof/>
                <w:szCs w:val="20"/>
              </w:rPr>
              <w:t>heures/semaine)</w:t>
            </w:r>
          </w:p>
        </w:tc>
      </w:tr>
      <w:tr w:rsidR="00080676" w:rsidRPr="00080676" w:rsidTr="007F6D15">
        <w:trPr>
          <w:trHeight w:val="392"/>
          <w:jc w:val="center"/>
        </w:trPr>
        <w:tc>
          <w:tcPr>
            <w:tcW w:w="15168" w:type="dxa"/>
            <w:gridSpan w:val="12"/>
            <w:shd w:val="clear" w:color="auto" w:fill="F2F2F2" w:themeFill="background1" w:themeFillShade="F2"/>
            <w:vAlign w:val="center"/>
          </w:tcPr>
          <w:p w:rsidR="00080676" w:rsidRPr="00080676" w:rsidRDefault="00080676" w:rsidP="00C140D0">
            <w:pPr>
              <w:jc w:val="center"/>
              <w:rPr>
                <w:rFonts w:eastAsia="Calibri" w:cs="Arial"/>
                <w:b/>
                <w:noProof/>
                <w:szCs w:val="20"/>
              </w:rPr>
            </w:pPr>
            <w:r w:rsidRPr="00080676">
              <w:rPr>
                <w:rFonts w:eastAsia="Calibri" w:cs="Arial"/>
                <w:b/>
                <w:noProof/>
                <w:szCs w:val="20"/>
              </w:rPr>
              <w:t xml:space="preserve">MODELAGE EN CIRE </w:t>
            </w:r>
            <w:r w:rsidRPr="00080676">
              <w:rPr>
                <w:rFonts w:eastAsia="Calibri" w:cs="Arial"/>
                <w:noProof/>
                <w:szCs w:val="20"/>
              </w:rPr>
              <w:t>(</w:t>
            </w:r>
            <w:r w:rsidR="00C140D0">
              <w:rPr>
                <w:rFonts w:eastAsia="Calibri" w:cs="Arial"/>
                <w:noProof/>
                <w:szCs w:val="20"/>
              </w:rPr>
              <w:t>1</w:t>
            </w:r>
            <w:r w:rsidRPr="00080676">
              <w:rPr>
                <w:rFonts w:eastAsia="Calibri" w:cs="Arial"/>
                <w:noProof/>
                <w:szCs w:val="20"/>
              </w:rPr>
              <w:t xml:space="preserve"> </w:t>
            </w:r>
            <w:r w:rsidR="004F44E6">
              <w:rPr>
                <w:rFonts w:eastAsia="Calibri" w:cs="Arial"/>
                <w:noProof/>
                <w:szCs w:val="20"/>
              </w:rPr>
              <w:t>heure</w:t>
            </w:r>
            <w:r w:rsidR="00C140D0">
              <w:rPr>
                <w:rFonts w:eastAsia="Calibri" w:cs="Arial"/>
                <w:noProof/>
                <w:szCs w:val="20"/>
              </w:rPr>
              <w:t>/semaine</w:t>
            </w:r>
            <w:r w:rsidRPr="00080676">
              <w:rPr>
                <w:rFonts w:eastAsia="Calibri" w:cs="Arial"/>
                <w:noProof/>
                <w:szCs w:val="20"/>
              </w:rPr>
              <w:t>)</w:t>
            </w:r>
          </w:p>
        </w:tc>
      </w:tr>
      <w:tr w:rsidR="00080676" w:rsidRPr="00080676" w:rsidTr="007F6D15">
        <w:trPr>
          <w:trHeight w:val="568"/>
          <w:jc w:val="center"/>
        </w:trPr>
        <w:tc>
          <w:tcPr>
            <w:tcW w:w="4626" w:type="dxa"/>
            <w:gridSpan w:val="4"/>
            <w:vAlign w:val="center"/>
          </w:tcPr>
          <w:p w:rsidR="00080676" w:rsidRPr="00080676" w:rsidRDefault="00080676" w:rsidP="00080676">
            <w:pPr>
              <w:spacing w:after="80"/>
              <w:rPr>
                <w:rFonts w:eastAsia="Calibri" w:cs="Arial"/>
                <w:b/>
                <w:noProof/>
                <w:szCs w:val="20"/>
                <w:u w:val="single"/>
              </w:rPr>
            </w:pPr>
            <w:r w:rsidRPr="00080676">
              <w:rPr>
                <w:rFonts w:eastAsia="Calibri" w:cs="Arial"/>
                <w:noProof/>
                <w:szCs w:val="20"/>
              </w:rPr>
              <w:t>Morphologie en cire des dents postérieures (sans antogoniste)</w:t>
            </w:r>
          </w:p>
        </w:tc>
        <w:tc>
          <w:tcPr>
            <w:tcW w:w="4762" w:type="dxa"/>
            <w:gridSpan w:val="4"/>
            <w:shd w:val="clear" w:color="auto" w:fill="auto"/>
            <w:vAlign w:val="center"/>
          </w:tcPr>
          <w:p w:rsidR="00080676" w:rsidRPr="00080676" w:rsidRDefault="00080676" w:rsidP="00080676">
            <w:pPr>
              <w:spacing w:after="80"/>
              <w:rPr>
                <w:rFonts w:eastAsia="Calibri" w:cs="Arial"/>
                <w:b/>
                <w:noProof/>
                <w:szCs w:val="20"/>
                <w:u w:val="single"/>
              </w:rPr>
            </w:pPr>
            <w:r w:rsidRPr="00080676">
              <w:rPr>
                <w:rFonts w:eastAsia="Calibri" w:cs="Arial"/>
                <w:noProof/>
                <w:szCs w:val="20"/>
              </w:rPr>
              <w:t>Morphologie en cire des dents postérieures (avec antogoniste, occlusion en ICM)</w:t>
            </w:r>
          </w:p>
        </w:tc>
        <w:tc>
          <w:tcPr>
            <w:tcW w:w="5780" w:type="dxa"/>
            <w:gridSpan w:val="4"/>
            <w:shd w:val="clear" w:color="auto" w:fill="auto"/>
            <w:vAlign w:val="center"/>
          </w:tcPr>
          <w:p w:rsidR="00080676" w:rsidRPr="00080676" w:rsidRDefault="00080676" w:rsidP="00080676">
            <w:pPr>
              <w:spacing w:after="80"/>
              <w:rPr>
                <w:rFonts w:eastAsia="Calibri" w:cs="Arial"/>
                <w:b/>
                <w:noProof/>
                <w:szCs w:val="20"/>
              </w:rPr>
            </w:pPr>
            <w:r w:rsidRPr="00080676">
              <w:rPr>
                <w:rFonts w:eastAsia="Calibri" w:cs="Arial"/>
                <w:noProof/>
                <w:szCs w:val="20"/>
              </w:rPr>
              <w:t>Morphologie en cire des dents postérieures (avec antogoniste, tout mouvement d’occlusion)</w:t>
            </w:r>
          </w:p>
        </w:tc>
      </w:tr>
      <w:tr w:rsidR="00080676" w:rsidRPr="00080676" w:rsidTr="007F6D15">
        <w:trPr>
          <w:trHeight w:val="421"/>
          <w:jc w:val="center"/>
        </w:trPr>
        <w:tc>
          <w:tcPr>
            <w:tcW w:w="15168" w:type="dxa"/>
            <w:gridSpan w:val="12"/>
            <w:shd w:val="clear" w:color="auto" w:fill="F2F2F2" w:themeFill="background1" w:themeFillShade="F2"/>
            <w:vAlign w:val="center"/>
          </w:tcPr>
          <w:p w:rsidR="00080676" w:rsidRPr="00080676" w:rsidRDefault="00080676" w:rsidP="00080676">
            <w:pPr>
              <w:jc w:val="center"/>
              <w:rPr>
                <w:rFonts w:eastAsia="Calibri" w:cs="Arial"/>
                <w:b/>
                <w:noProof/>
                <w:szCs w:val="20"/>
              </w:rPr>
            </w:pPr>
            <w:r w:rsidRPr="00080676">
              <w:rPr>
                <w:rFonts w:eastAsia="Calibri" w:cs="Arial"/>
                <w:b/>
                <w:noProof/>
                <w:szCs w:val="20"/>
              </w:rPr>
              <w:t xml:space="preserve">PROTHESE AMOVIBLE </w:t>
            </w:r>
            <w:r w:rsidRPr="00080676">
              <w:rPr>
                <w:rFonts w:eastAsia="Calibri" w:cs="Arial"/>
                <w:noProof/>
                <w:szCs w:val="20"/>
              </w:rPr>
              <w:t>(4 heures/semaine)</w:t>
            </w:r>
          </w:p>
        </w:tc>
      </w:tr>
      <w:tr w:rsidR="00D37139" w:rsidRPr="00080676" w:rsidTr="007F6D15">
        <w:trPr>
          <w:trHeight w:val="413"/>
          <w:jc w:val="center"/>
        </w:trPr>
        <w:tc>
          <w:tcPr>
            <w:tcW w:w="2700" w:type="dxa"/>
          </w:tcPr>
          <w:p w:rsidR="00080676" w:rsidRPr="00080676" w:rsidRDefault="00080676" w:rsidP="00080676">
            <w:pPr>
              <w:rPr>
                <w:rFonts w:eastAsia="Calibri" w:cs="Arial"/>
                <w:b/>
                <w:noProof/>
                <w:szCs w:val="20"/>
                <w:u w:val="single"/>
              </w:rPr>
            </w:pPr>
          </w:p>
        </w:tc>
        <w:tc>
          <w:tcPr>
            <w:tcW w:w="635"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654"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637"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c>
          <w:tcPr>
            <w:tcW w:w="2849" w:type="dxa"/>
          </w:tcPr>
          <w:p w:rsidR="00080676" w:rsidRPr="00080676" w:rsidRDefault="00080676" w:rsidP="00080676">
            <w:pPr>
              <w:rPr>
                <w:rFonts w:eastAsia="Calibri" w:cs="Arial"/>
                <w:b/>
                <w:noProof/>
                <w:szCs w:val="20"/>
                <w:u w:val="single"/>
              </w:rPr>
            </w:pPr>
          </w:p>
        </w:tc>
        <w:tc>
          <w:tcPr>
            <w:tcW w:w="631"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650"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632"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c>
          <w:tcPr>
            <w:tcW w:w="3515" w:type="dxa"/>
          </w:tcPr>
          <w:p w:rsidR="00080676" w:rsidRPr="00080676" w:rsidRDefault="00080676" w:rsidP="00080676">
            <w:pPr>
              <w:rPr>
                <w:rFonts w:eastAsia="Calibri" w:cs="Arial"/>
                <w:b/>
                <w:noProof/>
                <w:szCs w:val="20"/>
                <w:u w:val="single"/>
              </w:rPr>
            </w:pPr>
          </w:p>
        </w:tc>
        <w:tc>
          <w:tcPr>
            <w:tcW w:w="705"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709"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851"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r>
      <w:tr w:rsidR="00D37139" w:rsidRPr="00080676" w:rsidTr="007F6D15">
        <w:trPr>
          <w:trHeight w:val="887"/>
          <w:jc w:val="center"/>
        </w:trPr>
        <w:tc>
          <w:tcPr>
            <w:tcW w:w="2700" w:type="dxa"/>
            <w:vMerge w:val="restart"/>
          </w:tcPr>
          <w:p w:rsidR="00080676" w:rsidRPr="00080676" w:rsidRDefault="00080676" w:rsidP="00080676">
            <w:pPr>
              <w:spacing w:line="280" w:lineRule="exact"/>
              <w:rPr>
                <w:rFonts w:eastAsia="Calibri" w:cs="Arial"/>
                <w:b/>
                <w:noProof/>
                <w:color w:val="0070C0"/>
                <w:szCs w:val="20"/>
                <w:u w:val="single"/>
              </w:rPr>
            </w:pPr>
            <w:r w:rsidRPr="00080676">
              <w:rPr>
                <w:rFonts w:eastAsia="Calibri" w:cs="Arial"/>
                <w:b/>
                <w:noProof/>
                <w:color w:val="0070C0"/>
                <w:szCs w:val="20"/>
                <w:u w:val="single"/>
              </w:rPr>
              <w:t>La PAP en cire</w:t>
            </w:r>
            <w:r w:rsidRPr="00080676">
              <w:rPr>
                <w:rFonts w:eastAsia="Calibri" w:cs="Arial"/>
                <w:b/>
                <w:noProof/>
                <w:color w:val="0070C0"/>
                <w:szCs w:val="20"/>
              </w:rPr>
              <w:t> :</w:t>
            </w:r>
          </w:p>
          <w:p w:rsidR="00080676" w:rsidRPr="00080676" w:rsidRDefault="00080676" w:rsidP="00313EBB">
            <w:pPr>
              <w:numPr>
                <w:ilvl w:val="0"/>
                <w:numId w:val="4"/>
              </w:numPr>
              <w:spacing w:line="280" w:lineRule="exact"/>
              <w:ind w:left="158" w:hanging="158"/>
              <w:contextualSpacing/>
              <w:rPr>
                <w:rFonts w:eastAsia="Calibri" w:cs="Arial"/>
                <w:noProof/>
                <w:szCs w:val="20"/>
              </w:rPr>
            </w:pPr>
            <w:r w:rsidRPr="00080676">
              <w:rPr>
                <w:rFonts w:eastAsia="Calibri" w:cs="Arial"/>
                <w:noProof/>
                <w:szCs w:val="20"/>
              </w:rPr>
              <w:t>Les modèles</w:t>
            </w:r>
          </w:p>
          <w:p w:rsidR="00080676" w:rsidRPr="00080676" w:rsidRDefault="00080676" w:rsidP="00313EBB">
            <w:pPr>
              <w:numPr>
                <w:ilvl w:val="0"/>
                <w:numId w:val="4"/>
              </w:numPr>
              <w:spacing w:line="280" w:lineRule="exact"/>
              <w:ind w:left="158" w:hanging="158"/>
              <w:contextualSpacing/>
              <w:rPr>
                <w:rFonts w:eastAsia="Calibri" w:cs="Arial"/>
                <w:noProof/>
                <w:szCs w:val="20"/>
              </w:rPr>
            </w:pPr>
            <w:r w:rsidRPr="00080676">
              <w:rPr>
                <w:rFonts w:eastAsia="Calibri" w:cs="Arial"/>
                <w:noProof/>
                <w:szCs w:val="20"/>
              </w:rPr>
              <w:t>Le PEI</w:t>
            </w:r>
          </w:p>
          <w:p w:rsidR="00080676" w:rsidRPr="00080676" w:rsidRDefault="00080676" w:rsidP="00313EBB">
            <w:pPr>
              <w:numPr>
                <w:ilvl w:val="0"/>
                <w:numId w:val="4"/>
              </w:numPr>
              <w:spacing w:line="280" w:lineRule="exact"/>
              <w:ind w:left="158" w:hanging="158"/>
              <w:contextualSpacing/>
              <w:rPr>
                <w:rFonts w:eastAsia="Calibri" w:cs="Arial"/>
                <w:noProof/>
                <w:szCs w:val="20"/>
              </w:rPr>
            </w:pPr>
            <w:r w:rsidRPr="00080676">
              <w:rPr>
                <w:rFonts w:eastAsia="Calibri" w:cs="Arial"/>
                <w:noProof/>
                <w:szCs w:val="20"/>
              </w:rPr>
              <w:t>La maquette d’occlusion</w:t>
            </w:r>
          </w:p>
          <w:p w:rsidR="00080676" w:rsidRPr="00080676" w:rsidRDefault="00080676" w:rsidP="00313EBB">
            <w:pPr>
              <w:numPr>
                <w:ilvl w:val="0"/>
                <w:numId w:val="4"/>
              </w:numPr>
              <w:spacing w:line="280" w:lineRule="exact"/>
              <w:ind w:left="158" w:hanging="158"/>
              <w:contextualSpacing/>
              <w:rPr>
                <w:rFonts w:eastAsia="Calibri" w:cs="Arial"/>
                <w:noProof/>
                <w:szCs w:val="20"/>
              </w:rPr>
            </w:pPr>
            <w:r w:rsidRPr="00080676">
              <w:rPr>
                <w:rFonts w:eastAsia="Calibri" w:cs="Arial"/>
                <w:noProof/>
                <w:szCs w:val="20"/>
              </w:rPr>
              <w:t>La mise en articulateur</w:t>
            </w:r>
          </w:p>
          <w:p w:rsidR="00080676" w:rsidRPr="00080676" w:rsidRDefault="00080676" w:rsidP="00313EBB">
            <w:pPr>
              <w:numPr>
                <w:ilvl w:val="0"/>
                <w:numId w:val="4"/>
              </w:numPr>
              <w:spacing w:line="280" w:lineRule="exact"/>
              <w:ind w:left="158" w:hanging="158"/>
              <w:contextualSpacing/>
              <w:rPr>
                <w:rFonts w:eastAsia="Calibri" w:cs="Arial"/>
                <w:b/>
                <w:noProof/>
                <w:szCs w:val="20"/>
                <w:u w:val="single"/>
              </w:rPr>
            </w:pPr>
            <w:r w:rsidRPr="00080676">
              <w:rPr>
                <w:rFonts w:eastAsia="Calibri" w:cs="Arial"/>
                <w:noProof/>
                <w:szCs w:val="20"/>
              </w:rPr>
              <w:t>La PAP</w:t>
            </w:r>
          </w:p>
        </w:tc>
        <w:tc>
          <w:tcPr>
            <w:tcW w:w="635"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tc>
        <w:tc>
          <w:tcPr>
            <w:tcW w:w="654"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tc>
        <w:tc>
          <w:tcPr>
            <w:tcW w:w="637"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tc>
        <w:tc>
          <w:tcPr>
            <w:tcW w:w="2849" w:type="dxa"/>
          </w:tcPr>
          <w:p w:rsidR="00080676" w:rsidRPr="00080676" w:rsidRDefault="00080676" w:rsidP="00080676">
            <w:pPr>
              <w:spacing w:line="280" w:lineRule="exact"/>
              <w:rPr>
                <w:rFonts w:eastAsia="Calibri" w:cs="Arial"/>
                <w:noProof/>
                <w:szCs w:val="20"/>
              </w:rPr>
            </w:pPr>
            <w:r w:rsidRPr="00080676">
              <w:rPr>
                <w:rFonts w:eastAsia="Calibri" w:cs="Arial"/>
                <w:b/>
                <w:noProof/>
                <w:color w:val="0070C0"/>
                <w:szCs w:val="20"/>
                <w:u w:val="single"/>
              </w:rPr>
              <w:t>La PAP en résine</w:t>
            </w:r>
            <w:r w:rsidRPr="00080676">
              <w:rPr>
                <w:rFonts w:eastAsia="Calibri" w:cs="Arial"/>
                <w:b/>
                <w:noProof/>
                <w:color w:val="0070C0"/>
                <w:szCs w:val="20"/>
              </w:rPr>
              <w:t> :</w:t>
            </w:r>
          </w:p>
          <w:p w:rsidR="00080676" w:rsidRPr="00080676" w:rsidRDefault="00080676" w:rsidP="00313EBB">
            <w:pPr>
              <w:numPr>
                <w:ilvl w:val="0"/>
                <w:numId w:val="5"/>
              </w:numPr>
              <w:spacing w:line="280" w:lineRule="exact"/>
              <w:ind w:left="147" w:hanging="147"/>
              <w:contextualSpacing/>
              <w:rPr>
                <w:rFonts w:eastAsia="Calibri" w:cs="Arial"/>
                <w:noProof/>
                <w:szCs w:val="20"/>
              </w:rPr>
            </w:pPr>
            <w:r w:rsidRPr="00080676">
              <w:rPr>
                <w:rFonts w:eastAsia="Calibri" w:cs="Arial"/>
                <w:noProof/>
                <w:szCs w:val="20"/>
              </w:rPr>
              <w:t>Le PEI</w:t>
            </w:r>
          </w:p>
          <w:p w:rsidR="00080676" w:rsidRPr="00080676" w:rsidRDefault="00080676" w:rsidP="00313EBB">
            <w:pPr>
              <w:numPr>
                <w:ilvl w:val="0"/>
                <w:numId w:val="5"/>
              </w:numPr>
              <w:spacing w:line="280" w:lineRule="exact"/>
              <w:ind w:left="147" w:hanging="147"/>
              <w:contextualSpacing/>
              <w:rPr>
                <w:rFonts w:eastAsia="Calibri" w:cs="Arial"/>
                <w:noProof/>
                <w:szCs w:val="20"/>
              </w:rPr>
            </w:pPr>
            <w:r w:rsidRPr="00080676">
              <w:rPr>
                <w:rFonts w:eastAsia="Calibri" w:cs="Arial"/>
                <w:noProof/>
                <w:szCs w:val="20"/>
              </w:rPr>
              <w:t>La mise en articulateur</w:t>
            </w:r>
          </w:p>
          <w:p w:rsidR="00080676" w:rsidRPr="00080676" w:rsidRDefault="00080676" w:rsidP="00313EBB">
            <w:pPr>
              <w:numPr>
                <w:ilvl w:val="0"/>
                <w:numId w:val="5"/>
              </w:numPr>
              <w:spacing w:line="280" w:lineRule="exact"/>
              <w:ind w:left="147" w:hanging="147"/>
              <w:contextualSpacing/>
              <w:rPr>
                <w:rFonts w:eastAsia="Calibri" w:cs="Arial"/>
                <w:noProof/>
                <w:szCs w:val="20"/>
              </w:rPr>
            </w:pPr>
            <w:r w:rsidRPr="00080676">
              <w:rPr>
                <w:rFonts w:eastAsia="Calibri" w:cs="Arial"/>
                <w:noProof/>
                <w:szCs w:val="20"/>
              </w:rPr>
              <w:t>La PAP (en cire)</w:t>
            </w:r>
          </w:p>
          <w:p w:rsidR="00080676" w:rsidRPr="00080676" w:rsidRDefault="00080676" w:rsidP="00313EBB">
            <w:pPr>
              <w:numPr>
                <w:ilvl w:val="0"/>
                <w:numId w:val="5"/>
              </w:numPr>
              <w:spacing w:line="280" w:lineRule="exact"/>
              <w:ind w:left="147" w:hanging="147"/>
              <w:contextualSpacing/>
              <w:rPr>
                <w:rFonts w:eastAsia="Calibri" w:cs="Arial"/>
                <w:b/>
                <w:noProof/>
                <w:szCs w:val="20"/>
                <w:u w:val="single"/>
              </w:rPr>
            </w:pPr>
            <w:r w:rsidRPr="00080676">
              <w:rPr>
                <w:rFonts w:eastAsia="Calibri" w:cs="Arial"/>
                <w:noProof/>
                <w:szCs w:val="20"/>
              </w:rPr>
              <w:t>La PAPR</w:t>
            </w:r>
          </w:p>
        </w:tc>
        <w:tc>
          <w:tcPr>
            <w:tcW w:w="631"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650"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tc>
        <w:tc>
          <w:tcPr>
            <w:tcW w:w="632"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3515" w:type="dxa"/>
          </w:tcPr>
          <w:p w:rsidR="00080676" w:rsidRPr="00080676" w:rsidRDefault="00080676" w:rsidP="00080676">
            <w:pPr>
              <w:spacing w:line="280" w:lineRule="exact"/>
              <w:rPr>
                <w:rFonts w:eastAsia="Calibri" w:cs="Arial"/>
                <w:noProof/>
                <w:szCs w:val="20"/>
              </w:rPr>
            </w:pPr>
            <w:r w:rsidRPr="00080676">
              <w:rPr>
                <w:rFonts w:eastAsia="Calibri" w:cs="Arial"/>
                <w:b/>
                <w:noProof/>
                <w:color w:val="0070C0"/>
                <w:szCs w:val="20"/>
                <w:u w:val="single"/>
              </w:rPr>
              <w:t>La PAP en résine</w:t>
            </w:r>
            <w:r w:rsidRPr="00080676">
              <w:rPr>
                <w:rFonts w:eastAsia="Calibri" w:cs="Arial"/>
                <w:b/>
                <w:noProof/>
                <w:color w:val="0070C0"/>
                <w:szCs w:val="20"/>
              </w:rPr>
              <w:t> :</w:t>
            </w:r>
          </w:p>
          <w:p w:rsidR="00080676" w:rsidRPr="00080676" w:rsidRDefault="00080676" w:rsidP="00313EBB">
            <w:pPr>
              <w:numPr>
                <w:ilvl w:val="0"/>
                <w:numId w:val="14"/>
              </w:numPr>
              <w:spacing w:line="280" w:lineRule="exact"/>
              <w:ind w:left="233" w:hanging="233"/>
              <w:contextualSpacing/>
              <w:rPr>
                <w:rFonts w:eastAsia="Calibri" w:cs="Arial"/>
                <w:noProof/>
                <w:szCs w:val="20"/>
              </w:rPr>
            </w:pPr>
            <w:r w:rsidRPr="00080676">
              <w:rPr>
                <w:rFonts w:eastAsia="Calibri" w:cs="Arial"/>
                <w:noProof/>
                <w:szCs w:val="20"/>
              </w:rPr>
              <w:t>La maquette d’occlusion</w:t>
            </w:r>
          </w:p>
          <w:p w:rsidR="00080676" w:rsidRPr="00080676" w:rsidRDefault="00080676" w:rsidP="00313EBB">
            <w:pPr>
              <w:numPr>
                <w:ilvl w:val="0"/>
                <w:numId w:val="8"/>
              </w:numPr>
              <w:spacing w:line="280" w:lineRule="exact"/>
              <w:ind w:left="203" w:hanging="203"/>
              <w:contextualSpacing/>
              <w:rPr>
                <w:rFonts w:eastAsia="Calibri" w:cs="Arial"/>
                <w:noProof/>
                <w:szCs w:val="20"/>
              </w:rPr>
            </w:pPr>
            <w:r w:rsidRPr="00080676">
              <w:rPr>
                <w:rFonts w:eastAsia="Calibri" w:cs="Arial"/>
                <w:noProof/>
                <w:szCs w:val="20"/>
              </w:rPr>
              <w:t>La mise en articulateur</w:t>
            </w:r>
          </w:p>
          <w:p w:rsidR="00080676" w:rsidRPr="00080676" w:rsidRDefault="00080676" w:rsidP="00313EBB">
            <w:pPr>
              <w:numPr>
                <w:ilvl w:val="0"/>
                <w:numId w:val="8"/>
              </w:numPr>
              <w:spacing w:line="280" w:lineRule="exact"/>
              <w:ind w:left="203" w:hanging="203"/>
              <w:contextualSpacing/>
              <w:rPr>
                <w:rFonts w:eastAsia="Calibri" w:cs="Arial"/>
                <w:b/>
                <w:noProof/>
                <w:szCs w:val="20"/>
                <w:u w:val="single"/>
              </w:rPr>
            </w:pPr>
            <w:r w:rsidRPr="00080676">
              <w:rPr>
                <w:rFonts w:eastAsia="Calibri" w:cs="Arial"/>
                <w:noProof/>
                <w:szCs w:val="20"/>
              </w:rPr>
              <w:t>La PAPR</w:t>
            </w:r>
          </w:p>
        </w:tc>
        <w:tc>
          <w:tcPr>
            <w:tcW w:w="705"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709"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851" w:type="dxa"/>
            <w:vMerge w:val="restart"/>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r>
      <w:tr w:rsidR="00D37139" w:rsidRPr="00080676" w:rsidTr="007F6D15">
        <w:trPr>
          <w:trHeight w:val="885"/>
          <w:jc w:val="center"/>
        </w:trPr>
        <w:tc>
          <w:tcPr>
            <w:tcW w:w="2700" w:type="dxa"/>
            <w:vMerge/>
          </w:tcPr>
          <w:p w:rsidR="00080676" w:rsidRPr="00080676" w:rsidRDefault="00080676" w:rsidP="00080676">
            <w:pPr>
              <w:spacing w:line="280" w:lineRule="exact"/>
              <w:rPr>
                <w:rFonts w:eastAsia="Calibri" w:cs="Arial"/>
                <w:b/>
                <w:noProof/>
                <w:color w:val="0070C0"/>
                <w:szCs w:val="20"/>
                <w:u w:val="single"/>
              </w:rPr>
            </w:pPr>
          </w:p>
        </w:tc>
        <w:tc>
          <w:tcPr>
            <w:tcW w:w="635" w:type="dxa"/>
            <w:vMerge/>
          </w:tcPr>
          <w:p w:rsidR="00080676" w:rsidRPr="00080676" w:rsidRDefault="00080676" w:rsidP="00080676">
            <w:pPr>
              <w:spacing w:line="280" w:lineRule="exact"/>
              <w:jc w:val="center"/>
              <w:rPr>
                <w:rFonts w:eastAsia="Calibri" w:cs="Arial"/>
                <w:noProof/>
                <w:szCs w:val="20"/>
              </w:rPr>
            </w:pPr>
          </w:p>
        </w:tc>
        <w:tc>
          <w:tcPr>
            <w:tcW w:w="654" w:type="dxa"/>
            <w:vMerge/>
          </w:tcPr>
          <w:p w:rsidR="00080676" w:rsidRPr="00080676" w:rsidRDefault="00080676" w:rsidP="00080676">
            <w:pPr>
              <w:spacing w:line="280" w:lineRule="exact"/>
              <w:jc w:val="center"/>
              <w:rPr>
                <w:rFonts w:eastAsia="Calibri" w:cs="Arial"/>
                <w:noProof/>
                <w:szCs w:val="20"/>
              </w:rPr>
            </w:pPr>
          </w:p>
        </w:tc>
        <w:tc>
          <w:tcPr>
            <w:tcW w:w="637" w:type="dxa"/>
            <w:vMerge/>
          </w:tcPr>
          <w:p w:rsidR="00080676" w:rsidRPr="00080676" w:rsidRDefault="00080676" w:rsidP="00080676">
            <w:pPr>
              <w:spacing w:line="280" w:lineRule="exact"/>
              <w:jc w:val="center"/>
              <w:rPr>
                <w:rFonts w:eastAsia="Calibri" w:cs="Arial"/>
                <w:noProof/>
                <w:szCs w:val="20"/>
              </w:rPr>
            </w:pPr>
          </w:p>
        </w:tc>
        <w:tc>
          <w:tcPr>
            <w:tcW w:w="2849" w:type="dxa"/>
          </w:tcPr>
          <w:p w:rsidR="00080676" w:rsidRPr="00080676" w:rsidRDefault="00080676" w:rsidP="00080676">
            <w:pPr>
              <w:spacing w:line="280" w:lineRule="exact"/>
              <w:rPr>
                <w:rFonts w:eastAsia="Calibri" w:cs="Arial"/>
                <w:noProof/>
                <w:szCs w:val="20"/>
              </w:rPr>
            </w:pPr>
            <w:r w:rsidRPr="00080676">
              <w:rPr>
                <w:rFonts w:eastAsia="Calibri" w:cs="Arial"/>
                <w:b/>
                <w:noProof/>
                <w:color w:val="0070C0"/>
                <w:szCs w:val="20"/>
                <w:u w:val="single"/>
              </w:rPr>
              <w:t>La PAC</w:t>
            </w:r>
            <w:r w:rsidRPr="00080676">
              <w:rPr>
                <w:rFonts w:eastAsia="Calibri" w:cs="Arial"/>
                <w:b/>
                <w:noProof/>
                <w:color w:val="0070C0"/>
                <w:szCs w:val="20"/>
              </w:rPr>
              <w:t xml:space="preserve"> :</w:t>
            </w:r>
          </w:p>
          <w:p w:rsidR="00080676" w:rsidRPr="00080676" w:rsidRDefault="00080676" w:rsidP="00313EBB">
            <w:pPr>
              <w:numPr>
                <w:ilvl w:val="0"/>
                <w:numId w:val="6"/>
              </w:numPr>
              <w:spacing w:line="280" w:lineRule="exact"/>
              <w:ind w:left="147" w:hanging="147"/>
              <w:contextualSpacing/>
              <w:rPr>
                <w:rFonts w:eastAsia="Calibri" w:cs="Arial"/>
                <w:noProof/>
                <w:szCs w:val="20"/>
              </w:rPr>
            </w:pPr>
            <w:r w:rsidRPr="00080676">
              <w:rPr>
                <w:rFonts w:eastAsia="Calibri" w:cs="Arial"/>
                <w:noProof/>
                <w:szCs w:val="20"/>
              </w:rPr>
              <w:t>Le PEI</w:t>
            </w:r>
          </w:p>
          <w:p w:rsidR="00080676" w:rsidRPr="00080676" w:rsidRDefault="00080676" w:rsidP="00313EBB">
            <w:pPr>
              <w:numPr>
                <w:ilvl w:val="0"/>
                <w:numId w:val="6"/>
              </w:numPr>
              <w:spacing w:line="280" w:lineRule="exact"/>
              <w:ind w:left="147" w:hanging="147"/>
              <w:contextualSpacing/>
              <w:rPr>
                <w:rFonts w:eastAsia="Calibri" w:cs="Arial"/>
                <w:noProof/>
                <w:szCs w:val="20"/>
              </w:rPr>
            </w:pPr>
            <w:r w:rsidRPr="00080676">
              <w:rPr>
                <w:rFonts w:eastAsia="Calibri" w:cs="Arial"/>
                <w:noProof/>
                <w:szCs w:val="20"/>
              </w:rPr>
              <w:t>La maquette d’occlusion</w:t>
            </w:r>
          </w:p>
          <w:p w:rsidR="00080676" w:rsidRPr="00080676" w:rsidRDefault="00080676" w:rsidP="00313EBB">
            <w:pPr>
              <w:numPr>
                <w:ilvl w:val="0"/>
                <w:numId w:val="6"/>
              </w:numPr>
              <w:spacing w:line="280" w:lineRule="exact"/>
              <w:ind w:left="147" w:hanging="147"/>
              <w:contextualSpacing/>
              <w:rPr>
                <w:rFonts w:eastAsia="Calibri" w:cs="Arial"/>
                <w:b/>
                <w:noProof/>
                <w:szCs w:val="20"/>
                <w:u w:val="single"/>
              </w:rPr>
            </w:pPr>
            <w:r w:rsidRPr="00080676">
              <w:rPr>
                <w:rFonts w:eastAsia="Calibri" w:cs="Arial"/>
                <w:noProof/>
                <w:szCs w:val="20"/>
              </w:rPr>
              <w:t>La mise en articulateur</w:t>
            </w:r>
          </w:p>
        </w:tc>
        <w:tc>
          <w:tcPr>
            <w:tcW w:w="631" w:type="dxa"/>
            <w:vMerge/>
            <w:vAlign w:val="center"/>
          </w:tcPr>
          <w:p w:rsidR="00080676" w:rsidRPr="00080676" w:rsidRDefault="00080676" w:rsidP="00080676">
            <w:pPr>
              <w:spacing w:line="280" w:lineRule="exact"/>
              <w:jc w:val="center"/>
              <w:rPr>
                <w:rFonts w:eastAsia="Calibri" w:cs="Arial"/>
                <w:noProof/>
                <w:szCs w:val="20"/>
              </w:rPr>
            </w:pPr>
          </w:p>
        </w:tc>
        <w:tc>
          <w:tcPr>
            <w:tcW w:w="650" w:type="dxa"/>
            <w:vMerge/>
            <w:vAlign w:val="center"/>
          </w:tcPr>
          <w:p w:rsidR="00080676" w:rsidRPr="00080676" w:rsidRDefault="00080676" w:rsidP="00080676">
            <w:pPr>
              <w:spacing w:line="280" w:lineRule="exact"/>
              <w:jc w:val="center"/>
              <w:rPr>
                <w:rFonts w:eastAsia="Calibri" w:cs="Arial"/>
                <w:noProof/>
                <w:szCs w:val="20"/>
              </w:rPr>
            </w:pPr>
          </w:p>
        </w:tc>
        <w:tc>
          <w:tcPr>
            <w:tcW w:w="632" w:type="dxa"/>
            <w:vMerge/>
            <w:vAlign w:val="center"/>
          </w:tcPr>
          <w:p w:rsidR="00080676" w:rsidRPr="00080676" w:rsidRDefault="00080676" w:rsidP="00080676">
            <w:pPr>
              <w:spacing w:line="280" w:lineRule="exact"/>
              <w:jc w:val="center"/>
              <w:rPr>
                <w:rFonts w:eastAsia="Calibri" w:cs="Arial"/>
                <w:noProof/>
                <w:szCs w:val="20"/>
              </w:rPr>
            </w:pPr>
          </w:p>
        </w:tc>
        <w:tc>
          <w:tcPr>
            <w:tcW w:w="3515" w:type="dxa"/>
          </w:tcPr>
          <w:p w:rsidR="00080676" w:rsidRPr="00080676" w:rsidRDefault="00080676" w:rsidP="00080676">
            <w:pPr>
              <w:spacing w:line="280" w:lineRule="exact"/>
              <w:rPr>
                <w:rFonts w:eastAsia="Calibri" w:cs="Arial"/>
                <w:noProof/>
                <w:szCs w:val="20"/>
              </w:rPr>
            </w:pPr>
            <w:r w:rsidRPr="00080676">
              <w:rPr>
                <w:rFonts w:eastAsia="Calibri" w:cs="Arial"/>
                <w:b/>
                <w:noProof/>
                <w:color w:val="0070C0"/>
                <w:szCs w:val="20"/>
                <w:u w:val="single"/>
              </w:rPr>
              <w:t>La PAC en cire</w:t>
            </w:r>
            <w:r w:rsidRPr="00080676">
              <w:rPr>
                <w:rFonts w:eastAsia="Calibri" w:cs="Arial"/>
                <w:b/>
                <w:noProof/>
                <w:color w:val="0070C0"/>
                <w:szCs w:val="20"/>
              </w:rPr>
              <w:t xml:space="preserve"> :</w:t>
            </w:r>
          </w:p>
          <w:p w:rsidR="00080676" w:rsidRPr="00080676" w:rsidRDefault="00080676" w:rsidP="00313EBB">
            <w:pPr>
              <w:numPr>
                <w:ilvl w:val="0"/>
                <w:numId w:val="9"/>
              </w:numPr>
              <w:spacing w:line="280" w:lineRule="exact"/>
              <w:ind w:left="203" w:hanging="142"/>
              <w:contextualSpacing/>
              <w:rPr>
                <w:rFonts w:eastAsia="Calibri" w:cs="Arial"/>
                <w:b/>
                <w:noProof/>
                <w:szCs w:val="20"/>
                <w:u w:val="single"/>
              </w:rPr>
            </w:pPr>
            <w:r w:rsidRPr="00080676">
              <w:rPr>
                <w:rFonts w:eastAsia="Calibri" w:cs="Arial"/>
                <w:noProof/>
                <w:szCs w:val="20"/>
              </w:rPr>
              <w:t>La PAC</w:t>
            </w:r>
          </w:p>
        </w:tc>
        <w:tc>
          <w:tcPr>
            <w:tcW w:w="705" w:type="dxa"/>
            <w:vMerge/>
            <w:vAlign w:val="center"/>
          </w:tcPr>
          <w:p w:rsidR="00080676" w:rsidRPr="00080676" w:rsidRDefault="00080676" w:rsidP="00080676">
            <w:pPr>
              <w:spacing w:line="280" w:lineRule="exact"/>
              <w:jc w:val="center"/>
              <w:rPr>
                <w:rFonts w:eastAsia="Calibri" w:cs="Arial"/>
                <w:noProof/>
                <w:szCs w:val="20"/>
              </w:rPr>
            </w:pPr>
          </w:p>
        </w:tc>
        <w:tc>
          <w:tcPr>
            <w:tcW w:w="709" w:type="dxa"/>
            <w:vMerge/>
            <w:vAlign w:val="center"/>
          </w:tcPr>
          <w:p w:rsidR="00080676" w:rsidRPr="00080676" w:rsidRDefault="00080676" w:rsidP="00080676">
            <w:pPr>
              <w:spacing w:line="280" w:lineRule="exact"/>
              <w:jc w:val="center"/>
              <w:rPr>
                <w:rFonts w:eastAsia="Calibri" w:cs="Arial"/>
                <w:noProof/>
                <w:szCs w:val="20"/>
              </w:rPr>
            </w:pPr>
          </w:p>
        </w:tc>
        <w:tc>
          <w:tcPr>
            <w:tcW w:w="851" w:type="dxa"/>
            <w:vMerge/>
            <w:vAlign w:val="center"/>
          </w:tcPr>
          <w:p w:rsidR="00080676" w:rsidRPr="00080676" w:rsidRDefault="00080676" w:rsidP="00080676">
            <w:pPr>
              <w:spacing w:line="280" w:lineRule="exact"/>
              <w:jc w:val="center"/>
              <w:rPr>
                <w:rFonts w:eastAsia="Calibri" w:cs="Arial"/>
                <w:noProof/>
                <w:szCs w:val="20"/>
              </w:rPr>
            </w:pPr>
          </w:p>
        </w:tc>
      </w:tr>
      <w:tr w:rsidR="00D37139" w:rsidRPr="00080676" w:rsidTr="007F6D15">
        <w:trPr>
          <w:trHeight w:val="885"/>
          <w:jc w:val="center"/>
        </w:trPr>
        <w:tc>
          <w:tcPr>
            <w:tcW w:w="2700" w:type="dxa"/>
            <w:vMerge/>
          </w:tcPr>
          <w:p w:rsidR="00080676" w:rsidRPr="00080676" w:rsidRDefault="00080676" w:rsidP="00080676">
            <w:pPr>
              <w:spacing w:line="280" w:lineRule="exact"/>
              <w:rPr>
                <w:rFonts w:eastAsia="Calibri" w:cs="Arial"/>
                <w:b/>
                <w:noProof/>
                <w:color w:val="0070C0"/>
                <w:szCs w:val="20"/>
                <w:u w:val="single"/>
              </w:rPr>
            </w:pPr>
          </w:p>
        </w:tc>
        <w:tc>
          <w:tcPr>
            <w:tcW w:w="635" w:type="dxa"/>
            <w:vMerge/>
          </w:tcPr>
          <w:p w:rsidR="00080676" w:rsidRPr="00080676" w:rsidRDefault="00080676" w:rsidP="00080676">
            <w:pPr>
              <w:spacing w:line="280" w:lineRule="exact"/>
              <w:jc w:val="center"/>
              <w:rPr>
                <w:rFonts w:eastAsia="Calibri" w:cs="Arial"/>
                <w:noProof/>
                <w:szCs w:val="20"/>
              </w:rPr>
            </w:pPr>
          </w:p>
        </w:tc>
        <w:tc>
          <w:tcPr>
            <w:tcW w:w="654" w:type="dxa"/>
            <w:vMerge/>
          </w:tcPr>
          <w:p w:rsidR="00080676" w:rsidRPr="00080676" w:rsidRDefault="00080676" w:rsidP="00080676">
            <w:pPr>
              <w:spacing w:line="280" w:lineRule="exact"/>
              <w:jc w:val="center"/>
              <w:rPr>
                <w:rFonts w:eastAsia="Calibri" w:cs="Arial"/>
                <w:noProof/>
                <w:szCs w:val="20"/>
              </w:rPr>
            </w:pPr>
          </w:p>
        </w:tc>
        <w:tc>
          <w:tcPr>
            <w:tcW w:w="637" w:type="dxa"/>
            <w:vMerge/>
          </w:tcPr>
          <w:p w:rsidR="00080676" w:rsidRPr="00080676" w:rsidRDefault="00080676" w:rsidP="00080676">
            <w:pPr>
              <w:spacing w:line="280" w:lineRule="exact"/>
              <w:jc w:val="center"/>
              <w:rPr>
                <w:rFonts w:eastAsia="Calibri" w:cs="Arial"/>
                <w:noProof/>
                <w:szCs w:val="20"/>
              </w:rPr>
            </w:pPr>
          </w:p>
        </w:tc>
        <w:tc>
          <w:tcPr>
            <w:tcW w:w="2849" w:type="dxa"/>
          </w:tcPr>
          <w:p w:rsidR="00080676" w:rsidRPr="00080676" w:rsidRDefault="00080676" w:rsidP="00080676">
            <w:pPr>
              <w:spacing w:line="280" w:lineRule="exact"/>
              <w:rPr>
                <w:rFonts w:eastAsia="Calibri" w:cs="Arial"/>
                <w:b/>
                <w:noProof/>
                <w:color w:val="0070C0"/>
                <w:szCs w:val="20"/>
                <w:u w:val="single"/>
              </w:rPr>
            </w:pPr>
            <w:r w:rsidRPr="00080676">
              <w:rPr>
                <w:rFonts w:eastAsia="Calibri" w:cs="Arial"/>
                <w:b/>
                <w:noProof/>
                <w:color w:val="0070C0"/>
                <w:szCs w:val="20"/>
                <w:u w:val="single"/>
              </w:rPr>
              <w:t>La PAPIM</w:t>
            </w:r>
            <w:r w:rsidRPr="00080676">
              <w:rPr>
                <w:rFonts w:eastAsia="Calibri" w:cs="Arial"/>
                <w:b/>
                <w:noProof/>
                <w:color w:val="0070C0"/>
                <w:szCs w:val="20"/>
              </w:rPr>
              <w:t> :</w:t>
            </w:r>
          </w:p>
          <w:p w:rsidR="00080676" w:rsidRPr="00080676" w:rsidRDefault="00080676" w:rsidP="00313EBB">
            <w:pPr>
              <w:numPr>
                <w:ilvl w:val="0"/>
                <w:numId w:val="7"/>
              </w:numPr>
              <w:spacing w:line="280" w:lineRule="exact"/>
              <w:ind w:left="147" w:hanging="147"/>
              <w:contextualSpacing/>
              <w:rPr>
                <w:rFonts w:eastAsia="Calibri" w:cs="Arial"/>
                <w:noProof/>
                <w:szCs w:val="20"/>
              </w:rPr>
            </w:pPr>
            <w:r w:rsidRPr="00080676">
              <w:rPr>
                <w:rFonts w:eastAsia="Calibri" w:cs="Arial"/>
                <w:noProof/>
                <w:szCs w:val="20"/>
              </w:rPr>
              <w:t>Les modèles</w:t>
            </w:r>
          </w:p>
          <w:p w:rsidR="00080676" w:rsidRPr="00080676" w:rsidRDefault="00080676" w:rsidP="00313EBB">
            <w:pPr>
              <w:numPr>
                <w:ilvl w:val="0"/>
                <w:numId w:val="7"/>
              </w:numPr>
              <w:spacing w:line="280" w:lineRule="exact"/>
              <w:ind w:left="147" w:hanging="147"/>
              <w:contextualSpacing/>
              <w:rPr>
                <w:rFonts w:eastAsia="Calibri" w:cs="Arial"/>
                <w:noProof/>
                <w:szCs w:val="20"/>
              </w:rPr>
            </w:pPr>
            <w:r w:rsidRPr="00080676">
              <w:rPr>
                <w:rFonts w:eastAsia="Calibri" w:cs="Arial"/>
                <w:noProof/>
                <w:szCs w:val="20"/>
              </w:rPr>
              <w:t>La PAPIM</w:t>
            </w:r>
            <w:r w:rsidR="00513209">
              <w:rPr>
                <w:rFonts w:eastAsia="Calibri" w:cs="Arial"/>
                <w:noProof/>
                <w:szCs w:val="20"/>
              </w:rPr>
              <w:t xml:space="preserve"> </w:t>
            </w:r>
            <w:r w:rsidRPr="00080676">
              <w:rPr>
                <w:rFonts w:eastAsia="Calibri" w:cs="Arial"/>
                <w:noProof/>
                <w:szCs w:val="20"/>
              </w:rPr>
              <w:t>(conception)</w:t>
            </w:r>
          </w:p>
          <w:p w:rsidR="00080676" w:rsidRPr="00080676" w:rsidRDefault="00080676" w:rsidP="00313EBB">
            <w:pPr>
              <w:numPr>
                <w:ilvl w:val="0"/>
                <w:numId w:val="7"/>
              </w:numPr>
              <w:spacing w:line="280" w:lineRule="exact"/>
              <w:ind w:left="147" w:hanging="147"/>
              <w:contextualSpacing/>
              <w:rPr>
                <w:rFonts w:eastAsia="Calibri" w:cs="Arial"/>
                <w:b/>
                <w:noProof/>
                <w:szCs w:val="20"/>
                <w:u w:val="single"/>
              </w:rPr>
            </w:pPr>
            <w:r w:rsidRPr="00080676">
              <w:rPr>
                <w:rFonts w:eastAsia="Calibri" w:cs="Arial"/>
                <w:noProof/>
                <w:szCs w:val="20"/>
              </w:rPr>
              <w:t>La PAPIM (transformation)</w:t>
            </w:r>
          </w:p>
        </w:tc>
        <w:tc>
          <w:tcPr>
            <w:tcW w:w="631" w:type="dxa"/>
            <w:vMerge/>
            <w:vAlign w:val="center"/>
          </w:tcPr>
          <w:p w:rsidR="00080676" w:rsidRPr="00080676" w:rsidRDefault="00080676" w:rsidP="00080676">
            <w:pPr>
              <w:spacing w:line="280" w:lineRule="exact"/>
              <w:jc w:val="center"/>
              <w:rPr>
                <w:rFonts w:eastAsia="Calibri" w:cs="Arial"/>
                <w:noProof/>
                <w:szCs w:val="20"/>
              </w:rPr>
            </w:pPr>
          </w:p>
        </w:tc>
        <w:tc>
          <w:tcPr>
            <w:tcW w:w="650" w:type="dxa"/>
            <w:vMerge/>
            <w:vAlign w:val="center"/>
          </w:tcPr>
          <w:p w:rsidR="00080676" w:rsidRPr="00080676" w:rsidRDefault="00080676" w:rsidP="00080676">
            <w:pPr>
              <w:spacing w:line="280" w:lineRule="exact"/>
              <w:jc w:val="center"/>
              <w:rPr>
                <w:rFonts w:eastAsia="Calibri" w:cs="Arial"/>
                <w:noProof/>
                <w:szCs w:val="20"/>
              </w:rPr>
            </w:pPr>
          </w:p>
        </w:tc>
        <w:tc>
          <w:tcPr>
            <w:tcW w:w="632" w:type="dxa"/>
            <w:vMerge/>
            <w:vAlign w:val="center"/>
          </w:tcPr>
          <w:p w:rsidR="00080676" w:rsidRPr="00080676" w:rsidRDefault="00080676" w:rsidP="00080676">
            <w:pPr>
              <w:spacing w:line="280" w:lineRule="exact"/>
              <w:jc w:val="center"/>
              <w:rPr>
                <w:rFonts w:eastAsia="Calibri" w:cs="Arial"/>
                <w:noProof/>
                <w:szCs w:val="20"/>
              </w:rPr>
            </w:pPr>
          </w:p>
        </w:tc>
        <w:tc>
          <w:tcPr>
            <w:tcW w:w="3515" w:type="dxa"/>
          </w:tcPr>
          <w:p w:rsidR="00080676" w:rsidRPr="00080676" w:rsidRDefault="00080676" w:rsidP="00080676">
            <w:pPr>
              <w:spacing w:line="280" w:lineRule="exact"/>
              <w:rPr>
                <w:rFonts w:eastAsia="Calibri" w:cs="Arial"/>
                <w:b/>
                <w:noProof/>
                <w:color w:val="0070C0"/>
                <w:szCs w:val="20"/>
                <w:u w:val="single"/>
              </w:rPr>
            </w:pPr>
            <w:r w:rsidRPr="00080676">
              <w:rPr>
                <w:rFonts w:eastAsia="Calibri" w:cs="Arial"/>
                <w:b/>
                <w:noProof/>
                <w:color w:val="0070C0"/>
                <w:szCs w:val="20"/>
                <w:u w:val="single"/>
              </w:rPr>
              <w:t>La PAPIM</w:t>
            </w:r>
            <w:r w:rsidRPr="00080676">
              <w:rPr>
                <w:rFonts w:eastAsia="Calibri" w:cs="Arial"/>
                <w:b/>
                <w:noProof/>
                <w:color w:val="0070C0"/>
                <w:szCs w:val="20"/>
              </w:rPr>
              <w:t xml:space="preserve"> :</w:t>
            </w:r>
          </w:p>
          <w:p w:rsidR="00080676" w:rsidRPr="00080676" w:rsidRDefault="00080676" w:rsidP="00313EBB">
            <w:pPr>
              <w:numPr>
                <w:ilvl w:val="0"/>
                <w:numId w:val="10"/>
              </w:numPr>
              <w:spacing w:line="280" w:lineRule="exact"/>
              <w:ind w:left="203" w:hanging="203"/>
              <w:contextualSpacing/>
              <w:rPr>
                <w:rFonts w:eastAsia="Calibri" w:cs="Arial"/>
                <w:noProof/>
                <w:szCs w:val="20"/>
              </w:rPr>
            </w:pPr>
            <w:r w:rsidRPr="00080676">
              <w:rPr>
                <w:rFonts w:eastAsia="Calibri" w:cs="Arial"/>
                <w:noProof/>
                <w:szCs w:val="20"/>
              </w:rPr>
              <w:t>La PAPIM</w:t>
            </w:r>
            <w:r w:rsidR="00513209">
              <w:rPr>
                <w:rFonts w:eastAsia="Calibri" w:cs="Arial"/>
                <w:noProof/>
                <w:szCs w:val="20"/>
              </w:rPr>
              <w:t xml:space="preserve"> </w:t>
            </w:r>
            <w:r w:rsidRPr="00080676">
              <w:rPr>
                <w:rFonts w:eastAsia="Calibri" w:cs="Arial"/>
                <w:noProof/>
                <w:szCs w:val="20"/>
              </w:rPr>
              <w:t>(conception)</w:t>
            </w:r>
          </w:p>
          <w:p w:rsidR="00080676" w:rsidRPr="00080676" w:rsidRDefault="00080676" w:rsidP="00313EBB">
            <w:pPr>
              <w:numPr>
                <w:ilvl w:val="0"/>
                <w:numId w:val="10"/>
              </w:numPr>
              <w:spacing w:line="280" w:lineRule="exact"/>
              <w:ind w:left="203" w:hanging="203"/>
              <w:contextualSpacing/>
              <w:rPr>
                <w:rFonts w:eastAsia="Calibri" w:cs="Arial"/>
                <w:b/>
                <w:noProof/>
                <w:szCs w:val="20"/>
                <w:u w:val="single"/>
              </w:rPr>
            </w:pPr>
            <w:r w:rsidRPr="00080676">
              <w:rPr>
                <w:rFonts w:eastAsia="Calibri" w:cs="Arial"/>
                <w:noProof/>
                <w:szCs w:val="20"/>
              </w:rPr>
              <w:t>La PAPIM (transformation)</w:t>
            </w:r>
          </w:p>
        </w:tc>
        <w:tc>
          <w:tcPr>
            <w:tcW w:w="705" w:type="dxa"/>
            <w:vMerge/>
            <w:vAlign w:val="center"/>
          </w:tcPr>
          <w:p w:rsidR="00080676" w:rsidRPr="00080676" w:rsidRDefault="00080676" w:rsidP="00080676">
            <w:pPr>
              <w:spacing w:line="280" w:lineRule="exact"/>
              <w:jc w:val="center"/>
              <w:rPr>
                <w:rFonts w:eastAsia="Calibri" w:cs="Arial"/>
                <w:noProof/>
                <w:szCs w:val="20"/>
              </w:rPr>
            </w:pPr>
          </w:p>
        </w:tc>
        <w:tc>
          <w:tcPr>
            <w:tcW w:w="709" w:type="dxa"/>
            <w:vMerge/>
            <w:vAlign w:val="center"/>
          </w:tcPr>
          <w:p w:rsidR="00080676" w:rsidRPr="00080676" w:rsidRDefault="00080676" w:rsidP="00080676">
            <w:pPr>
              <w:spacing w:line="280" w:lineRule="exact"/>
              <w:jc w:val="center"/>
              <w:rPr>
                <w:rFonts w:eastAsia="Calibri" w:cs="Arial"/>
                <w:noProof/>
                <w:szCs w:val="20"/>
              </w:rPr>
            </w:pPr>
          </w:p>
        </w:tc>
        <w:tc>
          <w:tcPr>
            <w:tcW w:w="851" w:type="dxa"/>
            <w:vMerge/>
            <w:vAlign w:val="center"/>
          </w:tcPr>
          <w:p w:rsidR="00080676" w:rsidRPr="00080676" w:rsidRDefault="00080676" w:rsidP="00080676">
            <w:pPr>
              <w:spacing w:line="280" w:lineRule="exact"/>
              <w:jc w:val="center"/>
              <w:rPr>
                <w:rFonts w:eastAsia="Calibri" w:cs="Arial"/>
                <w:noProof/>
                <w:szCs w:val="20"/>
              </w:rPr>
            </w:pPr>
          </w:p>
        </w:tc>
      </w:tr>
      <w:tr w:rsidR="00080676" w:rsidRPr="00080676" w:rsidTr="007F6D15">
        <w:trPr>
          <w:trHeight w:val="429"/>
          <w:jc w:val="center"/>
        </w:trPr>
        <w:tc>
          <w:tcPr>
            <w:tcW w:w="15168" w:type="dxa"/>
            <w:gridSpan w:val="12"/>
            <w:shd w:val="clear" w:color="auto" w:fill="F2F2F2" w:themeFill="background1" w:themeFillShade="F2"/>
            <w:vAlign w:val="center"/>
          </w:tcPr>
          <w:p w:rsidR="00080676" w:rsidRPr="00080676" w:rsidRDefault="00080676" w:rsidP="00080676">
            <w:pPr>
              <w:jc w:val="center"/>
              <w:rPr>
                <w:rFonts w:eastAsia="Calibri" w:cs="Arial"/>
                <w:b/>
                <w:noProof/>
                <w:szCs w:val="20"/>
              </w:rPr>
            </w:pPr>
            <w:r w:rsidRPr="00080676">
              <w:rPr>
                <w:rFonts w:eastAsia="Calibri" w:cs="Arial"/>
                <w:b/>
                <w:noProof/>
                <w:szCs w:val="20"/>
              </w:rPr>
              <w:t xml:space="preserve">PROTHESE FIXEE </w:t>
            </w:r>
            <w:r w:rsidRPr="00080676">
              <w:rPr>
                <w:rFonts w:eastAsia="Calibri" w:cs="Arial"/>
                <w:noProof/>
                <w:szCs w:val="20"/>
              </w:rPr>
              <w:t>(4 heures/semaine)</w:t>
            </w:r>
          </w:p>
        </w:tc>
      </w:tr>
      <w:tr w:rsidR="00D37139" w:rsidRPr="00080676" w:rsidTr="007F6D15">
        <w:trPr>
          <w:trHeight w:val="420"/>
          <w:jc w:val="center"/>
        </w:trPr>
        <w:tc>
          <w:tcPr>
            <w:tcW w:w="2700" w:type="dxa"/>
          </w:tcPr>
          <w:p w:rsidR="00080676" w:rsidRPr="00080676" w:rsidRDefault="00080676" w:rsidP="00080676">
            <w:pPr>
              <w:rPr>
                <w:rFonts w:eastAsia="Calibri" w:cs="Arial"/>
                <w:b/>
                <w:noProof/>
                <w:szCs w:val="20"/>
                <w:u w:val="single"/>
              </w:rPr>
            </w:pPr>
          </w:p>
          <w:p w:rsidR="00080676" w:rsidRPr="00080676" w:rsidRDefault="00080676" w:rsidP="00080676">
            <w:pPr>
              <w:rPr>
                <w:rFonts w:eastAsia="Calibri" w:cs="Arial"/>
                <w:b/>
                <w:noProof/>
                <w:color w:val="0070C0"/>
                <w:szCs w:val="20"/>
                <w:u w:val="single"/>
              </w:rPr>
            </w:pPr>
          </w:p>
        </w:tc>
        <w:tc>
          <w:tcPr>
            <w:tcW w:w="635"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654"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637"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c>
          <w:tcPr>
            <w:tcW w:w="2849" w:type="dxa"/>
          </w:tcPr>
          <w:p w:rsidR="00080676" w:rsidRPr="00080676" w:rsidRDefault="00080676" w:rsidP="00080676">
            <w:pPr>
              <w:rPr>
                <w:rFonts w:eastAsia="Calibri" w:cs="Arial"/>
                <w:noProof/>
                <w:szCs w:val="20"/>
              </w:rPr>
            </w:pPr>
          </w:p>
        </w:tc>
        <w:tc>
          <w:tcPr>
            <w:tcW w:w="631"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650"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632"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c>
          <w:tcPr>
            <w:tcW w:w="3515" w:type="dxa"/>
          </w:tcPr>
          <w:p w:rsidR="00080676" w:rsidRPr="00080676" w:rsidRDefault="00080676" w:rsidP="00080676">
            <w:pPr>
              <w:rPr>
                <w:rFonts w:eastAsia="Calibri" w:cs="Arial"/>
                <w:b/>
                <w:noProof/>
                <w:szCs w:val="20"/>
                <w:u w:val="single"/>
              </w:rPr>
            </w:pPr>
          </w:p>
        </w:tc>
        <w:tc>
          <w:tcPr>
            <w:tcW w:w="705"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TRA</w:t>
            </w:r>
          </w:p>
        </w:tc>
        <w:tc>
          <w:tcPr>
            <w:tcW w:w="709"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CAO</w:t>
            </w:r>
          </w:p>
        </w:tc>
        <w:tc>
          <w:tcPr>
            <w:tcW w:w="851" w:type="dxa"/>
            <w:vAlign w:val="center"/>
          </w:tcPr>
          <w:p w:rsidR="00080676" w:rsidRPr="00080676" w:rsidRDefault="00080676" w:rsidP="00080676">
            <w:pPr>
              <w:jc w:val="center"/>
              <w:rPr>
                <w:rFonts w:eastAsia="Calibri" w:cs="Arial"/>
                <w:noProof/>
                <w:szCs w:val="20"/>
              </w:rPr>
            </w:pPr>
            <w:r w:rsidRPr="00080676">
              <w:rPr>
                <w:rFonts w:eastAsia="Calibri" w:cs="Arial"/>
                <w:noProof/>
                <w:szCs w:val="20"/>
              </w:rPr>
              <w:t>FAO</w:t>
            </w:r>
          </w:p>
        </w:tc>
      </w:tr>
      <w:tr w:rsidR="00D37139" w:rsidRPr="00080676" w:rsidTr="007F6D15">
        <w:trPr>
          <w:trHeight w:val="2342"/>
          <w:jc w:val="center"/>
        </w:trPr>
        <w:tc>
          <w:tcPr>
            <w:tcW w:w="2700" w:type="dxa"/>
          </w:tcPr>
          <w:p w:rsidR="00080676" w:rsidRPr="00080676" w:rsidRDefault="00080676" w:rsidP="00313EBB">
            <w:pPr>
              <w:numPr>
                <w:ilvl w:val="0"/>
                <w:numId w:val="11"/>
              </w:numPr>
              <w:spacing w:line="280" w:lineRule="exact"/>
              <w:ind w:left="158" w:hanging="158"/>
              <w:contextualSpacing/>
              <w:rPr>
                <w:rFonts w:eastAsia="Calibri" w:cs="Arial"/>
                <w:noProof/>
                <w:szCs w:val="20"/>
              </w:rPr>
            </w:pPr>
            <w:r w:rsidRPr="00080676">
              <w:rPr>
                <w:rFonts w:eastAsia="Calibri" w:cs="Arial"/>
                <w:noProof/>
                <w:szCs w:val="20"/>
              </w:rPr>
              <w:t>Les modèles</w:t>
            </w:r>
          </w:p>
          <w:p w:rsidR="00080676" w:rsidRPr="00080676" w:rsidRDefault="00080676" w:rsidP="00313EBB">
            <w:pPr>
              <w:numPr>
                <w:ilvl w:val="0"/>
                <w:numId w:val="11"/>
              </w:numPr>
              <w:spacing w:line="280" w:lineRule="exact"/>
              <w:ind w:left="158" w:hanging="158"/>
              <w:contextualSpacing/>
              <w:rPr>
                <w:rFonts w:eastAsia="Calibri" w:cs="Arial"/>
                <w:noProof/>
                <w:szCs w:val="20"/>
              </w:rPr>
            </w:pPr>
            <w:r w:rsidRPr="00080676">
              <w:rPr>
                <w:rFonts w:eastAsia="Calibri" w:cs="Arial"/>
                <w:noProof/>
                <w:szCs w:val="20"/>
              </w:rPr>
              <w:t>Inlay-core</w:t>
            </w:r>
          </w:p>
          <w:p w:rsidR="00080676" w:rsidRPr="00080676" w:rsidRDefault="00080676" w:rsidP="00313EBB">
            <w:pPr>
              <w:numPr>
                <w:ilvl w:val="0"/>
                <w:numId w:val="11"/>
              </w:numPr>
              <w:spacing w:line="280" w:lineRule="exact"/>
              <w:ind w:left="158" w:hanging="158"/>
              <w:contextualSpacing/>
              <w:rPr>
                <w:rFonts w:eastAsia="Calibri" w:cs="Arial"/>
                <w:noProof/>
                <w:szCs w:val="20"/>
              </w:rPr>
            </w:pPr>
            <w:r w:rsidRPr="00080676">
              <w:rPr>
                <w:rFonts w:eastAsia="Calibri" w:cs="Arial"/>
                <w:noProof/>
                <w:szCs w:val="20"/>
              </w:rPr>
              <w:t>Couronne anat post CLIO</w:t>
            </w:r>
          </w:p>
          <w:p w:rsidR="00080676" w:rsidRPr="00080676" w:rsidRDefault="00080676" w:rsidP="00313EBB">
            <w:pPr>
              <w:numPr>
                <w:ilvl w:val="0"/>
                <w:numId w:val="11"/>
              </w:numPr>
              <w:spacing w:line="280" w:lineRule="exact"/>
              <w:ind w:left="158" w:hanging="158"/>
              <w:contextualSpacing/>
              <w:rPr>
                <w:rFonts w:eastAsia="Calibri" w:cs="Arial"/>
                <w:noProof/>
                <w:szCs w:val="20"/>
              </w:rPr>
            </w:pPr>
            <w:r w:rsidRPr="00080676">
              <w:rPr>
                <w:rFonts w:eastAsia="Calibri" w:cs="Arial"/>
                <w:noProof/>
                <w:szCs w:val="20"/>
              </w:rPr>
              <w:t>Armature unitaire coping</w:t>
            </w:r>
          </w:p>
          <w:p w:rsidR="00080676" w:rsidRPr="00080676" w:rsidRDefault="00080676" w:rsidP="00080676">
            <w:pPr>
              <w:rPr>
                <w:rFonts w:eastAsia="Calibri" w:cs="Arial"/>
                <w:noProof/>
                <w:szCs w:val="20"/>
              </w:rPr>
            </w:pPr>
          </w:p>
          <w:p w:rsidR="00080676" w:rsidRPr="00080676" w:rsidRDefault="00080676" w:rsidP="00080676">
            <w:pPr>
              <w:rPr>
                <w:rFonts w:eastAsia="Calibri" w:cs="Arial"/>
                <w:noProof/>
                <w:szCs w:val="20"/>
              </w:rPr>
            </w:pPr>
          </w:p>
          <w:p w:rsidR="00080676" w:rsidRPr="00080676" w:rsidRDefault="00080676" w:rsidP="00080676">
            <w:pPr>
              <w:rPr>
                <w:rFonts w:eastAsia="Calibri" w:cs="Arial"/>
                <w:noProof/>
                <w:szCs w:val="20"/>
              </w:rPr>
            </w:pPr>
          </w:p>
          <w:p w:rsidR="00080676" w:rsidRPr="00080676" w:rsidRDefault="00080676" w:rsidP="00080676">
            <w:pPr>
              <w:tabs>
                <w:tab w:val="left" w:pos="1721"/>
              </w:tabs>
              <w:rPr>
                <w:rFonts w:eastAsia="Calibri" w:cs="Arial"/>
                <w:noProof/>
                <w:szCs w:val="20"/>
              </w:rPr>
            </w:pPr>
            <w:r w:rsidRPr="00080676">
              <w:rPr>
                <w:rFonts w:eastAsia="Calibri" w:cs="Arial"/>
                <w:noProof/>
                <w:szCs w:val="20"/>
              </w:rPr>
              <w:tab/>
            </w:r>
          </w:p>
        </w:tc>
        <w:tc>
          <w:tcPr>
            <w:tcW w:w="635"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654"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637"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2849" w:type="dxa"/>
          </w:tcPr>
          <w:p w:rsidR="00080676" w:rsidRPr="00080676" w:rsidRDefault="00080676" w:rsidP="00313EBB">
            <w:pPr>
              <w:numPr>
                <w:ilvl w:val="0"/>
                <w:numId w:val="12"/>
              </w:numPr>
              <w:spacing w:line="280" w:lineRule="exact"/>
              <w:ind w:left="147" w:hanging="147"/>
              <w:contextualSpacing/>
              <w:rPr>
                <w:rFonts w:eastAsia="Calibri" w:cs="Arial"/>
                <w:noProof/>
                <w:szCs w:val="20"/>
              </w:rPr>
            </w:pPr>
            <w:r w:rsidRPr="00080676">
              <w:rPr>
                <w:rFonts w:eastAsia="Calibri" w:cs="Arial"/>
                <w:noProof/>
                <w:szCs w:val="20"/>
              </w:rPr>
              <w:t>La mise en articulateur</w:t>
            </w:r>
          </w:p>
          <w:p w:rsidR="00080676" w:rsidRPr="00080676" w:rsidRDefault="00080676" w:rsidP="00313EBB">
            <w:pPr>
              <w:numPr>
                <w:ilvl w:val="0"/>
                <w:numId w:val="12"/>
              </w:numPr>
              <w:spacing w:line="280" w:lineRule="exact"/>
              <w:ind w:left="147" w:hanging="147"/>
              <w:contextualSpacing/>
              <w:rPr>
                <w:rFonts w:eastAsia="Calibri" w:cs="Arial"/>
                <w:noProof/>
                <w:szCs w:val="20"/>
              </w:rPr>
            </w:pPr>
            <w:r w:rsidRPr="00080676">
              <w:rPr>
                <w:rFonts w:eastAsia="Calibri" w:cs="Arial"/>
                <w:noProof/>
                <w:szCs w:val="20"/>
              </w:rPr>
              <w:t>Inlay-core + couronne</w:t>
            </w:r>
          </w:p>
          <w:p w:rsidR="00080676" w:rsidRPr="00080676" w:rsidRDefault="00080676" w:rsidP="00313EBB">
            <w:pPr>
              <w:numPr>
                <w:ilvl w:val="0"/>
                <w:numId w:val="12"/>
              </w:numPr>
              <w:spacing w:line="280" w:lineRule="exact"/>
              <w:ind w:left="147" w:hanging="147"/>
              <w:contextualSpacing/>
              <w:rPr>
                <w:rFonts w:eastAsia="Calibri" w:cs="Arial"/>
                <w:noProof/>
                <w:szCs w:val="20"/>
              </w:rPr>
            </w:pPr>
            <w:r w:rsidRPr="00080676">
              <w:rPr>
                <w:rFonts w:eastAsia="Calibri" w:cs="Arial"/>
                <w:noProof/>
                <w:szCs w:val="20"/>
              </w:rPr>
              <w:t>Couronne anat post CLIO</w:t>
            </w:r>
          </w:p>
          <w:p w:rsidR="00080676" w:rsidRPr="00080676" w:rsidRDefault="00080676" w:rsidP="00313EBB">
            <w:pPr>
              <w:numPr>
                <w:ilvl w:val="0"/>
                <w:numId w:val="12"/>
              </w:numPr>
              <w:spacing w:line="280" w:lineRule="exact"/>
              <w:ind w:left="147" w:hanging="147"/>
              <w:contextualSpacing/>
              <w:rPr>
                <w:rFonts w:eastAsia="Calibri" w:cs="Arial"/>
                <w:noProof/>
                <w:szCs w:val="20"/>
              </w:rPr>
            </w:pPr>
            <w:r w:rsidRPr="00080676">
              <w:rPr>
                <w:rFonts w:eastAsia="Calibri" w:cs="Arial"/>
                <w:noProof/>
                <w:szCs w:val="20"/>
              </w:rPr>
              <w:t>Armature unitaire homothétique</w:t>
            </w:r>
          </w:p>
          <w:p w:rsidR="00080676" w:rsidRPr="00080676" w:rsidRDefault="00080676" w:rsidP="00313EBB">
            <w:pPr>
              <w:numPr>
                <w:ilvl w:val="0"/>
                <w:numId w:val="12"/>
              </w:numPr>
              <w:spacing w:line="280" w:lineRule="exact"/>
              <w:ind w:left="147" w:hanging="147"/>
              <w:contextualSpacing/>
              <w:rPr>
                <w:rFonts w:eastAsia="Calibri" w:cs="Arial"/>
                <w:noProof/>
                <w:szCs w:val="20"/>
              </w:rPr>
            </w:pPr>
            <w:r w:rsidRPr="00080676">
              <w:rPr>
                <w:rFonts w:eastAsia="Calibri" w:cs="Arial"/>
                <w:noProof/>
                <w:szCs w:val="20"/>
              </w:rPr>
              <w:t>Modelage céramique (à partir d’armature CFAO)</w:t>
            </w:r>
          </w:p>
        </w:tc>
        <w:tc>
          <w:tcPr>
            <w:tcW w:w="631"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650"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tc>
        <w:tc>
          <w:tcPr>
            <w:tcW w:w="632" w:type="dxa"/>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tc>
        <w:tc>
          <w:tcPr>
            <w:tcW w:w="3515" w:type="dxa"/>
          </w:tcPr>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La mise en articulateur</w:t>
            </w:r>
          </w:p>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Couronne anat post CLIO</w:t>
            </w:r>
          </w:p>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Armature unitaire homothétique</w:t>
            </w:r>
          </w:p>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Modelage céramique (armature CFAO)</w:t>
            </w:r>
          </w:p>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Céramique pressée avec ou sans armature</w:t>
            </w:r>
          </w:p>
          <w:p w:rsidR="00080676" w:rsidRPr="00080676" w:rsidRDefault="00080676" w:rsidP="00313EBB">
            <w:pPr>
              <w:numPr>
                <w:ilvl w:val="0"/>
                <w:numId w:val="13"/>
              </w:numPr>
              <w:spacing w:line="280" w:lineRule="exact"/>
              <w:ind w:left="203" w:hanging="203"/>
              <w:contextualSpacing/>
              <w:rPr>
                <w:rFonts w:eastAsia="Calibri" w:cs="Arial"/>
                <w:noProof/>
                <w:szCs w:val="20"/>
              </w:rPr>
            </w:pPr>
            <w:r w:rsidRPr="00080676">
              <w:rPr>
                <w:rFonts w:eastAsia="Calibri" w:cs="Arial"/>
                <w:noProof/>
                <w:szCs w:val="20"/>
              </w:rPr>
              <w:t>Bridge postérieur 3 éléments</w:t>
            </w:r>
          </w:p>
        </w:tc>
        <w:tc>
          <w:tcPr>
            <w:tcW w:w="705"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Cs w:val="20"/>
              </w:rPr>
            </w:pPr>
          </w:p>
          <w:p w:rsidR="00080676" w:rsidRPr="00080676" w:rsidRDefault="00080676" w:rsidP="00080676">
            <w:pPr>
              <w:spacing w:line="280" w:lineRule="exact"/>
              <w:jc w:val="center"/>
              <w:rPr>
                <w:rFonts w:eastAsia="Calibri" w:cs="Arial"/>
                <w:noProof/>
                <w:szCs w:val="20"/>
              </w:rPr>
            </w:pPr>
          </w:p>
        </w:tc>
        <w:tc>
          <w:tcPr>
            <w:tcW w:w="709" w:type="dxa"/>
          </w:tcPr>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c>
          <w:tcPr>
            <w:tcW w:w="851" w:type="dxa"/>
          </w:tcPr>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p w:rsidR="00080676" w:rsidRPr="00080676" w:rsidRDefault="00080676" w:rsidP="00080676">
            <w:pPr>
              <w:spacing w:line="280" w:lineRule="exact"/>
              <w:jc w:val="center"/>
              <w:rPr>
                <w:rFonts w:eastAsia="Calibri" w:cs="Arial"/>
                <w:noProof/>
                <w:sz w:val="18"/>
                <w:szCs w:val="18"/>
              </w:rPr>
            </w:pPr>
          </w:p>
          <w:p w:rsidR="00080676" w:rsidRPr="00080676" w:rsidRDefault="00080676" w:rsidP="00080676">
            <w:pPr>
              <w:spacing w:line="280" w:lineRule="exact"/>
              <w:jc w:val="center"/>
              <w:rPr>
                <w:rFonts w:eastAsia="Calibri" w:cs="Arial"/>
                <w:noProof/>
                <w:sz w:val="18"/>
                <w:szCs w:val="18"/>
              </w:rPr>
            </w:pPr>
            <w:r w:rsidRPr="00080676">
              <w:rPr>
                <w:rFonts w:eastAsia="Calibri" w:cs="Arial"/>
                <w:noProof/>
                <w:sz w:val="18"/>
                <w:szCs w:val="18"/>
              </w:rPr>
              <w:t>X</w:t>
            </w:r>
          </w:p>
        </w:tc>
      </w:tr>
    </w:tbl>
    <w:p w:rsidR="00D37139" w:rsidRPr="00D37139" w:rsidRDefault="00D37139" w:rsidP="00D37139">
      <w:pPr>
        <w:tabs>
          <w:tab w:val="center" w:pos="4536"/>
          <w:tab w:val="right" w:pos="9072"/>
        </w:tabs>
        <w:spacing w:after="0"/>
        <w:jc w:val="left"/>
        <w:rPr>
          <w:rFonts w:eastAsia="Calibri" w:cs="Arial"/>
          <w:noProof/>
          <w:szCs w:val="20"/>
        </w:rPr>
      </w:pPr>
      <w:r w:rsidRPr="00D37139">
        <w:rPr>
          <w:rFonts w:eastAsia="Calibri" w:cs="Arial"/>
          <w:noProof/>
          <w:szCs w:val="20"/>
        </w:rPr>
        <w:t>TRA Fabrication traditionnelle, CAO Conception Assisté par Ordinateur, FAO Fabrication Assisté par Ordinateur, CLIO Contacts, Limite, Insertion, Occlusion.</w:t>
      </w:r>
    </w:p>
    <w:p w:rsidR="0022676C" w:rsidRDefault="0022676C" w:rsidP="009F7F7B">
      <w:pPr>
        <w:spacing w:after="0"/>
        <w:ind w:left="851"/>
        <w:sectPr w:rsidR="0022676C" w:rsidSect="009F7F7B">
          <w:pgSz w:w="16838" w:h="11906" w:orient="landscape"/>
          <w:pgMar w:top="680" w:right="680" w:bottom="680" w:left="680" w:header="0" w:footer="238" w:gutter="0"/>
          <w:cols w:space="708"/>
          <w:docGrid w:linePitch="360" w:charSpace="2047"/>
        </w:sectPr>
      </w:pPr>
    </w:p>
    <w:p w:rsidR="00F01EE7" w:rsidRPr="0080750A" w:rsidRDefault="00F01EE7" w:rsidP="00C03FBC">
      <w:pPr>
        <w:ind w:left="567"/>
        <w:rPr>
          <w:u w:val="single"/>
        </w:rPr>
      </w:pPr>
      <w:r w:rsidRPr="0080750A">
        <w:rPr>
          <w:u w:val="single"/>
        </w:rPr>
        <w:t>4.</w:t>
      </w:r>
      <w:r w:rsidR="006A3976">
        <w:rPr>
          <w:u w:val="single"/>
        </w:rPr>
        <w:t>2.3</w:t>
      </w:r>
      <w:r w:rsidRPr="0080750A">
        <w:rPr>
          <w:u w:val="single"/>
        </w:rPr>
        <w:t xml:space="preserve"> </w:t>
      </w:r>
      <w:r w:rsidR="00E34FE6" w:rsidRPr="00E34FE6">
        <w:rPr>
          <w:u w:val="single"/>
        </w:rPr>
        <w:t>Progression pédagogique en classe de seconde</w:t>
      </w:r>
    </w:p>
    <w:p w:rsidR="007B6DA2" w:rsidRDefault="0080750A" w:rsidP="006A0B95">
      <w:r>
        <w:t xml:space="preserve">Le </w:t>
      </w:r>
      <w:r w:rsidR="002A0DBD">
        <w:t>r</w:t>
      </w:r>
      <w:r>
        <w:t>éférentiel définit</w:t>
      </w:r>
      <w:r w:rsidR="00C33B08">
        <w:t xml:space="preserve"> </w:t>
      </w:r>
      <w:r>
        <w:t xml:space="preserve">les </w:t>
      </w:r>
      <w:r w:rsidR="00F01EE7">
        <w:t xml:space="preserve">compétences à acquérir pour exercer les emplois correspondant au diplôme. </w:t>
      </w:r>
      <w:r w:rsidR="006A0B95">
        <w:t>Le groupe de travail propose, pour l’année de seconde</w:t>
      </w:r>
      <w:r w:rsidR="00C33B08">
        <w:t>, une </w:t>
      </w:r>
      <w:r w:rsidR="006A0B95">
        <w:t>progression pédagogique</w:t>
      </w:r>
      <w:r w:rsidR="00C33B08">
        <w:t xml:space="preserve"> rédigée en savoir-faire</w:t>
      </w:r>
      <w:r w:rsidR="00D54D60">
        <w:t xml:space="preserve"> (compétences intermédiaires)</w:t>
      </w:r>
      <w:r w:rsidR="00C33B08">
        <w:t xml:space="preserve"> au regard des pièces prothétiques et leurs </w:t>
      </w:r>
      <w:r w:rsidR="00D54D60">
        <w:t xml:space="preserve">éléments </w:t>
      </w:r>
      <w:r w:rsidR="00C33B08">
        <w:t xml:space="preserve">intermédiaires à concevoir </w:t>
      </w:r>
      <w:r w:rsidR="003B7511">
        <w:t>et</w:t>
      </w:r>
      <w:r w:rsidR="00C33B08">
        <w:t xml:space="preserve"> à fabriquer de façon traditionnelle </w:t>
      </w:r>
      <w:r w:rsidR="003B7511">
        <w:t>et/</w:t>
      </w:r>
      <w:r w:rsidR="00C33B08">
        <w:t>ou à l’aide d’un système numérique</w:t>
      </w:r>
      <w:r w:rsidR="006A0B95">
        <w:t xml:space="preserve">. </w:t>
      </w:r>
    </w:p>
    <w:p w:rsidR="006A0B95" w:rsidRPr="005976CD" w:rsidRDefault="003B7511" w:rsidP="006A0B95">
      <w:pPr>
        <w:rPr>
          <w:color w:val="000000" w:themeColor="text1"/>
          <w:szCs w:val="20"/>
        </w:rPr>
      </w:pPr>
      <w:r>
        <w:rPr>
          <w:color w:val="000000" w:themeColor="text1"/>
          <w:szCs w:val="20"/>
        </w:rPr>
        <w:t>Cette</w:t>
      </w:r>
      <w:r w:rsidR="006A0B95" w:rsidRPr="005976CD">
        <w:rPr>
          <w:color w:val="000000" w:themeColor="text1"/>
          <w:szCs w:val="20"/>
        </w:rPr>
        <w:t xml:space="preserve"> progression or</w:t>
      </w:r>
      <w:r w:rsidR="006A0B95">
        <w:rPr>
          <w:color w:val="000000" w:themeColor="text1"/>
          <w:szCs w:val="20"/>
        </w:rPr>
        <w:t>ganise le travail de l’équipe pédagogique</w:t>
      </w:r>
      <w:r>
        <w:rPr>
          <w:color w:val="000000" w:themeColor="text1"/>
          <w:szCs w:val="20"/>
        </w:rPr>
        <w:t>,</w:t>
      </w:r>
      <w:r w:rsidR="006A0B95" w:rsidRPr="005976CD">
        <w:rPr>
          <w:color w:val="000000" w:themeColor="text1"/>
          <w:szCs w:val="20"/>
        </w:rPr>
        <w:t xml:space="preserve"> </w:t>
      </w:r>
      <w:r>
        <w:rPr>
          <w:color w:val="000000" w:themeColor="text1"/>
          <w:szCs w:val="20"/>
        </w:rPr>
        <w:t>e</w:t>
      </w:r>
      <w:r w:rsidR="006A0B95">
        <w:rPr>
          <w:color w:val="000000" w:themeColor="text1"/>
          <w:szCs w:val="20"/>
        </w:rPr>
        <w:t>lle</w:t>
      </w:r>
      <w:r>
        <w:rPr>
          <w:color w:val="000000" w:themeColor="text1"/>
          <w:szCs w:val="20"/>
        </w:rPr>
        <w:t xml:space="preserve"> englobe les compétences intermédiaires</w:t>
      </w:r>
      <w:r w:rsidR="00725F9B">
        <w:rPr>
          <w:color w:val="000000" w:themeColor="text1"/>
          <w:szCs w:val="20"/>
        </w:rPr>
        <w:t xml:space="preserve"> hiérarchisées</w:t>
      </w:r>
      <w:r w:rsidR="006A0B95" w:rsidRPr="005976CD">
        <w:rPr>
          <w:color w:val="000000" w:themeColor="text1"/>
          <w:szCs w:val="20"/>
        </w:rPr>
        <w:t xml:space="preserve"> que doivent développer les apprenants pour acquérir la compétence globale du diplôme. Sans programmation, le danger est grand </w:t>
      </w:r>
      <w:r w:rsidR="007B6DA2">
        <w:rPr>
          <w:color w:val="000000" w:themeColor="text1"/>
          <w:szCs w:val="20"/>
        </w:rPr>
        <w:t xml:space="preserve">de ne pas avoir le temps de " </w:t>
      </w:r>
      <w:r w:rsidR="006A0B95" w:rsidRPr="005976CD">
        <w:rPr>
          <w:color w:val="000000" w:themeColor="text1"/>
          <w:szCs w:val="20"/>
        </w:rPr>
        <w:t xml:space="preserve">finir le programme ". </w:t>
      </w:r>
      <w:r w:rsidR="007B6DA2">
        <w:rPr>
          <w:color w:val="000000" w:themeColor="text1"/>
          <w:szCs w:val="20"/>
        </w:rPr>
        <w:t>La</w:t>
      </w:r>
      <w:r w:rsidR="006A0B95" w:rsidRPr="005976CD">
        <w:rPr>
          <w:color w:val="000000" w:themeColor="text1"/>
          <w:szCs w:val="20"/>
        </w:rPr>
        <w:t xml:space="preserve"> progression reste flexible et évolu</w:t>
      </w:r>
      <w:r w:rsidR="007B6DA2">
        <w:rPr>
          <w:color w:val="000000" w:themeColor="text1"/>
          <w:szCs w:val="20"/>
        </w:rPr>
        <w:t xml:space="preserve">tive, à adapter au rythme et au </w:t>
      </w:r>
      <w:r w:rsidR="006A0B95" w:rsidRPr="005976CD">
        <w:rPr>
          <w:color w:val="000000" w:themeColor="text1"/>
          <w:szCs w:val="20"/>
        </w:rPr>
        <w:t>niveau de la classe.</w:t>
      </w:r>
    </w:p>
    <w:p w:rsidR="00D54D60" w:rsidRDefault="00287CF8" w:rsidP="00D54D60">
      <w:r>
        <w:t>A partir du plan de formation de</w:t>
      </w:r>
      <w:r w:rsidR="00124739">
        <w:t xml:space="preserve">s procédés de </w:t>
      </w:r>
      <w:r w:rsidR="00725F9B">
        <w:t>réalisat</w:t>
      </w:r>
      <w:r w:rsidR="00124739">
        <w:t>ion (4.2.2</w:t>
      </w:r>
      <w:r>
        <w:t>), c</w:t>
      </w:r>
      <w:r w:rsidR="00D54D60">
        <w:t>ette progression pédagogique a été élaborée en considérant les points suivants</w:t>
      </w:r>
      <w:r w:rsidR="00ED0B04">
        <w:t>,</w:t>
      </w:r>
      <w:r w:rsidR="00D54D60">
        <w:t> </w:t>
      </w:r>
      <w:r w:rsidR="00ED0B04">
        <w:t>elle positionne</w:t>
      </w:r>
      <w:r>
        <w:t xml:space="preserve"> </w:t>
      </w:r>
      <w:r w:rsidR="00D54D60">
        <w:t>:</w:t>
      </w:r>
    </w:p>
    <w:p w:rsidR="00570E4E" w:rsidRDefault="00570E4E" w:rsidP="00313EBB">
      <w:pPr>
        <w:pStyle w:val="Paragraphedeliste"/>
        <w:numPr>
          <w:ilvl w:val="0"/>
          <w:numId w:val="42"/>
        </w:numPr>
        <w:spacing w:after="80"/>
        <w:ind w:left="714" w:hanging="357"/>
        <w:contextualSpacing w:val="0"/>
      </w:pPr>
      <w:r w:rsidRPr="004C7E8A">
        <w:rPr>
          <w:b/>
        </w:rPr>
        <w:t>les temps de formation en établissement et en milieu professionnel,</w:t>
      </w:r>
      <w:r>
        <w:t xml:space="preserve"> les vacances scolaires</w:t>
      </w:r>
      <w:r w:rsidR="00432F44">
        <w:t>, les périodes des examens et des temps qui peuvent être consacrés à la fin de l’année aux projets (pour rappel, comme le groupe de travail  propose 4 semaines de PFMP en classe de seconde</w:t>
      </w:r>
      <w:r w:rsidR="00E449BC">
        <w:t xml:space="preserve"> (voir </w:t>
      </w:r>
      <w:r w:rsidR="00725F9B">
        <w:t xml:space="preserve">5. </w:t>
      </w:r>
      <w:r w:rsidR="00E449BC">
        <w:t>PFMP)</w:t>
      </w:r>
      <w:r w:rsidR="00432F44">
        <w:t>, deux semaines en fin d’années peuvent être consacré</w:t>
      </w:r>
      <w:r w:rsidR="00E449BC">
        <w:t>es à d</w:t>
      </w:r>
      <w:r w:rsidR="00432F44">
        <w:t>es projets, SST, PRAP…).  U</w:t>
      </w:r>
      <w:r w:rsidR="00E3593E">
        <w:t xml:space="preserve">ne marge de manœuvre, </w:t>
      </w:r>
      <w:r w:rsidR="00432F44">
        <w:t>2</w:t>
      </w:r>
      <w:r w:rsidR="00E3593E">
        <w:t xml:space="preserve"> à 3 semaines,</w:t>
      </w:r>
      <w:r w:rsidR="00432F44">
        <w:t xml:space="preserve"> </w:t>
      </w:r>
      <w:r w:rsidR="00E3593E">
        <w:t>a été prévue</w:t>
      </w:r>
      <w:r w:rsidR="00432F44">
        <w:t xml:space="preserve"> </w:t>
      </w:r>
      <w:r w:rsidR="00E3593E">
        <w:t xml:space="preserve">pour tenir compte des </w:t>
      </w:r>
      <w:r w:rsidR="00432F44" w:rsidRPr="00432F44">
        <w:t>aléas possibles</w:t>
      </w:r>
      <w:r w:rsidR="00E3593E">
        <w:t xml:space="preserve"> en cours d’</w:t>
      </w:r>
      <w:r w:rsidR="00287CF8">
        <w:t>année ;</w:t>
      </w:r>
    </w:p>
    <w:p w:rsidR="00287CF8" w:rsidRDefault="00287CF8" w:rsidP="00313EBB">
      <w:pPr>
        <w:pStyle w:val="Paragraphedeliste"/>
        <w:numPr>
          <w:ilvl w:val="0"/>
          <w:numId w:val="42"/>
        </w:numPr>
        <w:ind w:left="714" w:hanging="357"/>
        <w:contextualSpacing w:val="0"/>
      </w:pPr>
      <w:r w:rsidRPr="004C7E8A">
        <w:rPr>
          <w:b/>
        </w:rPr>
        <w:t>les procédés de réalisation des éléments prothétiques relatifs au modelage en cire, la prothèse fixée</w:t>
      </w:r>
      <w:r w:rsidR="00EE7104" w:rsidRPr="004C7E8A">
        <w:rPr>
          <w:b/>
        </w:rPr>
        <w:t>, la prothèse amovible, la CAO et la FAO</w:t>
      </w:r>
      <w:r w:rsidR="00D1118D" w:rsidRPr="004C7E8A">
        <w:rPr>
          <w:b/>
        </w:rPr>
        <w:t>.</w:t>
      </w:r>
      <w:r w:rsidR="00D1118D">
        <w:t xml:space="preserve"> </w:t>
      </w:r>
      <w:r w:rsidR="00D1118D" w:rsidRPr="00D1118D">
        <w:rPr>
          <w:szCs w:val="20"/>
        </w:rPr>
        <w:t xml:space="preserve">Comme la complexité de </w:t>
      </w:r>
      <w:r w:rsidR="00D1118D">
        <w:rPr>
          <w:szCs w:val="20"/>
        </w:rPr>
        <w:t xml:space="preserve">fabrication </w:t>
      </w:r>
      <w:r w:rsidR="00D1118D" w:rsidRPr="00D1118D">
        <w:rPr>
          <w:szCs w:val="20"/>
        </w:rPr>
        <w:t xml:space="preserve">est graduelle, une même compétence </w:t>
      </w:r>
      <w:r w:rsidR="00D1118D">
        <w:rPr>
          <w:szCs w:val="20"/>
        </w:rPr>
        <w:t>intermédiaire est</w:t>
      </w:r>
      <w:r w:rsidR="00D1118D" w:rsidRPr="00D1118D">
        <w:rPr>
          <w:szCs w:val="20"/>
        </w:rPr>
        <w:t xml:space="preserve"> abordée sur le cycle de formation </w:t>
      </w:r>
      <w:r w:rsidR="00725F9B">
        <w:rPr>
          <w:szCs w:val="20"/>
        </w:rPr>
        <w:t xml:space="preserve">de façon spiralaire </w:t>
      </w:r>
      <w:r w:rsidR="00D1118D" w:rsidRPr="00D1118D">
        <w:rPr>
          <w:szCs w:val="20"/>
        </w:rPr>
        <w:t>pour des réalisations prothétiques de plus en plus complexes</w:t>
      </w:r>
      <w:r w:rsidR="00D1118D">
        <w:rPr>
          <w:szCs w:val="20"/>
        </w:rPr>
        <w:t>.</w:t>
      </w:r>
      <w:r w:rsidR="00D1118D">
        <w:t xml:space="preserve"> Des volumes horaires sont proposés à titre indicatif pour chaque procédé ;</w:t>
      </w:r>
    </w:p>
    <w:p w:rsidR="0093545B" w:rsidRDefault="00D54D60" w:rsidP="00313EBB">
      <w:pPr>
        <w:pStyle w:val="Paragraphedeliste"/>
        <w:numPr>
          <w:ilvl w:val="0"/>
          <w:numId w:val="42"/>
        </w:numPr>
        <w:ind w:left="714" w:hanging="357"/>
        <w:contextualSpacing w:val="0"/>
      </w:pPr>
      <w:r w:rsidRPr="004C7E8A">
        <w:rPr>
          <w:b/>
        </w:rPr>
        <w:t>les compétences intermédiaires corr</w:t>
      </w:r>
      <w:r w:rsidR="00570E4E" w:rsidRPr="004C7E8A">
        <w:rPr>
          <w:b/>
        </w:rPr>
        <w:t>esponda</w:t>
      </w:r>
      <w:r w:rsidRPr="004C7E8A">
        <w:rPr>
          <w:b/>
        </w:rPr>
        <w:t xml:space="preserve">nt aux tâches/activités du RAP pour réaliser </w:t>
      </w:r>
      <w:r w:rsidR="00ED0B04" w:rsidRPr="004C7E8A">
        <w:rPr>
          <w:b/>
        </w:rPr>
        <w:t xml:space="preserve">un </w:t>
      </w:r>
      <w:r w:rsidRPr="004C7E8A">
        <w:rPr>
          <w:b/>
        </w:rPr>
        <w:t>tel ou tel élément prothétique</w:t>
      </w:r>
      <w:r w:rsidR="00ED0B04">
        <w:t xml:space="preserve">. Au niveau d’une séquence </w:t>
      </w:r>
      <w:r w:rsidR="009803C6">
        <w:t>de formation</w:t>
      </w:r>
      <w:r w:rsidR="00ED0B04">
        <w:t xml:space="preserve">, sont d’abord repérées les compétences intermédiaires cœur de métier, issues des blocs de compétences BC2 (Conception d’un élément prothétique à l’aide d’un système numérique) et BC3 (Réalisation d’un élément prothétique de façon traditionnelle ou à l’aide d’un système numérique). A </w:t>
      </w:r>
      <w:r w:rsidR="00604900">
        <w:t xml:space="preserve">ces </w:t>
      </w:r>
      <w:r w:rsidR="00ED0B04">
        <w:t>compétences sont par la suite associées celles issues du BC 1 (Intégration de l’environnement professionnel du technicien en prothèse dentaire) qui sont considérées comme des compétences transversales.</w:t>
      </w:r>
    </w:p>
    <w:p w:rsidR="00287CF8" w:rsidRPr="00D1118D" w:rsidRDefault="00D1118D" w:rsidP="00287CF8">
      <w:pPr>
        <w:pStyle w:val="Paragraphedeliste"/>
        <w:ind w:left="0"/>
        <w:rPr>
          <w:b/>
        </w:rPr>
      </w:pPr>
      <w:r w:rsidRPr="00D1118D">
        <w:rPr>
          <w:b/>
        </w:rPr>
        <w:t>Le</w:t>
      </w:r>
      <w:r w:rsidR="00287CF8" w:rsidRPr="00D1118D">
        <w:rPr>
          <w:b/>
        </w:rPr>
        <w:t xml:space="preserve"> découpage </w:t>
      </w:r>
      <w:r w:rsidRPr="00D1118D">
        <w:rPr>
          <w:b/>
        </w:rPr>
        <w:t xml:space="preserve">proposé </w:t>
      </w:r>
      <w:r w:rsidR="00287CF8" w:rsidRPr="00D1118D">
        <w:rPr>
          <w:b/>
        </w:rPr>
        <w:t>est à privilégier par rapport à un enseignement par domaine de fabrication (</w:t>
      </w:r>
      <w:r w:rsidR="00747FEB">
        <w:rPr>
          <w:b/>
        </w:rPr>
        <w:t xml:space="preserve">par exemple, </w:t>
      </w:r>
      <w:r w:rsidR="00287CF8" w:rsidRPr="00D1118D">
        <w:rPr>
          <w:b/>
        </w:rPr>
        <w:t>prothèse fixée/trimestre 1, prothèse amovible/trimestre 2…), l</w:t>
      </w:r>
      <w:r w:rsidR="00E449BC">
        <w:rPr>
          <w:b/>
        </w:rPr>
        <w:t>’acquisition des compétences sera</w:t>
      </w:r>
      <w:r w:rsidR="00287CF8" w:rsidRPr="00D1118D">
        <w:rPr>
          <w:b/>
        </w:rPr>
        <w:t xml:space="preserve"> ain</w:t>
      </w:r>
      <w:r w:rsidRPr="00D1118D">
        <w:rPr>
          <w:b/>
        </w:rPr>
        <w:t>si progressiv</w:t>
      </w:r>
      <w:r w:rsidR="00E449BC">
        <w:rPr>
          <w:b/>
        </w:rPr>
        <w:t>e et confortée</w:t>
      </w:r>
      <w:r w:rsidR="00287CF8" w:rsidRPr="00D1118D">
        <w:rPr>
          <w:b/>
        </w:rPr>
        <w:t xml:space="preserve"> </w:t>
      </w:r>
      <w:r w:rsidRPr="00D1118D">
        <w:rPr>
          <w:b/>
        </w:rPr>
        <w:t xml:space="preserve">dans des situations de travail différentes à </w:t>
      </w:r>
      <w:r w:rsidR="00287CF8" w:rsidRPr="00D1118D">
        <w:rPr>
          <w:b/>
        </w:rPr>
        <w:t xml:space="preserve">travers </w:t>
      </w:r>
      <w:r w:rsidRPr="00D1118D">
        <w:rPr>
          <w:b/>
        </w:rPr>
        <w:t xml:space="preserve">les </w:t>
      </w:r>
      <w:r w:rsidR="00287CF8" w:rsidRPr="00D1118D">
        <w:rPr>
          <w:b/>
        </w:rPr>
        <w:t>diverses réalisat</w:t>
      </w:r>
      <w:r w:rsidR="00287CF8" w:rsidRPr="00D1118D">
        <w:rPr>
          <w:b/>
          <w:color w:val="000000" w:themeColor="text1"/>
        </w:rPr>
        <w:t>ions traditionnelles et numériques</w:t>
      </w:r>
      <w:r w:rsidR="00287CF8" w:rsidRPr="00D1118D">
        <w:rPr>
          <w:b/>
        </w:rPr>
        <w:t xml:space="preserve">. </w:t>
      </w:r>
    </w:p>
    <w:p w:rsidR="00D54D60" w:rsidRDefault="00D54D60" w:rsidP="00EC1C41">
      <w:pPr>
        <w:pStyle w:val="Paragraphedeliste"/>
      </w:pPr>
    </w:p>
    <w:p w:rsidR="00F01EE7" w:rsidRDefault="00F01EE7" w:rsidP="00450B77">
      <w:pPr>
        <w:rPr>
          <w:sz w:val="18"/>
          <w:szCs w:val="18"/>
        </w:rPr>
        <w:sectPr w:rsidR="00F01EE7" w:rsidSect="00F01EE7">
          <w:pgSz w:w="11906" w:h="16838"/>
          <w:pgMar w:top="680" w:right="680" w:bottom="680" w:left="680" w:header="0" w:footer="238" w:gutter="0"/>
          <w:cols w:space="708"/>
          <w:docGrid w:linePitch="360" w:charSpace="2047"/>
        </w:sectPr>
      </w:pPr>
    </w:p>
    <w:p w:rsidR="00F92C52" w:rsidRDefault="00F92C52" w:rsidP="00F01EE7">
      <w:pPr>
        <w:jc w:val="left"/>
        <w:rPr>
          <w:b/>
          <w:u w:val="single"/>
        </w:rPr>
      </w:pPr>
    </w:p>
    <w:p w:rsidR="009566F7" w:rsidRDefault="009566F7" w:rsidP="00F01EE7">
      <w:pPr>
        <w:rPr>
          <w:color w:val="000000" w:themeColor="text1"/>
          <w:sz w:val="18"/>
          <w:szCs w:val="18"/>
        </w:rPr>
      </w:pPr>
    </w:p>
    <w:p w:rsidR="00F01EE7" w:rsidRDefault="00F92C52" w:rsidP="00F01EE7">
      <w:pPr>
        <w:rPr>
          <w:color w:val="7030A0"/>
          <w:sz w:val="18"/>
          <w:szCs w:val="18"/>
        </w:rPr>
      </w:pPr>
      <w:r w:rsidRPr="00F92C52">
        <w:rPr>
          <w:color w:val="000000" w:themeColor="text1"/>
          <w:sz w:val="18"/>
          <w:szCs w:val="18"/>
        </w:rPr>
        <w:t>Les compétences sont représentées e</w:t>
      </w:r>
      <w:r w:rsidR="00F01EE7" w:rsidRPr="00F92C52">
        <w:rPr>
          <w:color w:val="000000" w:themeColor="text1"/>
          <w:sz w:val="18"/>
          <w:szCs w:val="18"/>
        </w:rPr>
        <w:t xml:space="preserve">n </w:t>
      </w:r>
      <w:r w:rsidR="00F01EE7" w:rsidRPr="00F368C0">
        <w:rPr>
          <w:color w:val="0070C0"/>
          <w:sz w:val="18"/>
          <w:szCs w:val="18"/>
        </w:rPr>
        <w:t>bleu</w:t>
      </w:r>
      <w:r>
        <w:rPr>
          <w:color w:val="0070C0"/>
          <w:sz w:val="18"/>
          <w:szCs w:val="18"/>
        </w:rPr>
        <w:t xml:space="preserve"> (</w:t>
      </w:r>
      <w:r w:rsidRPr="00F368C0">
        <w:rPr>
          <w:color w:val="0070C0"/>
          <w:sz w:val="18"/>
          <w:szCs w:val="18"/>
        </w:rPr>
        <w:t>BC1</w:t>
      </w:r>
      <w:r>
        <w:rPr>
          <w:color w:val="0070C0"/>
          <w:sz w:val="18"/>
          <w:szCs w:val="18"/>
        </w:rPr>
        <w:t>)</w:t>
      </w:r>
      <w:r w:rsidR="00F01EE7" w:rsidRPr="00F368C0">
        <w:rPr>
          <w:color w:val="0070C0"/>
          <w:sz w:val="18"/>
          <w:szCs w:val="18"/>
        </w:rPr>
        <w:t xml:space="preserve"> </w:t>
      </w:r>
      <w:r w:rsidR="00F01EE7">
        <w:rPr>
          <w:sz w:val="18"/>
          <w:szCs w:val="18"/>
        </w:rPr>
        <w:t xml:space="preserve">- </w:t>
      </w:r>
      <w:r w:rsidR="00F01EE7" w:rsidRPr="00F368C0">
        <w:rPr>
          <w:color w:val="C00000"/>
          <w:sz w:val="18"/>
          <w:szCs w:val="18"/>
        </w:rPr>
        <w:t>en rouge</w:t>
      </w:r>
      <w:r w:rsidR="00F01EE7">
        <w:rPr>
          <w:color w:val="C00000"/>
          <w:sz w:val="18"/>
          <w:szCs w:val="18"/>
        </w:rPr>
        <w:t xml:space="preserve"> </w:t>
      </w:r>
      <w:r>
        <w:rPr>
          <w:color w:val="C00000"/>
          <w:sz w:val="18"/>
          <w:szCs w:val="18"/>
        </w:rPr>
        <w:t>(</w:t>
      </w:r>
      <w:r w:rsidRPr="00F368C0">
        <w:rPr>
          <w:color w:val="C00000"/>
          <w:sz w:val="18"/>
          <w:szCs w:val="18"/>
        </w:rPr>
        <w:t>BC2</w:t>
      </w:r>
      <w:r>
        <w:rPr>
          <w:color w:val="C00000"/>
          <w:sz w:val="18"/>
          <w:szCs w:val="18"/>
        </w:rPr>
        <w:t>)</w:t>
      </w:r>
      <w:r w:rsidRPr="00F368C0">
        <w:rPr>
          <w:color w:val="C00000"/>
          <w:sz w:val="18"/>
          <w:szCs w:val="18"/>
        </w:rPr>
        <w:t xml:space="preserve"> : </w:t>
      </w:r>
      <w:r w:rsidR="00F01EE7">
        <w:rPr>
          <w:sz w:val="18"/>
          <w:szCs w:val="18"/>
        </w:rPr>
        <w:t xml:space="preserve">- </w:t>
      </w:r>
      <w:r w:rsidR="00F01EE7">
        <w:rPr>
          <w:color w:val="7030A0"/>
          <w:sz w:val="18"/>
          <w:szCs w:val="18"/>
        </w:rPr>
        <w:t xml:space="preserve">en </w:t>
      </w:r>
      <w:r w:rsidR="00F01EE7" w:rsidRPr="00F368C0">
        <w:rPr>
          <w:color w:val="7030A0"/>
          <w:sz w:val="18"/>
          <w:szCs w:val="18"/>
        </w:rPr>
        <w:t>bleu barbeau</w:t>
      </w:r>
      <w:r w:rsidR="00987CAC">
        <w:rPr>
          <w:color w:val="7030A0"/>
          <w:sz w:val="18"/>
          <w:szCs w:val="18"/>
        </w:rPr>
        <w:t xml:space="preserve"> (</w:t>
      </w:r>
      <w:r>
        <w:rPr>
          <w:color w:val="7030A0"/>
          <w:sz w:val="18"/>
          <w:szCs w:val="18"/>
        </w:rPr>
        <w:t>BC3)</w:t>
      </w:r>
    </w:p>
    <w:tbl>
      <w:tblPr>
        <w:tblpPr w:leftFromText="141" w:rightFromText="141" w:vertAnchor="text" w:horzAnchor="margin" w:tblpY="144"/>
        <w:tblOverlap w:val="neve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276"/>
        <w:gridCol w:w="3262"/>
        <w:gridCol w:w="1418"/>
        <w:gridCol w:w="3967"/>
        <w:gridCol w:w="1417"/>
        <w:gridCol w:w="3688"/>
      </w:tblGrid>
      <w:tr w:rsidR="00987CAC" w:rsidRPr="00991607" w:rsidTr="00987CAC">
        <w:trPr>
          <w:trHeight w:val="233"/>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6"/>
                <w:szCs w:val="16"/>
                <w:lang w:eastAsia="fr-FR"/>
              </w:rPr>
            </w:pPr>
          </w:p>
        </w:tc>
        <w:tc>
          <w:tcPr>
            <w:tcW w:w="4538" w:type="dxa"/>
            <w:gridSpan w:val="2"/>
            <w:vMerge w:val="restart"/>
            <w:shd w:val="clear" w:color="auto" w:fill="EAF1DD" w:themeFill="accent3" w:themeFillTint="33"/>
            <w:vAlign w:val="center"/>
            <w:hideMark/>
          </w:tcPr>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fixée traditionnelle          </w:t>
            </w:r>
          </w:p>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5 heures/semaine dont 1h de modelage en</w:t>
            </w:r>
            <w:r>
              <w:rPr>
                <w:rFonts w:eastAsia="Times New Roman" w:cs="Arial"/>
                <w:b/>
                <w:bCs/>
                <w:sz w:val="18"/>
                <w:szCs w:val="18"/>
                <w:lang w:eastAsia="fr-FR"/>
              </w:rPr>
              <w:t xml:space="preserve"> </w:t>
            </w:r>
            <w:r w:rsidRPr="005615E3">
              <w:rPr>
                <w:rFonts w:eastAsia="Times New Roman" w:cs="Arial"/>
                <w:b/>
                <w:bCs/>
                <w:sz w:val="18"/>
                <w:szCs w:val="18"/>
                <w:lang w:eastAsia="fr-FR"/>
              </w:rPr>
              <w:t>cire</w:t>
            </w:r>
            <w:r>
              <w:rPr>
                <w:rFonts w:eastAsia="Times New Roman" w:cs="Arial"/>
                <w:b/>
                <w:bCs/>
                <w:sz w:val="18"/>
                <w:szCs w:val="18"/>
                <w:lang w:eastAsia="fr-FR"/>
              </w:rPr>
              <w:t xml:space="preserve"> </w:t>
            </w:r>
            <w:r w:rsidRPr="005615E3">
              <w:rPr>
                <w:rFonts w:eastAsia="Times New Roman" w:cs="Arial"/>
                <w:b/>
                <w:bCs/>
                <w:sz w:val="18"/>
                <w:szCs w:val="18"/>
                <w:vertAlign w:val="superscript"/>
                <w:lang w:eastAsia="fr-FR"/>
              </w:rPr>
              <w:t>(1)</w:t>
            </w:r>
          </w:p>
        </w:tc>
        <w:tc>
          <w:tcPr>
            <w:tcW w:w="5385" w:type="dxa"/>
            <w:gridSpan w:val="2"/>
            <w:vMerge w:val="restart"/>
            <w:shd w:val="clear" w:color="FF8080" w:fill="DAEEF3"/>
            <w:vAlign w:val="center"/>
          </w:tcPr>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amovible Traditionnelle   </w:t>
            </w:r>
          </w:p>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4 heures/semaine</w:t>
            </w:r>
          </w:p>
        </w:tc>
        <w:tc>
          <w:tcPr>
            <w:tcW w:w="5105" w:type="dxa"/>
            <w:gridSpan w:val="2"/>
            <w:vMerge w:val="restart"/>
            <w:shd w:val="clear" w:color="auto" w:fill="99FF99"/>
            <w:noWrap/>
            <w:vAlign w:val="center"/>
            <w:hideMark/>
          </w:tcPr>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CAO/CFAO  </w:t>
            </w:r>
          </w:p>
          <w:p w:rsidR="00987CAC" w:rsidRPr="005615E3" w:rsidRDefault="00987CAC"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  2 heures/semaine                    </w:t>
            </w:r>
          </w:p>
        </w:tc>
      </w:tr>
      <w:tr w:rsidR="00987CAC" w:rsidRPr="00991607" w:rsidTr="00987CAC">
        <w:trPr>
          <w:trHeight w:val="587"/>
        </w:trPr>
        <w:tc>
          <w:tcPr>
            <w:tcW w:w="637" w:type="dxa"/>
            <w:shd w:val="clear" w:color="FF8080" w:fill="DAEEF3"/>
            <w:noWrap/>
            <w:vAlign w:val="center"/>
            <w:hideMark/>
          </w:tcPr>
          <w:p w:rsidR="00987CAC" w:rsidRPr="00991607" w:rsidRDefault="00987CAC" w:rsidP="00987CAC">
            <w:pPr>
              <w:spacing w:after="0"/>
              <w:ind w:left="-55"/>
              <w:jc w:val="center"/>
              <w:rPr>
                <w:rFonts w:eastAsia="Times New Roman" w:cs="Arial"/>
                <w:sz w:val="14"/>
                <w:szCs w:val="16"/>
                <w:lang w:eastAsia="fr-FR"/>
              </w:rPr>
            </w:pPr>
            <w:r w:rsidRPr="00991607">
              <w:rPr>
                <w:rFonts w:eastAsia="Times New Roman" w:cs="Arial"/>
                <w:sz w:val="14"/>
                <w:szCs w:val="16"/>
                <w:lang w:eastAsia="fr-FR"/>
              </w:rPr>
              <w:t>S</w:t>
            </w:r>
            <w:r w:rsidRPr="000140ED">
              <w:rPr>
                <w:rFonts w:eastAsia="Times New Roman" w:cs="Arial"/>
                <w:sz w:val="12"/>
                <w:szCs w:val="12"/>
                <w:lang w:eastAsia="fr-FR"/>
              </w:rPr>
              <w:t>emaine</w:t>
            </w:r>
          </w:p>
        </w:tc>
        <w:tc>
          <w:tcPr>
            <w:tcW w:w="4538" w:type="dxa"/>
            <w:gridSpan w:val="2"/>
            <w:vMerge/>
            <w:shd w:val="clear" w:color="auto" w:fill="EAF1DD" w:themeFill="accent3" w:themeFillTint="33"/>
            <w:vAlign w:val="center"/>
            <w:hideMark/>
          </w:tcPr>
          <w:p w:rsidR="00987CAC" w:rsidRPr="0012443F" w:rsidRDefault="00987CAC" w:rsidP="00987CAC">
            <w:pPr>
              <w:spacing w:after="0"/>
              <w:jc w:val="left"/>
              <w:rPr>
                <w:rFonts w:eastAsia="Times New Roman" w:cs="Arial"/>
                <w:b/>
                <w:bCs/>
                <w:sz w:val="18"/>
                <w:szCs w:val="18"/>
                <w:lang w:eastAsia="fr-FR"/>
              </w:rPr>
            </w:pPr>
          </w:p>
        </w:tc>
        <w:tc>
          <w:tcPr>
            <w:tcW w:w="5385" w:type="dxa"/>
            <w:gridSpan w:val="2"/>
            <w:vMerge/>
          </w:tcPr>
          <w:p w:rsidR="00987CAC" w:rsidRPr="0012443F" w:rsidRDefault="00987CAC" w:rsidP="00987CAC">
            <w:pPr>
              <w:spacing w:after="0"/>
              <w:jc w:val="left"/>
              <w:rPr>
                <w:rFonts w:eastAsia="Times New Roman" w:cs="Arial"/>
                <w:b/>
                <w:bCs/>
                <w:sz w:val="18"/>
                <w:szCs w:val="18"/>
                <w:lang w:eastAsia="fr-FR"/>
              </w:rPr>
            </w:pPr>
          </w:p>
        </w:tc>
        <w:tc>
          <w:tcPr>
            <w:tcW w:w="5105" w:type="dxa"/>
            <w:gridSpan w:val="2"/>
            <w:vMerge/>
            <w:shd w:val="clear" w:color="auto" w:fill="99FF99"/>
            <w:vAlign w:val="center"/>
            <w:hideMark/>
          </w:tcPr>
          <w:p w:rsidR="00987CAC" w:rsidRPr="0012443F" w:rsidRDefault="00987CAC" w:rsidP="00987CAC">
            <w:pPr>
              <w:spacing w:after="0"/>
              <w:jc w:val="center"/>
              <w:rPr>
                <w:rFonts w:eastAsia="Times New Roman" w:cs="Arial"/>
                <w:b/>
                <w:bCs/>
                <w:sz w:val="18"/>
                <w:szCs w:val="18"/>
                <w:lang w:eastAsia="fr-FR"/>
              </w:rPr>
            </w:pPr>
          </w:p>
        </w:tc>
      </w:tr>
      <w:tr w:rsidR="00987CAC" w:rsidRPr="00991607" w:rsidTr="00F3755F">
        <w:trPr>
          <w:trHeight w:val="557"/>
        </w:trPr>
        <w:tc>
          <w:tcPr>
            <w:tcW w:w="637" w:type="dxa"/>
            <w:shd w:val="clear" w:color="auto" w:fill="F2F2F2" w:themeFill="background1" w:themeFillShade="F2"/>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36</w:t>
            </w:r>
          </w:p>
        </w:tc>
        <w:tc>
          <w:tcPr>
            <w:tcW w:w="15028" w:type="dxa"/>
            <w:gridSpan w:val="6"/>
            <w:shd w:val="clear" w:color="FF8080" w:fill="EEECE1"/>
            <w:vAlign w:val="center"/>
          </w:tcPr>
          <w:p w:rsidR="00987CAC" w:rsidRPr="008E050A" w:rsidRDefault="00987CAC" w:rsidP="00987CAC">
            <w:pPr>
              <w:spacing w:after="0"/>
              <w:jc w:val="center"/>
              <w:rPr>
                <w:rFonts w:eastAsia="Times New Roman" w:cs="Arial"/>
                <w:b/>
                <w:sz w:val="18"/>
                <w:szCs w:val="18"/>
                <w:lang w:eastAsia="fr-FR"/>
              </w:rPr>
            </w:pPr>
            <w:r w:rsidRPr="008E050A">
              <w:rPr>
                <w:rFonts w:eastAsia="Times New Roman" w:cs="Arial"/>
                <w:b/>
                <w:sz w:val="18"/>
                <w:szCs w:val="18"/>
                <w:lang w:eastAsia="fr-FR"/>
              </w:rPr>
              <w:t xml:space="preserve">Découverte du laboratoire   </w:t>
            </w:r>
          </w:p>
        </w:tc>
      </w:tr>
      <w:tr w:rsidR="00987CAC" w:rsidRPr="00991607" w:rsidTr="00F3755F">
        <w:trPr>
          <w:trHeight w:val="693"/>
        </w:trPr>
        <w:tc>
          <w:tcPr>
            <w:tcW w:w="637" w:type="dxa"/>
            <w:shd w:val="clear" w:color="auto" w:fill="F2F2F2" w:themeFill="background1" w:themeFillShade="F2"/>
            <w:noWrap/>
            <w:vAlign w:val="center"/>
          </w:tcPr>
          <w:p w:rsidR="00987CAC" w:rsidRPr="00991607" w:rsidRDefault="00987CAC" w:rsidP="00987CAC">
            <w:pPr>
              <w:spacing w:after="0"/>
              <w:jc w:val="center"/>
              <w:rPr>
                <w:rFonts w:eastAsia="Times New Roman" w:cs="Arial"/>
                <w:b/>
                <w:bCs/>
                <w:sz w:val="18"/>
                <w:szCs w:val="18"/>
                <w:lang w:eastAsia="fr-FR"/>
              </w:rPr>
            </w:pPr>
          </w:p>
        </w:tc>
        <w:tc>
          <w:tcPr>
            <w:tcW w:w="1276" w:type="dxa"/>
            <w:shd w:val="clear" w:color="FF8080" w:fill="EEECE1"/>
            <w:vAlign w:val="center"/>
          </w:tcPr>
          <w:p w:rsidR="00987CAC" w:rsidRPr="00DF45F6" w:rsidRDefault="00987CAC" w:rsidP="00987CAC">
            <w:pPr>
              <w:spacing w:after="0"/>
              <w:jc w:val="center"/>
              <w:rPr>
                <w:rFonts w:eastAsia="Times New Roman" w:cs="Arial"/>
                <w:b/>
                <w:sz w:val="18"/>
                <w:szCs w:val="18"/>
                <w:lang w:eastAsia="fr-FR"/>
              </w:rPr>
            </w:pPr>
            <w:r w:rsidRPr="00DF45F6">
              <w:rPr>
                <w:rFonts w:eastAsia="Times New Roman" w:cs="Arial"/>
                <w:b/>
                <w:sz w:val="18"/>
                <w:szCs w:val="18"/>
                <w:lang w:eastAsia="fr-FR"/>
              </w:rPr>
              <w:t>Séquence</w:t>
            </w:r>
          </w:p>
        </w:tc>
        <w:tc>
          <w:tcPr>
            <w:tcW w:w="3262" w:type="dxa"/>
            <w:shd w:val="clear" w:color="auto" w:fill="EFECE1"/>
            <w:vAlign w:val="center"/>
          </w:tcPr>
          <w:p w:rsidR="00987CAC" w:rsidRPr="008E050A" w:rsidRDefault="00987CAC"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8" w:type="dxa"/>
            <w:shd w:val="clear" w:color="FF8080" w:fill="EEECE1"/>
            <w:vAlign w:val="center"/>
          </w:tcPr>
          <w:p w:rsidR="00987CAC" w:rsidRPr="00123C63" w:rsidRDefault="00987CAC" w:rsidP="00987CAC">
            <w:pPr>
              <w:spacing w:after="0"/>
              <w:jc w:val="center"/>
              <w:rPr>
                <w:rFonts w:eastAsia="Times New Roman" w:cs="Arial"/>
                <w:b/>
                <w:sz w:val="18"/>
                <w:szCs w:val="18"/>
                <w:lang w:eastAsia="fr-FR"/>
              </w:rPr>
            </w:pPr>
            <w:r w:rsidRPr="00123C63">
              <w:rPr>
                <w:rFonts w:eastAsia="Times New Roman" w:cs="Arial"/>
                <w:b/>
                <w:sz w:val="18"/>
                <w:szCs w:val="18"/>
                <w:lang w:eastAsia="fr-FR"/>
              </w:rPr>
              <w:t>Séquence</w:t>
            </w:r>
          </w:p>
        </w:tc>
        <w:tc>
          <w:tcPr>
            <w:tcW w:w="3967" w:type="dxa"/>
            <w:shd w:val="clear" w:color="FF8080" w:fill="EEECE1"/>
            <w:vAlign w:val="center"/>
          </w:tcPr>
          <w:p w:rsidR="00987CAC" w:rsidRPr="008E050A" w:rsidRDefault="00987CAC"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7" w:type="dxa"/>
            <w:shd w:val="clear" w:color="FF8080" w:fill="EEECE1"/>
            <w:vAlign w:val="center"/>
          </w:tcPr>
          <w:p w:rsidR="00987CAC" w:rsidRPr="00123C63" w:rsidRDefault="00987CAC" w:rsidP="00987CAC">
            <w:pPr>
              <w:spacing w:after="0"/>
              <w:jc w:val="center"/>
              <w:rPr>
                <w:rFonts w:eastAsia="Times New Roman" w:cs="Arial"/>
                <w:b/>
                <w:sz w:val="18"/>
                <w:szCs w:val="18"/>
                <w:lang w:eastAsia="fr-FR"/>
              </w:rPr>
            </w:pPr>
            <w:r w:rsidRPr="00123C63">
              <w:rPr>
                <w:rFonts w:eastAsia="Times New Roman" w:cs="Arial"/>
                <w:b/>
                <w:color w:val="000000" w:themeColor="text1"/>
                <w:sz w:val="18"/>
                <w:szCs w:val="18"/>
                <w:lang w:eastAsia="fr-FR"/>
              </w:rPr>
              <w:t>Séquence</w:t>
            </w:r>
          </w:p>
        </w:tc>
        <w:tc>
          <w:tcPr>
            <w:tcW w:w="3688" w:type="dxa"/>
            <w:shd w:val="clear" w:color="FF8080" w:fill="EEECE1"/>
            <w:vAlign w:val="center"/>
          </w:tcPr>
          <w:p w:rsidR="00987CAC" w:rsidRPr="008E050A" w:rsidRDefault="00987CAC"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r>
      <w:tr w:rsidR="00987CAC" w:rsidRPr="00991607" w:rsidTr="00987CAC">
        <w:trPr>
          <w:trHeight w:val="613"/>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37</w:t>
            </w:r>
          </w:p>
        </w:tc>
        <w:tc>
          <w:tcPr>
            <w:tcW w:w="1276" w:type="dxa"/>
            <w:vMerge w:val="restart"/>
            <w:shd w:val="clear" w:color="auto" w:fill="EAF1DD" w:themeFill="accent3" w:themeFillTint="33"/>
            <w:noWrap/>
            <w:vAlign w:val="center"/>
            <w:hideMark/>
          </w:tcPr>
          <w:p w:rsidR="00987CAC" w:rsidRPr="00DF45F6" w:rsidRDefault="00987CAC" w:rsidP="00987CAC">
            <w:pPr>
              <w:spacing w:after="0"/>
              <w:jc w:val="center"/>
              <w:rPr>
                <w:rFonts w:eastAsia="Times New Roman" w:cs="Arial"/>
                <w:b/>
                <w:sz w:val="18"/>
                <w:szCs w:val="18"/>
                <w:lang w:eastAsia="fr-FR"/>
              </w:rPr>
            </w:pPr>
            <w:r w:rsidRPr="00DF45F6">
              <w:rPr>
                <w:rFonts w:eastAsia="Times New Roman" w:cs="Arial"/>
                <w:b/>
                <w:sz w:val="18"/>
                <w:szCs w:val="18"/>
                <w:lang w:eastAsia="fr-FR"/>
              </w:rPr>
              <w:t xml:space="preserve">1 </w:t>
            </w:r>
          </w:p>
          <w:p w:rsidR="00987CAC" w:rsidRPr="005615E3" w:rsidRDefault="00987CAC" w:rsidP="00987CAC">
            <w:pPr>
              <w:spacing w:after="0"/>
              <w:jc w:val="center"/>
              <w:rPr>
                <w:rFonts w:eastAsia="Times New Roman" w:cs="Arial"/>
                <w:b/>
                <w:sz w:val="18"/>
                <w:szCs w:val="18"/>
                <w:lang w:eastAsia="fr-FR"/>
              </w:rPr>
            </w:pPr>
          </w:p>
          <w:p w:rsidR="00987CAC" w:rsidRPr="005615E3" w:rsidRDefault="00987CAC" w:rsidP="00987CAC">
            <w:pPr>
              <w:spacing w:after="0"/>
              <w:jc w:val="center"/>
              <w:rPr>
                <w:rFonts w:eastAsia="Times New Roman" w:cs="Arial"/>
                <w:b/>
                <w:sz w:val="18"/>
                <w:szCs w:val="18"/>
                <w:lang w:eastAsia="fr-FR"/>
              </w:rPr>
            </w:pPr>
            <w:r w:rsidRPr="005615E3">
              <w:rPr>
                <w:rFonts w:eastAsia="Times New Roman" w:cs="Arial"/>
                <w:b/>
                <w:sz w:val="18"/>
                <w:szCs w:val="18"/>
                <w:lang w:eastAsia="fr-FR"/>
              </w:rPr>
              <w:t>Préparation des modèles</w:t>
            </w:r>
            <w:r>
              <w:rPr>
                <w:rFonts w:eastAsia="Times New Roman" w:cs="Arial"/>
                <w:b/>
                <w:sz w:val="18"/>
                <w:szCs w:val="18"/>
                <w:lang w:eastAsia="fr-FR"/>
              </w:rPr>
              <w:t xml:space="preserve"> primaires</w:t>
            </w:r>
          </w:p>
          <w:p w:rsidR="00987CAC" w:rsidRPr="00A40803" w:rsidRDefault="00987CAC" w:rsidP="00987CAC">
            <w:pPr>
              <w:spacing w:after="0"/>
              <w:jc w:val="left"/>
              <w:rPr>
                <w:rFonts w:eastAsia="Times New Roman" w:cs="Arial"/>
                <w:sz w:val="18"/>
                <w:szCs w:val="18"/>
                <w:highlight w:val="yellow"/>
                <w:lang w:eastAsia="fr-FR"/>
              </w:rPr>
            </w:pPr>
          </w:p>
        </w:tc>
        <w:tc>
          <w:tcPr>
            <w:tcW w:w="3262" w:type="dxa"/>
            <w:vMerge w:val="restart"/>
            <w:shd w:val="clear" w:color="auto" w:fill="EAF1DD" w:themeFill="accent3" w:themeFillTint="33"/>
            <w:vAlign w:val="center"/>
          </w:tcPr>
          <w:p w:rsidR="00987CAC" w:rsidRPr="005E021C" w:rsidRDefault="00987CAC" w:rsidP="00313EBB">
            <w:pPr>
              <w:pStyle w:val="Paragraphedeliste"/>
              <w:numPr>
                <w:ilvl w:val="0"/>
                <w:numId w:val="16"/>
              </w:numPr>
              <w:spacing w:after="0"/>
              <w:ind w:left="72" w:hanging="142"/>
              <w:jc w:val="left"/>
              <w:rPr>
                <w:rFonts w:eastAsia="Times New Roman" w:cs="Arial"/>
                <w:b/>
                <w:color w:val="0070C0"/>
                <w:sz w:val="16"/>
                <w:szCs w:val="16"/>
                <w:lang w:eastAsia="fr-FR"/>
              </w:rPr>
            </w:pPr>
            <w:r w:rsidRPr="001B3C5F">
              <w:rPr>
                <w:rFonts w:eastAsia="Times New Roman" w:cs="Arial"/>
                <w:b/>
                <w:color w:val="0070C0"/>
                <w:sz w:val="16"/>
                <w:szCs w:val="16"/>
                <w:lang w:eastAsia="fr-FR"/>
              </w:rPr>
              <w:t xml:space="preserve">C111 </w:t>
            </w:r>
            <w:r w:rsidRPr="001B3C5F">
              <w:rPr>
                <w:rFonts w:eastAsia="Times New Roman" w:cs="Arial"/>
                <w:color w:val="0070C0"/>
                <w:sz w:val="16"/>
                <w:szCs w:val="16"/>
                <w:lang w:eastAsia="fr-FR"/>
              </w:rPr>
              <w:t>S’approprier les informations</w:t>
            </w:r>
          </w:p>
          <w:p w:rsidR="00987CAC" w:rsidRPr="001B3C5F" w:rsidRDefault="00987CAC" w:rsidP="00313EBB">
            <w:pPr>
              <w:pStyle w:val="Paragraphedeliste"/>
              <w:numPr>
                <w:ilvl w:val="0"/>
                <w:numId w:val="16"/>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987CAC" w:rsidRPr="001B3C5F" w:rsidRDefault="00987CAC" w:rsidP="00313EBB">
            <w:pPr>
              <w:pStyle w:val="Paragraphedeliste"/>
              <w:numPr>
                <w:ilvl w:val="0"/>
                <w:numId w:val="16"/>
              </w:numPr>
              <w:spacing w:after="80"/>
              <w:ind w:left="74" w:hanging="142"/>
              <w:contextualSpacing w:val="0"/>
              <w:jc w:val="left"/>
              <w:rPr>
                <w:rFonts w:eastAsia="Times New Roman" w:cs="Arial"/>
                <w:b/>
                <w:color w:val="0070C0"/>
                <w:sz w:val="16"/>
                <w:szCs w:val="16"/>
                <w:lang w:eastAsia="fr-FR"/>
              </w:rPr>
            </w:pPr>
            <w:r w:rsidRPr="001B3C5F">
              <w:rPr>
                <w:rFonts w:eastAsia="Times New Roman" w:cs="Arial"/>
                <w:b/>
                <w:color w:val="0070C0"/>
                <w:sz w:val="16"/>
                <w:szCs w:val="16"/>
                <w:lang w:eastAsia="fr-FR"/>
              </w:rPr>
              <w:t xml:space="preserve">C121 </w:t>
            </w:r>
            <w:r w:rsidRPr="001B3C5F">
              <w:rPr>
                <w:rFonts w:eastAsia="Times New Roman" w:cs="Arial"/>
                <w:color w:val="0070C0"/>
                <w:sz w:val="16"/>
                <w:szCs w:val="16"/>
                <w:lang w:eastAsia="fr-FR"/>
              </w:rPr>
              <w:t>Analyser la demande</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C311 </w:t>
            </w:r>
            <w:r w:rsidRPr="001B3C5F">
              <w:rPr>
                <w:rFonts w:eastAsia="Times New Roman" w:cs="Arial"/>
                <w:color w:val="7030A0"/>
                <w:sz w:val="16"/>
                <w:szCs w:val="16"/>
                <w:lang w:eastAsia="fr-FR"/>
              </w:rPr>
              <w:t>Organiser la zone de travail</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C312 </w:t>
            </w:r>
            <w:r w:rsidRPr="001B3C5F">
              <w:rPr>
                <w:rFonts w:eastAsia="Times New Roman" w:cs="Arial"/>
                <w:color w:val="7030A0"/>
                <w:sz w:val="16"/>
                <w:szCs w:val="16"/>
                <w:lang w:eastAsia="fr-FR"/>
              </w:rPr>
              <w:t>Respecter les consignes</w:t>
            </w:r>
            <w:r w:rsidRPr="001B3C5F">
              <w:rPr>
                <w:rFonts w:eastAsia="Times New Roman" w:cs="Arial"/>
                <w:b/>
                <w:color w:val="7030A0"/>
                <w:sz w:val="16"/>
                <w:szCs w:val="16"/>
                <w:lang w:eastAsia="fr-FR"/>
              </w:rPr>
              <w:t xml:space="preserve"> </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C314 </w:t>
            </w:r>
            <w:r w:rsidRPr="001B3C5F">
              <w:rPr>
                <w:rFonts w:eastAsia="Times New Roman" w:cs="Arial"/>
                <w:color w:val="7030A0"/>
                <w:sz w:val="16"/>
                <w:szCs w:val="16"/>
                <w:lang w:eastAsia="fr-FR"/>
              </w:rPr>
              <w:t>Remettre en état l’espace</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C321 </w:t>
            </w:r>
            <w:r w:rsidRPr="001B3C5F">
              <w:rPr>
                <w:rFonts w:eastAsia="Times New Roman" w:cs="Arial"/>
                <w:color w:val="7030A0"/>
                <w:sz w:val="16"/>
                <w:szCs w:val="16"/>
                <w:lang w:eastAsia="fr-FR"/>
              </w:rPr>
              <w:t>Désinfecter l’empreinte</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C322 </w:t>
            </w:r>
            <w:r w:rsidRPr="001B3C5F">
              <w:rPr>
                <w:rFonts w:eastAsia="Times New Roman" w:cs="Arial"/>
                <w:color w:val="7030A0"/>
                <w:sz w:val="16"/>
                <w:szCs w:val="16"/>
                <w:lang w:eastAsia="fr-FR"/>
              </w:rPr>
              <w:t>Préparer les modèles</w:t>
            </w:r>
            <w:r w:rsidRPr="001B3C5F">
              <w:rPr>
                <w:rFonts w:eastAsia="Times New Roman" w:cs="Arial"/>
                <w:b/>
                <w:color w:val="7030A0"/>
                <w:sz w:val="16"/>
                <w:szCs w:val="16"/>
                <w:lang w:eastAsia="fr-FR"/>
              </w:rPr>
              <w:t xml:space="preserve"> </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C326 </w:t>
            </w:r>
            <w:r w:rsidRPr="001B3C5F">
              <w:rPr>
                <w:rFonts w:eastAsia="Times New Roman" w:cs="Arial"/>
                <w:color w:val="7030A0"/>
                <w:sz w:val="16"/>
                <w:szCs w:val="16"/>
                <w:lang w:eastAsia="fr-FR"/>
              </w:rPr>
              <w:t>Couler le matériau fluide</w:t>
            </w:r>
          </w:p>
          <w:p w:rsidR="00987CAC" w:rsidRPr="002A0DBD" w:rsidRDefault="00987CAC" w:rsidP="00313EBB">
            <w:pPr>
              <w:pStyle w:val="Paragraphedeliste"/>
              <w:numPr>
                <w:ilvl w:val="0"/>
                <w:numId w:val="16"/>
              </w:numPr>
              <w:spacing w:after="0"/>
              <w:ind w:left="72" w:hanging="142"/>
              <w:jc w:val="left"/>
              <w:rPr>
                <w:rFonts w:eastAsia="Times New Roman" w:cs="Arial"/>
                <w:color w:val="7030A0"/>
                <w:sz w:val="16"/>
                <w:szCs w:val="16"/>
                <w:lang w:eastAsia="fr-FR"/>
              </w:rPr>
            </w:pPr>
            <w:r w:rsidRPr="001B3C5F">
              <w:rPr>
                <w:rFonts w:eastAsia="Times New Roman" w:cs="Arial"/>
                <w:b/>
                <w:color w:val="7030A0"/>
                <w:sz w:val="16"/>
                <w:szCs w:val="16"/>
                <w:lang w:eastAsia="fr-FR"/>
              </w:rPr>
              <w:t xml:space="preserve">C351 </w:t>
            </w:r>
            <w:r w:rsidRPr="001B3C5F">
              <w:rPr>
                <w:rFonts w:eastAsia="Times New Roman" w:cs="Arial"/>
                <w:color w:val="7030A0"/>
                <w:sz w:val="16"/>
                <w:szCs w:val="16"/>
                <w:lang w:eastAsia="fr-FR"/>
              </w:rPr>
              <w:t xml:space="preserve">Assurer un environnement </w:t>
            </w:r>
            <w:r w:rsidRPr="002A0DBD">
              <w:rPr>
                <w:rFonts w:eastAsia="Times New Roman" w:cs="Arial"/>
                <w:color w:val="7030A0"/>
                <w:sz w:val="16"/>
                <w:szCs w:val="16"/>
                <w:lang w:eastAsia="fr-FR"/>
              </w:rPr>
              <w:t>de travail sécurisé</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C353 </w:t>
            </w:r>
            <w:r w:rsidRPr="001B3C5F">
              <w:rPr>
                <w:rFonts w:eastAsia="Times New Roman" w:cs="Arial"/>
                <w:color w:val="7030A0"/>
                <w:sz w:val="16"/>
                <w:szCs w:val="16"/>
                <w:lang w:eastAsia="fr-FR"/>
              </w:rPr>
              <w:t xml:space="preserve">Identifier les dangers </w:t>
            </w:r>
          </w:p>
          <w:p w:rsidR="00987CAC" w:rsidRPr="000140ED" w:rsidRDefault="00987CAC" w:rsidP="00313EBB">
            <w:pPr>
              <w:pStyle w:val="Paragraphedeliste"/>
              <w:numPr>
                <w:ilvl w:val="0"/>
                <w:numId w:val="16"/>
              </w:numPr>
              <w:spacing w:after="0"/>
              <w:ind w:left="72" w:hanging="142"/>
              <w:jc w:val="left"/>
              <w:rPr>
                <w:rFonts w:eastAsia="Times New Roman" w:cs="Arial"/>
                <w:color w:val="7030A0"/>
                <w:sz w:val="16"/>
                <w:szCs w:val="16"/>
                <w:lang w:eastAsia="fr-FR"/>
              </w:rPr>
            </w:pPr>
            <w:r w:rsidRPr="001B3C5F">
              <w:rPr>
                <w:rFonts w:eastAsia="Times New Roman" w:cs="Arial"/>
                <w:b/>
                <w:color w:val="7030A0"/>
                <w:sz w:val="16"/>
                <w:szCs w:val="16"/>
                <w:lang w:eastAsia="fr-FR"/>
              </w:rPr>
              <w:t>C354</w:t>
            </w:r>
            <w:r w:rsidRPr="001B3C5F">
              <w:rPr>
                <w:color w:val="7030A0"/>
              </w:rPr>
              <w:t xml:space="preserve"> </w:t>
            </w:r>
            <w:r w:rsidRPr="001B3C5F">
              <w:rPr>
                <w:rFonts w:eastAsia="Times New Roman" w:cs="Arial"/>
                <w:color w:val="7030A0"/>
                <w:sz w:val="16"/>
                <w:szCs w:val="16"/>
                <w:lang w:eastAsia="fr-FR"/>
              </w:rPr>
              <w:t xml:space="preserve">Utiliser les équipements de </w:t>
            </w:r>
            <w:r w:rsidRPr="008373B3">
              <w:rPr>
                <w:rFonts w:eastAsia="Times New Roman" w:cs="Arial"/>
                <w:color w:val="7030A0"/>
                <w:sz w:val="16"/>
                <w:szCs w:val="16"/>
                <w:lang w:eastAsia="fr-FR"/>
              </w:rPr>
              <w:t>protection</w:t>
            </w:r>
          </w:p>
        </w:tc>
        <w:tc>
          <w:tcPr>
            <w:tcW w:w="1418" w:type="dxa"/>
            <w:vMerge w:val="restart"/>
            <w:shd w:val="clear" w:color="000000" w:fill="DAEEF3"/>
            <w:vAlign w:val="center"/>
          </w:tcPr>
          <w:p w:rsidR="00987CAC" w:rsidRPr="007F37D2" w:rsidRDefault="00987CAC" w:rsidP="00987CAC">
            <w:pPr>
              <w:spacing w:after="0"/>
              <w:jc w:val="center"/>
              <w:rPr>
                <w:rFonts w:eastAsia="Times New Roman" w:cs="Arial"/>
                <w:b/>
                <w:sz w:val="18"/>
                <w:szCs w:val="18"/>
                <w:lang w:eastAsia="fr-FR"/>
              </w:rPr>
            </w:pPr>
            <w:r w:rsidRPr="007F37D2">
              <w:rPr>
                <w:rFonts w:eastAsia="Times New Roman" w:cs="Arial"/>
                <w:b/>
                <w:sz w:val="18"/>
                <w:szCs w:val="18"/>
                <w:lang w:eastAsia="fr-FR"/>
              </w:rPr>
              <w:t>1</w:t>
            </w:r>
          </w:p>
          <w:p w:rsidR="00987CAC" w:rsidRPr="005615E3" w:rsidRDefault="00987CAC" w:rsidP="00987CAC">
            <w:pPr>
              <w:spacing w:after="0"/>
              <w:jc w:val="center"/>
              <w:rPr>
                <w:rFonts w:eastAsia="Times New Roman" w:cs="Arial"/>
                <w:b/>
                <w:sz w:val="18"/>
                <w:szCs w:val="18"/>
                <w:lang w:eastAsia="fr-FR"/>
              </w:rPr>
            </w:pPr>
          </w:p>
          <w:p w:rsidR="00987CAC" w:rsidRPr="005615E3" w:rsidRDefault="00987CAC" w:rsidP="00987CAC">
            <w:pPr>
              <w:spacing w:after="0"/>
              <w:jc w:val="center"/>
              <w:rPr>
                <w:rFonts w:eastAsia="Times New Roman" w:cs="Arial"/>
                <w:b/>
                <w:sz w:val="18"/>
                <w:szCs w:val="18"/>
                <w:lang w:eastAsia="fr-FR"/>
              </w:rPr>
            </w:pPr>
            <w:r w:rsidRPr="005615E3">
              <w:rPr>
                <w:rFonts w:eastAsia="Times New Roman" w:cs="Arial"/>
                <w:b/>
                <w:sz w:val="18"/>
                <w:szCs w:val="18"/>
                <w:lang w:eastAsia="fr-FR"/>
              </w:rPr>
              <w:t>Préparation des modèles de travail pour une PAP</w:t>
            </w:r>
          </w:p>
          <w:p w:rsidR="00987CAC" w:rsidRPr="005615E3" w:rsidRDefault="00987CAC" w:rsidP="00987CAC">
            <w:pPr>
              <w:spacing w:after="0"/>
              <w:jc w:val="left"/>
              <w:rPr>
                <w:rFonts w:eastAsia="Times New Roman" w:cs="Arial"/>
                <w:sz w:val="18"/>
                <w:szCs w:val="18"/>
                <w:lang w:eastAsia="fr-FR"/>
              </w:rPr>
            </w:pPr>
          </w:p>
        </w:tc>
        <w:tc>
          <w:tcPr>
            <w:tcW w:w="3967" w:type="dxa"/>
            <w:vMerge w:val="restart"/>
            <w:shd w:val="clear" w:color="000000" w:fill="DAEEF3"/>
          </w:tcPr>
          <w:p w:rsidR="00987CAC" w:rsidRPr="00C13824" w:rsidRDefault="00987CAC" w:rsidP="00987CAC">
            <w:pPr>
              <w:spacing w:after="0"/>
              <w:jc w:val="center"/>
              <w:rPr>
                <w:rFonts w:eastAsia="Times New Roman" w:cs="Arial"/>
                <w:sz w:val="18"/>
                <w:szCs w:val="18"/>
                <w:lang w:eastAsia="fr-FR"/>
              </w:rPr>
            </w:pPr>
          </w:p>
          <w:p w:rsidR="00987CAC" w:rsidRDefault="00987CAC" w:rsidP="00313EBB">
            <w:pPr>
              <w:pStyle w:val="Paragraphedeliste"/>
              <w:numPr>
                <w:ilvl w:val="0"/>
                <w:numId w:val="38"/>
              </w:numPr>
              <w:spacing w:after="80"/>
              <w:ind w:left="74" w:hanging="142"/>
              <w:jc w:val="left"/>
              <w:rPr>
                <w:rFonts w:eastAsia="Times New Roman" w:cs="Arial"/>
                <w:color w:val="0070C0"/>
                <w:sz w:val="16"/>
                <w:szCs w:val="16"/>
                <w:lang w:eastAsia="fr-FR"/>
              </w:rPr>
            </w:pPr>
            <w:r w:rsidRPr="00C13824">
              <w:rPr>
                <w:rFonts w:eastAsia="Times New Roman" w:cs="Arial"/>
                <w:b/>
                <w:color w:val="0070C0"/>
                <w:sz w:val="16"/>
                <w:szCs w:val="16"/>
                <w:lang w:eastAsia="fr-FR"/>
              </w:rPr>
              <w:t xml:space="preserve">C111 </w:t>
            </w:r>
            <w:r w:rsidRPr="00C13824">
              <w:rPr>
                <w:rFonts w:eastAsia="Times New Roman" w:cs="Arial"/>
                <w:color w:val="0070C0"/>
                <w:sz w:val="16"/>
                <w:szCs w:val="16"/>
                <w:lang w:eastAsia="fr-FR"/>
              </w:rPr>
              <w:t>S’approprier les informations</w:t>
            </w:r>
          </w:p>
          <w:p w:rsidR="00987CAC" w:rsidRDefault="00987CAC" w:rsidP="00313EBB">
            <w:pPr>
              <w:pStyle w:val="Paragraphedeliste"/>
              <w:numPr>
                <w:ilvl w:val="0"/>
                <w:numId w:val="38"/>
              </w:numPr>
              <w:spacing w:after="80"/>
              <w:ind w:left="74" w:hanging="142"/>
              <w:jc w:val="left"/>
              <w:rPr>
                <w:rFonts w:eastAsia="Times New Roman" w:cs="Arial"/>
                <w:color w:val="0070C0"/>
                <w:sz w:val="16"/>
                <w:szCs w:val="16"/>
                <w:lang w:eastAsia="fr-FR"/>
              </w:rPr>
            </w:pPr>
            <w:r>
              <w:rPr>
                <w:rFonts w:eastAsia="Times New Roman" w:cs="Arial"/>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987CAC" w:rsidRPr="00C13824" w:rsidRDefault="00987CAC" w:rsidP="00313EBB">
            <w:pPr>
              <w:pStyle w:val="Paragraphedeliste"/>
              <w:numPr>
                <w:ilvl w:val="0"/>
                <w:numId w:val="16"/>
              </w:numPr>
              <w:spacing w:after="80"/>
              <w:ind w:left="74" w:hanging="142"/>
              <w:contextualSpacing w:val="0"/>
              <w:jc w:val="left"/>
              <w:rPr>
                <w:rFonts w:eastAsia="Times New Roman" w:cs="Arial"/>
                <w:b/>
                <w:color w:val="0070C0"/>
                <w:sz w:val="16"/>
                <w:szCs w:val="16"/>
                <w:lang w:eastAsia="fr-FR"/>
              </w:rPr>
            </w:pPr>
            <w:r w:rsidRPr="001B3C5F">
              <w:rPr>
                <w:rFonts w:eastAsia="Times New Roman" w:cs="Arial"/>
                <w:b/>
                <w:color w:val="0070C0"/>
                <w:sz w:val="16"/>
                <w:szCs w:val="16"/>
                <w:lang w:eastAsia="fr-FR"/>
              </w:rPr>
              <w:t xml:space="preserve">C121 </w:t>
            </w:r>
            <w:r w:rsidRPr="001B3C5F">
              <w:rPr>
                <w:rFonts w:eastAsia="Times New Roman" w:cs="Arial"/>
                <w:color w:val="0070C0"/>
                <w:sz w:val="16"/>
                <w:szCs w:val="16"/>
                <w:lang w:eastAsia="fr-FR"/>
              </w:rPr>
              <w:t>Analyser la demande</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C311 </w:t>
            </w:r>
            <w:r w:rsidRPr="001B3C5F">
              <w:rPr>
                <w:rFonts w:eastAsia="Times New Roman" w:cs="Arial"/>
                <w:color w:val="7030A0"/>
                <w:sz w:val="16"/>
                <w:szCs w:val="16"/>
                <w:lang w:eastAsia="fr-FR"/>
              </w:rPr>
              <w:t>Organiser la zone de travail</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C312 </w:t>
            </w:r>
            <w:r w:rsidRPr="001B3C5F">
              <w:rPr>
                <w:rFonts w:eastAsia="Times New Roman" w:cs="Arial"/>
                <w:color w:val="7030A0"/>
                <w:sz w:val="16"/>
                <w:szCs w:val="16"/>
                <w:lang w:eastAsia="fr-FR"/>
              </w:rPr>
              <w:t>Respecter les consignes</w:t>
            </w:r>
            <w:r w:rsidRPr="001B3C5F">
              <w:rPr>
                <w:rFonts w:eastAsia="Times New Roman" w:cs="Arial"/>
                <w:b/>
                <w:color w:val="7030A0"/>
                <w:sz w:val="16"/>
                <w:szCs w:val="16"/>
                <w:lang w:eastAsia="fr-FR"/>
              </w:rPr>
              <w:t xml:space="preserve"> </w:t>
            </w:r>
          </w:p>
          <w:p w:rsidR="00987CAC" w:rsidRPr="00557A92" w:rsidRDefault="00987CAC" w:rsidP="00313EBB">
            <w:pPr>
              <w:pStyle w:val="Paragraphedeliste"/>
              <w:numPr>
                <w:ilvl w:val="0"/>
                <w:numId w:val="17"/>
              </w:numPr>
              <w:spacing w:after="0"/>
              <w:ind w:left="72" w:hanging="142"/>
              <w:jc w:val="left"/>
              <w:rPr>
                <w:rFonts w:eastAsia="Times New Roman" w:cs="Arial"/>
                <w:color w:val="7030A0"/>
                <w:sz w:val="16"/>
                <w:szCs w:val="16"/>
                <w:lang w:eastAsia="fr-FR"/>
              </w:rPr>
            </w:pPr>
            <w:r w:rsidRPr="00557A92">
              <w:rPr>
                <w:rFonts w:eastAsia="Times New Roman" w:cs="Arial"/>
                <w:b/>
                <w:color w:val="7030A0"/>
                <w:sz w:val="16"/>
                <w:szCs w:val="16"/>
                <w:lang w:eastAsia="fr-FR"/>
              </w:rPr>
              <w:t>C313</w:t>
            </w:r>
            <w:r w:rsidRPr="00557A92">
              <w:rPr>
                <w:rFonts w:eastAsia="Times New Roman" w:cs="Arial"/>
                <w:color w:val="7030A0"/>
                <w:sz w:val="16"/>
                <w:szCs w:val="16"/>
                <w:lang w:eastAsia="fr-FR"/>
              </w:rPr>
              <w:t xml:space="preserve"> Maintenir le poste de travail opérationnel</w:t>
            </w:r>
          </w:p>
          <w:p w:rsidR="00987CAC" w:rsidRPr="00C13824" w:rsidRDefault="00987CAC" w:rsidP="00313EBB">
            <w:pPr>
              <w:pStyle w:val="Paragraphedeliste"/>
              <w:numPr>
                <w:ilvl w:val="0"/>
                <w:numId w:val="17"/>
              </w:numPr>
              <w:spacing w:after="0"/>
              <w:ind w:left="93" w:hanging="142"/>
              <w:jc w:val="left"/>
              <w:rPr>
                <w:rFonts w:eastAsia="Times New Roman" w:cs="Arial"/>
                <w:b/>
                <w:color w:val="5F497A" w:themeColor="accent4" w:themeShade="BF"/>
                <w:sz w:val="16"/>
                <w:szCs w:val="16"/>
                <w:lang w:eastAsia="fr-FR"/>
              </w:rPr>
            </w:pPr>
            <w:r w:rsidRPr="00C13824">
              <w:rPr>
                <w:rFonts w:eastAsia="Times New Roman" w:cs="Arial"/>
                <w:b/>
                <w:color w:val="5F497A" w:themeColor="accent4" w:themeShade="BF"/>
                <w:sz w:val="16"/>
                <w:szCs w:val="16"/>
                <w:lang w:eastAsia="fr-FR"/>
              </w:rPr>
              <w:t>C314</w:t>
            </w:r>
            <w:r w:rsidRPr="001B3C5F">
              <w:rPr>
                <w:rFonts w:eastAsia="Times New Roman" w:cs="Arial"/>
                <w:color w:val="7030A0"/>
                <w:sz w:val="16"/>
                <w:szCs w:val="16"/>
                <w:lang w:eastAsia="fr-FR"/>
              </w:rPr>
              <w:t xml:space="preserve"> Remettre en état l’espace</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C321 </w:t>
            </w:r>
            <w:r w:rsidRPr="001B3C5F">
              <w:rPr>
                <w:rFonts w:eastAsia="Times New Roman" w:cs="Arial"/>
                <w:color w:val="7030A0"/>
                <w:sz w:val="16"/>
                <w:szCs w:val="16"/>
                <w:lang w:eastAsia="fr-FR"/>
              </w:rPr>
              <w:t>Désinfecter l’empreinte</w:t>
            </w:r>
          </w:p>
          <w:p w:rsidR="00987CAC" w:rsidRPr="00ED6A8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C322 </w:t>
            </w:r>
            <w:r w:rsidRPr="00ED6A8F">
              <w:rPr>
                <w:rFonts w:eastAsia="Times New Roman" w:cs="Arial"/>
                <w:color w:val="7030A0"/>
                <w:sz w:val="16"/>
                <w:szCs w:val="16"/>
                <w:lang w:eastAsia="fr-FR"/>
              </w:rPr>
              <w:t>Préparer les modèles</w:t>
            </w:r>
            <w:r w:rsidRPr="00ED6A8F">
              <w:rPr>
                <w:rFonts w:eastAsia="Times New Roman" w:cs="Arial"/>
                <w:b/>
                <w:color w:val="7030A0"/>
                <w:sz w:val="16"/>
                <w:szCs w:val="16"/>
                <w:lang w:eastAsia="fr-FR"/>
              </w:rPr>
              <w:t xml:space="preserve"> </w:t>
            </w:r>
          </w:p>
          <w:p w:rsidR="00987CAC" w:rsidRPr="00ED6A8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ED6A8F">
              <w:rPr>
                <w:rFonts w:eastAsia="Times New Roman" w:cs="Arial"/>
                <w:b/>
                <w:color w:val="7030A0"/>
                <w:sz w:val="16"/>
                <w:szCs w:val="16"/>
                <w:lang w:eastAsia="fr-FR"/>
              </w:rPr>
              <w:t xml:space="preserve">C326 </w:t>
            </w:r>
            <w:r w:rsidRPr="00ED6A8F">
              <w:rPr>
                <w:rFonts w:eastAsia="Times New Roman" w:cs="Arial"/>
                <w:color w:val="7030A0"/>
                <w:sz w:val="16"/>
                <w:szCs w:val="16"/>
                <w:lang w:eastAsia="fr-FR"/>
              </w:rPr>
              <w:t>Couler le matériau fluide</w:t>
            </w:r>
          </w:p>
          <w:p w:rsidR="00987CAC" w:rsidRPr="00CE02B0" w:rsidRDefault="00987CAC" w:rsidP="00313EBB">
            <w:pPr>
              <w:pStyle w:val="Paragraphedeliste"/>
              <w:numPr>
                <w:ilvl w:val="0"/>
                <w:numId w:val="16"/>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C351 </w:t>
            </w:r>
            <w:r w:rsidRPr="00ED6A8F">
              <w:rPr>
                <w:rFonts w:eastAsia="Times New Roman" w:cs="Arial"/>
                <w:color w:val="7030A0"/>
                <w:sz w:val="16"/>
                <w:szCs w:val="16"/>
                <w:lang w:eastAsia="fr-FR"/>
              </w:rPr>
              <w:t xml:space="preserve">Assurer un environnement </w:t>
            </w:r>
            <w:r w:rsidRPr="00CE02B0">
              <w:rPr>
                <w:rFonts w:eastAsia="Times New Roman" w:cs="Arial"/>
                <w:color w:val="7030A0"/>
                <w:sz w:val="16"/>
                <w:szCs w:val="16"/>
                <w:lang w:eastAsia="fr-FR"/>
              </w:rPr>
              <w:t>de travail sécurisé</w:t>
            </w:r>
          </w:p>
          <w:p w:rsidR="00987CAC" w:rsidRPr="001B3C5F" w:rsidRDefault="00987CAC" w:rsidP="00313EBB">
            <w:pPr>
              <w:pStyle w:val="Paragraphedeliste"/>
              <w:numPr>
                <w:ilvl w:val="0"/>
                <w:numId w:val="16"/>
              </w:numPr>
              <w:spacing w:after="0"/>
              <w:ind w:left="72" w:hanging="142"/>
              <w:jc w:val="left"/>
              <w:rPr>
                <w:rFonts w:eastAsia="Times New Roman" w:cs="Arial"/>
                <w:b/>
                <w:color w:val="7030A0"/>
                <w:sz w:val="16"/>
                <w:szCs w:val="16"/>
                <w:lang w:eastAsia="fr-FR"/>
              </w:rPr>
            </w:pPr>
            <w:r w:rsidRPr="001B3C5F">
              <w:rPr>
                <w:rFonts w:eastAsia="Times New Roman" w:cs="Arial"/>
                <w:b/>
                <w:color w:val="7030A0"/>
                <w:sz w:val="16"/>
                <w:szCs w:val="16"/>
                <w:lang w:eastAsia="fr-FR"/>
              </w:rPr>
              <w:t xml:space="preserve">C353 </w:t>
            </w:r>
            <w:r w:rsidRPr="001B3C5F">
              <w:rPr>
                <w:rFonts w:eastAsia="Times New Roman" w:cs="Arial"/>
                <w:color w:val="7030A0"/>
                <w:sz w:val="16"/>
                <w:szCs w:val="16"/>
                <w:lang w:eastAsia="fr-FR"/>
              </w:rPr>
              <w:t xml:space="preserve">Identifier les dangers </w:t>
            </w:r>
          </w:p>
          <w:p w:rsidR="00987CAC" w:rsidRPr="008373B3" w:rsidRDefault="00987CAC" w:rsidP="00313EBB">
            <w:pPr>
              <w:pStyle w:val="Paragraphedeliste"/>
              <w:numPr>
                <w:ilvl w:val="0"/>
                <w:numId w:val="16"/>
              </w:numPr>
              <w:spacing w:after="0"/>
              <w:ind w:left="74" w:hanging="142"/>
              <w:contextualSpacing w:val="0"/>
              <w:jc w:val="left"/>
              <w:rPr>
                <w:rFonts w:eastAsia="Times New Roman" w:cs="Arial"/>
                <w:color w:val="7030A0"/>
                <w:sz w:val="16"/>
                <w:szCs w:val="16"/>
                <w:lang w:eastAsia="fr-FR"/>
              </w:rPr>
            </w:pPr>
            <w:r w:rsidRPr="001B3C5F">
              <w:rPr>
                <w:rFonts w:eastAsia="Times New Roman" w:cs="Arial"/>
                <w:b/>
                <w:color w:val="7030A0"/>
                <w:sz w:val="16"/>
                <w:szCs w:val="16"/>
                <w:lang w:eastAsia="fr-FR"/>
              </w:rPr>
              <w:t>C354</w:t>
            </w:r>
            <w:r w:rsidRPr="001B3C5F">
              <w:rPr>
                <w:color w:val="7030A0"/>
              </w:rPr>
              <w:t xml:space="preserve"> </w:t>
            </w:r>
            <w:r w:rsidRPr="001B3C5F">
              <w:rPr>
                <w:rFonts w:eastAsia="Times New Roman" w:cs="Arial"/>
                <w:color w:val="7030A0"/>
                <w:sz w:val="16"/>
                <w:szCs w:val="16"/>
                <w:lang w:eastAsia="fr-FR"/>
              </w:rPr>
              <w:t xml:space="preserve">Utiliser les équipements de </w:t>
            </w:r>
            <w:r w:rsidRPr="008373B3">
              <w:rPr>
                <w:rFonts w:eastAsia="Times New Roman" w:cs="Arial"/>
                <w:color w:val="7030A0"/>
                <w:sz w:val="16"/>
                <w:szCs w:val="16"/>
                <w:lang w:eastAsia="fr-FR"/>
              </w:rPr>
              <w:t>protection</w:t>
            </w:r>
          </w:p>
        </w:tc>
        <w:tc>
          <w:tcPr>
            <w:tcW w:w="1417" w:type="dxa"/>
            <w:vMerge w:val="restart"/>
            <w:shd w:val="clear" w:color="auto" w:fill="99FF99"/>
            <w:noWrap/>
            <w:vAlign w:val="center"/>
            <w:hideMark/>
          </w:tcPr>
          <w:p w:rsidR="00987CAC" w:rsidRPr="007F37D2" w:rsidRDefault="00987CAC"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 xml:space="preserve">1 </w:t>
            </w:r>
          </w:p>
          <w:p w:rsidR="00987CAC" w:rsidRPr="00504DB8" w:rsidRDefault="00987CAC" w:rsidP="00987CAC">
            <w:pPr>
              <w:spacing w:after="0"/>
              <w:jc w:val="center"/>
              <w:rPr>
                <w:rFonts w:eastAsia="Times New Roman" w:cs="Arial"/>
                <w:b/>
                <w:color w:val="000000" w:themeColor="text1"/>
                <w:sz w:val="18"/>
                <w:szCs w:val="18"/>
                <w:u w:val="single"/>
                <w:lang w:eastAsia="fr-FR"/>
              </w:rPr>
            </w:pPr>
          </w:p>
          <w:p w:rsidR="00987CAC" w:rsidRPr="00514436" w:rsidRDefault="00987CAC" w:rsidP="00987CAC">
            <w:pPr>
              <w:spacing w:after="0"/>
              <w:jc w:val="center"/>
              <w:rPr>
                <w:rFonts w:eastAsia="Times New Roman" w:cs="Arial"/>
                <w:b/>
                <w:color w:val="000000" w:themeColor="text1"/>
                <w:sz w:val="18"/>
                <w:szCs w:val="18"/>
                <w:lang w:eastAsia="fr-FR"/>
              </w:rPr>
            </w:pPr>
            <w:r w:rsidRPr="00504DB8">
              <w:rPr>
                <w:rFonts w:eastAsia="Times New Roman" w:cs="Arial"/>
                <w:b/>
                <w:color w:val="000000" w:themeColor="text1"/>
                <w:sz w:val="18"/>
                <w:szCs w:val="18"/>
                <w:lang w:eastAsia="fr-FR"/>
              </w:rPr>
              <w:t>Acquisition numérique</w:t>
            </w:r>
            <w:r>
              <w:rPr>
                <w:rFonts w:eastAsia="Times New Roman" w:cs="Arial"/>
                <w:sz w:val="18"/>
                <w:szCs w:val="18"/>
                <w:lang w:eastAsia="fr-FR"/>
              </w:rPr>
              <w:t xml:space="preserve"> </w:t>
            </w:r>
            <w:r w:rsidRPr="00514436">
              <w:rPr>
                <w:rFonts w:eastAsia="Times New Roman" w:cs="Arial"/>
                <w:b/>
                <w:sz w:val="18"/>
                <w:szCs w:val="18"/>
                <w:lang w:eastAsia="fr-FR"/>
              </w:rPr>
              <w:t>d’un modèle de travail</w:t>
            </w:r>
            <w:r>
              <w:rPr>
                <w:rFonts w:eastAsia="Times New Roman" w:cs="Arial"/>
                <w:sz w:val="18"/>
                <w:szCs w:val="18"/>
                <w:lang w:eastAsia="fr-FR"/>
              </w:rPr>
              <w:t xml:space="preserve"> </w:t>
            </w:r>
            <w:r>
              <w:rPr>
                <w:rFonts w:eastAsia="Times New Roman" w:cs="Arial"/>
                <w:b/>
                <w:sz w:val="18"/>
                <w:szCs w:val="18"/>
                <w:lang w:eastAsia="fr-FR"/>
              </w:rPr>
              <w:t xml:space="preserve">pour </w:t>
            </w:r>
            <w:r w:rsidRPr="00B87B1C">
              <w:rPr>
                <w:rFonts w:eastAsia="Times New Roman" w:cs="Arial"/>
                <w:b/>
                <w:sz w:val="18"/>
                <w:szCs w:val="18"/>
                <w:lang w:eastAsia="fr-FR"/>
              </w:rPr>
              <w:t>un PEI</w:t>
            </w:r>
          </w:p>
          <w:p w:rsidR="00987CAC" w:rsidRPr="0012443F" w:rsidRDefault="00987CAC" w:rsidP="00987CAC">
            <w:pPr>
              <w:spacing w:after="0"/>
              <w:jc w:val="left"/>
              <w:rPr>
                <w:rFonts w:eastAsia="Times New Roman" w:cs="Arial"/>
                <w:sz w:val="18"/>
                <w:szCs w:val="18"/>
                <w:lang w:eastAsia="fr-FR"/>
              </w:rPr>
            </w:pPr>
          </w:p>
        </w:tc>
        <w:tc>
          <w:tcPr>
            <w:tcW w:w="3688" w:type="dxa"/>
            <w:vMerge w:val="restart"/>
            <w:shd w:val="clear" w:color="auto" w:fill="99FF99"/>
            <w:vAlign w:val="center"/>
          </w:tcPr>
          <w:p w:rsidR="00987CAC" w:rsidRDefault="00987CAC" w:rsidP="00313EBB">
            <w:pPr>
              <w:pStyle w:val="Paragraphedeliste"/>
              <w:numPr>
                <w:ilvl w:val="0"/>
                <w:numId w:val="17"/>
              </w:numPr>
              <w:spacing w:after="80"/>
              <w:ind w:left="74" w:hanging="142"/>
              <w:jc w:val="left"/>
              <w:rPr>
                <w:rFonts w:eastAsia="Times New Roman" w:cs="Arial"/>
                <w:color w:val="0070C0"/>
                <w:sz w:val="16"/>
                <w:szCs w:val="16"/>
                <w:lang w:eastAsia="fr-FR"/>
              </w:rPr>
            </w:pPr>
            <w:r w:rsidRPr="00C13824">
              <w:rPr>
                <w:rFonts w:eastAsia="Times New Roman" w:cs="Arial"/>
                <w:b/>
                <w:color w:val="0070C0"/>
                <w:sz w:val="16"/>
                <w:szCs w:val="16"/>
                <w:lang w:eastAsia="fr-FR"/>
              </w:rPr>
              <w:t xml:space="preserve">C111 </w:t>
            </w:r>
            <w:r w:rsidRPr="00C13824">
              <w:rPr>
                <w:rFonts w:eastAsia="Times New Roman" w:cs="Arial"/>
                <w:color w:val="0070C0"/>
                <w:sz w:val="16"/>
                <w:szCs w:val="16"/>
                <w:lang w:eastAsia="fr-FR"/>
              </w:rPr>
              <w:t>S’approprier les informations</w:t>
            </w:r>
          </w:p>
          <w:p w:rsidR="00987CAC" w:rsidRDefault="00987CAC" w:rsidP="00313EBB">
            <w:pPr>
              <w:pStyle w:val="Paragraphedeliste"/>
              <w:numPr>
                <w:ilvl w:val="0"/>
                <w:numId w:val="17"/>
              </w:numPr>
              <w:spacing w:after="0"/>
              <w:ind w:left="74" w:hanging="142"/>
              <w:jc w:val="left"/>
              <w:rPr>
                <w:rFonts w:eastAsia="Times New Roman" w:cs="Arial"/>
                <w:color w:val="0070C0"/>
                <w:sz w:val="16"/>
                <w:szCs w:val="16"/>
                <w:lang w:eastAsia="fr-FR"/>
              </w:rPr>
            </w:pPr>
            <w:r>
              <w:rPr>
                <w:rFonts w:eastAsia="Times New Roman" w:cs="Arial"/>
                <w:b/>
                <w:color w:val="0070C0"/>
                <w:sz w:val="16"/>
                <w:szCs w:val="16"/>
                <w:lang w:eastAsia="fr-FR"/>
              </w:rPr>
              <w:t>C114</w:t>
            </w:r>
            <w:r w:rsidRPr="007A67FE">
              <w:rPr>
                <w:rFonts w:eastAsia="Times New Roman" w:cs="Arial"/>
                <w:b/>
                <w:color w:val="0070C0"/>
                <w:sz w:val="16"/>
                <w:szCs w:val="16"/>
                <w:lang w:eastAsia="fr-FR"/>
              </w:rPr>
              <w:t xml:space="preserve"> </w:t>
            </w:r>
            <w:r w:rsidRPr="007A67FE">
              <w:rPr>
                <w:rFonts w:eastAsia="Times New Roman" w:cs="Arial"/>
                <w:color w:val="0070C0"/>
                <w:sz w:val="16"/>
                <w:szCs w:val="16"/>
                <w:lang w:eastAsia="fr-FR"/>
              </w:rPr>
              <w:t xml:space="preserve">Expliquer oralement ou par </w:t>
            </w:r>
            <w:r w:rsidRPr="002A0DBD">
              <w:rPr>
                <w:rFonts w:eastAsia="Times New Roman" w:cs="Arial"/>
                <w:color w:val="0070C0"/>
                <w:sz w:val="16"/>
                <w:szCs w:val="16"/>
                <w:lang w:eastAsia="fr-FR"/>
              </w:rPr>
              <w:t xml:space="preserve">écrit des consignes </w:t>
            </w:r>
          </w:p>
          <w:p w:rsidR="00987CAC" w:rsidRPr="002A0DBD" w:rsidRDefault="00987CAC" w:rsidP="00987CAC">
            <w:pPr>
              <w:spacing w:after="0"/>
              <w:jc w:val="left"/>
              <w:rPr>
                <w:rFonts w:eastAsia="Times New Roman" w:cs="Arial"/>
                <w:color w:val="0070C0"/>
                <w:sz w:val="16"/>
                <w:szCs w:val="16"/>
                <w:lang w:eastAsia="fr-FR"/>
              </w:rPr>
            </w:pPr>
          </w:p>
          <w:p w:rsidR="00987CAC" w:rsidRPr="002A0DBD" w:rsidRDefault="00987CAC" w:rsidP="00313EBB">
            <w:pPr>
              <w:pStyle w:val="Paragraphedeliste"/>
              <w:numPr>
                <w:ilvl w:val="0"/>
                <w:numId w:val="18"/>
              </w:numPr>
              <w:spacing w:after="80"/>
              <w:ind w:left="74" w:hanging="142"/>
              <w:jc w:val="left"/>
              <w:rPr>
                <w:rFonts w:eastAsia="Times New Roman" w:cs="Arial"/>
                <w:color w:val="C00000"/>
                <w:sz w:val="16"/>
                <w:szCs w:val="16"/>
                <w:lang w:eastAsia="fr-FR"/>
              </w:rPr>
            </w:pPr>
            <w:r w:rsidRPr="007A67FE">
              <w:rPr>
                <w:rFonts w:eastAsia="Times New Roman" w:cs="Arial"/>
                <w:b/>
                <w:color w:val="C00000"/>
                <w:sz w:val="16"/>
                <w:szCs w:val="16"/>
                <w:lang w:eastAsia="fr-FR"/>
              </w:rPr>
              <w:t xml:space="preserve">C211 </w:t>
            </w:r>
            <w:r w:rsidRPr="007A67FE">
              <w:rPr>
                <w:rFonts w:eastAsia="Times New Roman" w:cs="Arial"/>
                <w:color w:val="C00000"/>
                <w:sz w:val="16"/>
                <w:szCs w:val="16"/>
                <w:lang w:eastAsia="fr-FR"/>
              </w:rPr>
              <w:t xml:space="preserve">Saisir les éléments de la fiche </w:t>
            </w:r>
            <w:r w:rsidRPr="002A0DBD">
              <w:rPr>
                <w:rFonts w:eastAsia="Times New Roman" w:cs="Arial"/>
                <w:color w:val="C00000"/>
                <w:sz w:val="16"/>
                <w:szCs w:val="16"/>
                <w:lang w:eastAsia="fr-FR"/>
              </w:rPr>
              <w:t>d’identification dans le logiciel de conception</w:t>
            </w:r>
          </w:p>
          <w:p w:rsidR="00987CAC" w:rsidRPr="007A67FE" w:rsidRDefault="00987CAC" w:rsidP="00313EBB">
            <w:pPr>
              <w:pStyle w:val="Paragraphedeliste"/>
              <w:numPr>
                <w:ilvl w:val="0"/>
                <w:numId w:val="18"/>
              </w:numPr>
              <w:spacing w:after="0"/>
              <w:ind w:left="72" w:hanging="142"/>
              <w:jc w:val="left"/>
              <w:rPr>
                <w:rFonts w:eastAsia="Times New Roman" w:cs="Arial"/>
                <w:b/>
                <w:color w:val="C00000"/>
                <w:sz w:val="16"/>
                <w:szCs w:val="16"/>
                <w:lang w:eastAsia="fr-FR"/>
              </w:rPr>
            </w:pPr>
            <w:r w:rsidRPr="007A67FE">
              <w:rPr>
                <w:rFonts w:eastAsia="Times New Roman" w:cs="Arial"/>
                <w:b/>
                <w:color w:val="C00000"/>
                <w:sz w:val="16"/>
                <w:szCs w:val="16"/>
                <w:lang w:eastAsia="fr-FR"/>
              </w:rPr>
              <w:t xml:space="preserve">C212 </w:t>
            </w:r>
            <w:r w:rsidRPr="007A67FE">
              <w:rPr>
                <w:rFonts w:eastAsia="Times New Roman" w:cs="Arial"/>
                <w:color w:val="C00000"/>
                <w:sz w:val="16"/>
                <w:szCs w:val="16"/>
                <w:lang w:eastAsia="fr-FR"/>
              </w:rPr>
              <w:t>Numériser l’empreinte ou les modèles de travail</w:t>
            </w:r>
          </w:p>
          <w:p w:rsidR="00987CAC" w:rsidRPr="000140ED" w:rsidRDefault="00987CAC" w:rsidP="00313EBB">
            <w:pPr>
              <w:pStyle w:val="Paragraphedeliste"/>
              <w:numPr>
                <w:ilvl w:val="0"/>
                <w:numId w:val="18"/>
              </w:numPr>
              <w:spacing w:after="0"/>
              <w:ind w:left="72" w:hanging="142"/>
              <w:jc w:val="left"/>
              <w:rPr>
                <w:rFonts w:eastAsia="Times New Roman" w:cs="Arial"/>
                <w:color w:val="C00000"/>
                <w:sz w:val="16"/>
                <w:szCs w:val="16"/>
                <w:lang w:eastAsia="fr-FR"/>
              </w:rPr>
            </w:pPr>
            <w:r w:rsidRPr="007A67FE">
              <w:rPr>
                <w:rFonts w:eastAsia="Times New Roman" w:cs="Arial"/>
                <w:b/>
                <w:color w:val="C00000"/>
                <w:sz w:val="16"/>
                <w:szCs w:val="16"/>
                <w:lang w:eastAsia="fr-FR"/>
              </w:rPr>
              <w:t>C213</w:t>
            </w:r>
            <w:r w:rsidRPr="007A67FE">
              <w:rPr>
                <w:color w:val="C00000"/>
              </w:rPr>
              <w:t xml:space="preserve"> </w:t>
            </w:r>
            <w:r w:rsidRPr="007A67FE">
              <w:rPr>
                <w:color w:val="C00000"/>
                <w:sz w:val="16"/>
                <w:szCs w:val="16"/>
              </w:rPr>
              <w:t>G</w:t>
            </w:r>
            <w:r w:rsidRPr="007A67FE">
              <w:rPr>
                <w:rFonts w:eastAsia="Times New Roman" w:cs="Arial"/>
                <w:color w:val="C00000"/>
                <w:sz w:val="16"/>
                <w:szCs w:val="16"/>
                <w:lang w:eastAsia="fr-FR"/>
              </w:rPr>
              <w:t>érer les fichiers numériques internes et externes</w:t>
            </w:r>
          </w:p>
        </w:tc>
      </w:tr>
      <w:tr w:rsidR="00987CAC" w:rsidRPr="00991607" w:rsidTr="00987CAC">
        <w:trPr>
          <w:trHeight w:val="450"/>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38</w:t>
            </w:r>
          </w:p>
        </w:tc>
        <w:tc>
          <w:tcPr>
            <w:tcW w:w="1276" w:type="dxa"/>
            <w:vMerge/>
            <w:shd w:val="clear" w:color="auto" w:fill="EAF1DD" w:themeFill="accent3" w:themeFillTint="33"/>
            <w:noWrap/>
            <w:vAlign w:val="center"/>
            <w:hideMark/>
          </w:tcPr>
          <w:p w:rsidR="00987CAC" w:rsidRPr="00A40803" w:rsidRDefault="00987CAC" w:rsidP="00987CAC">
            <w:pPr>
              <w:spacing w:after="0"/>
              <w:jc w:val="left"/>
              <w:rPr>
                <w:rFonts w:eastAsia="Times New Roman" w:cs="Arial"/>
                <w:sz w:val="18"/>
                <w:szCs w:val="18"/>
                <w:highlight w:val="yellow"/>
                <w:lang w:eastAsia="fr-FR"/>
              </w:rPr>
            </w:pPr>
          </w:p>
        </w:tc>
        <w:tc>
          <w:tcPr>
            <w:tcW w:w="3262" w:type="dxa"/>
            <w:vMerge/>
            <w:shd w:val="clear" w:color="auto" w:fill="EAF1DD" w:themeFill="accent3" w:themeFillTint="33"/>
          </w:tcPr>
          <w:p w:rsidR="00987CAC" w:rsidRPr="0012443F" w:rsidRDefault="00987CAC" w:rsidP="00987CAC">
            <w:pPr>
              <w:spacing w:after="0"/>
              <w:jc w:val="left"/>
              <w:rPr>
                <w:rFonts w:eastAsia="Times New Roman" w:cs="Arial"/>
                <w:sz w:val="18"/>
                <w:szCs w:val="18"/>
                <w:lang w:eastAsia="fr-FR"/>
              </w:rPr>
            </w:pPr>
          </w:p>
        </w:tc>
        <w:tc>
          <w:tcPr>
            <w:tcW w:w="1418" w:type="dxa"/>
            <w:vMerge/>
            <w:shd w:val="clear" w:color="000000" w:fill="DAEEF3"/>
            <w:vAlign w:val="center"/>
          </w:tcPr>
          <w:p w:rsidR="00987CAC" w:rsidRPr="005615E3" w:rsidRDefault="00987CAC" w:rsidP="00987CAC">
            <w:pPr>
              <w:spacing w:after="0"/>
              <w:jc w:val="left"/>
              <w:rPr>
                <w:rFonts w:eastAsia="Times New Roman" w:cs="Arial"/>
                <w:sz w:val="18"/>
                <w:szCs w:val="18"/>
                <w:lang w:eastAsia="fr-FR"/>
              </w:rPr>
            </w:pPr>
          </w:p>
        </w:tc>
        <w:tc>
          <w:tcPr>
            <w:tcW w:w="3967" w:type="dxa"/>
            <w:vMerge/>
            <w:shd w:val="clear" w:color="000000" w:fill="DAEEF3"/>
            <w:vAlign w:val="center"/>
          </w:tcPr>
          <w:p w:rsidR="00987CAC" w:rsidRPr="0012443F" w:rsidRDefault="00987CAC" w:rsidP="00987CAC">
            <w:pPr>
              <w:spacing w:after="0"/>
              <w:jc w:val="left"/>
              <w:rPr>
                <w:rFonts w:eastAsia="Times New Roman" w:cs="Arial"/>
                <w:sz w:val="18"/>
                <w:szCs w:val="18"/>
                <w:lang w:eastAsia="fr-FR"/>
              </w:rPr>
            </w:pPr>
          </w:p>
        </w:tc>
        <w:tc>
          <w:tcPr>
            <w:tcW w:w="1417" w:type="dxa"/>
            <w:vMerge/>
            <w:shd w:val="clear" w:color="auto" w:fill="99FF99"/>
            <w:noWrap/>
            <w:vAlign w:val="bottom"/>
            <w:hideMark/>
          </w:tcPr>
          <w:p w:rsidR="00987CAC" w:rsidRPr="0012443F" w:rsidRDefault="00987CAC" w:rsidP="00987CAC">
            <w:pPr>
              <w:spacing w:after="0"/>
              <w:jc w:val="left"/>
              <w:rPr>
                <w:rFonts w:eastAsia="Times New Roman" w:cs="Arial"/>
                <w:sz w:val="18"/>
                <w:szCs w:val="18"/>
                <w:lang w:eastAsia="fr-FR"/>
              </w:rPr>
            </w:pPr>
          </w:p>
        </w:tc>
        <w:tc>
          <w:tcPr>
            <w:tcW w:w="3688" w:type="dxa"/>
            <w:vMerge/>
            <w:shd w:val="clear" w:color="auto" w:fill="99FF99"/>
            <w:vAlign w:val="bottom"/>
          </w:tcPr>
          <w:p w:rsidR="00987CAC" w:rsidRPr="0012443F" w:rsidRDefault="00987CAC" w:rsidP="00987CAC">
            <w:pPr>
              <w:spacing w:after="0"/>
              <w:jc w:val="center"/>
              <w:rPr>
                <w:rFonts w:eastAsia="Times New Roman" w:cs="Arial"/>
                <w:b/>
                <w:sz w:val="18"/>
                <w:szCs w:val="18"/>
                <w:lang w:eastAsia="fr-FR"/>
              </w:rPr>
            </w:pPr>
          </w:p>
        </w:tc>
      </w:tr>
      <w:tr w:rsidR="00987CAC" w:rsidRPr="00991607" w:rsidTr="00987CAC">
        <w:trPr>
          <w:trHeight w:val="1872"/>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39</w:t>
            </w:r>
          </w:p>
        </w:tc>
        <w:tc>
          <w:tcPr>
            <w:tcW w:w="1276" w:type="dxa"/>
            <w:vMerge/>
            <w:shd w:val="clear" w:color="auto" w:fill="EAF1DD" w:themeFill="accent3" w:themeFillTint="33"/>
            <w:noWrap/>
            <w:vAlign w:val="center"/>
            <w:hideMark/>
          </w:tcPr>
          <w:p w:rsidR="00987CAC" w:rsidRPr="00A40803" w:rsidRDefault="00987CAC" w:rsidP="00987CAC">
            <w:pPr>
              <w:spacing w:after="0"/>
              <w:jc w:val="left"/>
              <w:rPr>
                <w:rFonts w:eastAsia="Times New Roman" w:cs="Arial"/>
                <w:sz w:val="18"/>
                <w:szCs w:val="18"/>
                <w:highlight w:val="yellow"/>
                <w:lang w:eastAsia="fr-FR"/>
              </w:rPr>
            </w:pPr>
          </w:p>
        </w:tc>
        <w:tc>
          <w:tcPr>
            <w:tcW w:w="3262" w:type="dxa"/>
            <w:vMerge/>
            <w:shd w:val="clear" w:color="auto" w:fill="EAF1DD" w:themeFill="accent3" w:themeFillTint="33"/>
            <w:noWrap/>
          </w:tcPr>
          <w:p w:rsidR="00987CAC" w:rsidRPr="0012443F" w:rsidRDefault="00987CAC" w:rsidP="00987CAC">
            <w:pPr>
              <w:spacing w:after="0"/>
              <w:jc w:val="left"/>
              <w:rPr>
                <w:rFonts w:eastAsia="Times New Roman" w:cs="Arial"/>
                <w:sz w:val="18"/>
                <w:szCs w:val="18"/>
                <w:lang w:eastAsia="fr-FR"/>
              </w:rPr>
            </w:pPr>
          </w:p>
        </w:tc>
        <w:tc>
          <w:tcPr>
            <w:tcW w:w="1418" w:type="dxa"/>
            <w:vMerge/>
            <w:shd w:val="clear" w:color="000000" w:fill="DAEEF3"/>
            <w:vAlign w:val="center"/>
          </w:tcPr>
          <w:p w:rsidR="00987CAC" w:rsidRPr="005615E3" w:rsidRDefault="00987CAC" w:rsidP="00987CAC">
            <w:pPr>
              <w:spacing w:after="0"/>
              <w:jc w:val="left"/>
              <w:rPr>
                <w:rFonts w:eastAsia="Times New Roman" w:cs="Arial"/>
                <w:sz w:val="18"/>
                <w:szCs w:val="18"/>
                <w:lang w:eastAsia="fr-FR"/>
              </w:rPr>
            </w:pPr>
          </w:p>
        </w:tc>
        <w:tc>
          <w:tcPr>
            <w:tcW w:w="3967" w:type="dxa"/>
            <w:vMerge/>
            <w:shd w:val="clear" w:color="000000" w:fill="DAEEF3"/>
            <w:vAlign w:val="center"/>
          </w:tcPr>
          <w:p w:rsidR="00987CAC" w:rsidRPr="0012443F" w:rsidRDefault="00987CAC" w:rsidP="00987CAC">
            <w:pPr>
              <w:spacing w:after="0"/>
              <w:jc w:val="left"/>
              <w:rPr>
                <w:rFonts w:eastAsia="Times New Roman" w:cs="Arial"/>
                <w:sz w:val="18"/>
                <w:szCs w:val="18"/>
                <w:lang w:eastAsia="fr-FR"/>
              </w:rPr>
            </w:pPr>
          </w:p>
        </w:tc>
        <w:tc>
          <w:tcPr>
            <w:tcW w:w="1417" w:type="dxa"/>
            <w:vMerge/>
            <w:shd w:val="clear" w:color="auto" w:fill="99FF99"/>
            <w:noWrap/>
            <w:vAlign w:val="bottom"/>
            <w:hideMark/>
          </w:tcPr>
          <w:p w:rsidR="00987CAC" w:rsidRPr="0012443F" w:rsidRDefault="00987CAC" w:rsidP="00987CAC">
            <w:pPr>
              <w:spacing w:after="0"/>
              <w:jc w:val="left"/>
              <w:rPr>
                <w:rFonts w:eastAsia="Times New Roman" w:cs="Arial"/>
                <w:sz w:val="18"/>
                <w:szCs w:val="18"/>
                <w:lang w:eastAsia="fr-FR"/>
              </w:rPr>
            </w:pPr>
          </w:p>
        </w:tc>
        <w:tc>
          <w:tcPr>
            <w:tcW w:w="3688" w:type="dxa"/>
            <w:vMerge/>
            <w:shd w:val="clear" w:color="auto" w:fill="99FF99"/>
            <w:vAlign w:val="bottom"/>
          </w:tcPr>
          <w:p w:rsidR="00987CAC" w:rsidRPr="0012443F" w:rsidRDefault="00987CAC" w:rsidP="00987CAC">
            <w:pPr>
              <w:spacing w:after="0"/>
              <w:jc w:val="center"/>
              <w:rPr>
                <w:rFonts w:eastAsia="Times New Roman" w:cs="Arial"/>
                <w:b/>
                <w:sz w:val="18"/>
                <w:szCs w:val="18"/>
                <w:lang w:eastAsia="fr-FR"/>
              </w:rPr>
            </w:pPr>
          </w:p>
        </w:tc>
      </w:tr>
      <w:tr w:rsidR="00987CAC" w:rsidRPr="00991607" w:rsidTr="00987CAC">
        <w:trPr>
          <w:trHeight w:val="77"/>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40</w:t>
            </w:r>
          </w:p>
        </w:tc>
        <w:tc>
          <w:tcPr>
            <w:tcW w:w="1276" w:type="dxa"/>
            <w:vMerge/>
            <w:shd w:val="clear" w:color="auto" w:fill="EAF1DD" w:themeFill="accent3" w:themeFillTint="33"/>
            <w:noWrap/>
            <w:vAlign w:val="center"/>
            <w:hideMark/>
          </w:tcPr>
          <w:p w:rsidR="00987CAC" w:rsidRPr="0012443F" w:rsidRDefault="00987CAC" w:rsidP="00987CAC">
            <w:pPr>
              <w:spacing w:after="0"/>
              <w:jc w:val="left"/>
              <w:rPr>
                <w:rFonts w:eastAsia="Times New Roman" w:cs="Arial"/>
                <w:sz w:val="18"/>
                <w:szCs w:val="18"/>
                <w:lang w:eastAsia="fr-FR"/>
              </w:rPr>
            </w:pPr>
          </w:p>
        </w:tc>
        <w:tc>
          <w:tcPr>
            <w:tcW w:w="3262" w:type="dxa"/>
            <w:vMerge/>
            <w:shd w:val="clear" w:color="auto" w:fill="EAF1DD" w:themeFill="accent3" w:themeFillTint="33"/>
            <w:noWrap/>
          </w:tcPr>
          <w:p w:rsidR="00987CAC" w:rsidRPr="007516AC" w:rsidRDefault="00987CAC" w:rsidP="00987CAC">
            <w:pPr>
              <w:spacing w:after="0"/>
              <w:jc w:val="left"/>
              <w:rPr>
                <w:rFonts w:eastAsia="Times New Roman" w:cs="Arial"/>
                <w:sz w:val="16"/>
                <w:szCs w:val="16"/>
                <w:lang w:eastAsia="fr-FR"/>
              </w:rPr>
            </w:pPr>
          </w:p>
        </w:tc>
        <w:tc>
          <w:tcPr>
            <w:tcW w:w="1418" w:type="dxa"/>
            <w:vMerge w:val="restart"/>
            <w:shd w:val="clear" w:color="000000" w:fill="DAEEF3"/>
            <w:vAlign w:val="center"/>
          </w:tcPr>
          <w:p w:rsidR="00987CAC" w:rsidRPr="007F37D2" w:rsidRDefault="00987CAC"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2</w:t>
            </w:r>
          </w:p>
          <w:p w:rsidR="00987CAC" w:rsidRPr="005615E3" w:rsidRDefault="00987CAC" w:rsidP="00987CAC">
            <w:pPr>
              <w:spacing w:after="0"/>
              <w:jc w:val="center"/>
              <w:rPr>
                <w:rFonts w:eastAsia="Times New Roman" w:cs="Arial"/>
                <w:b/>
                <w:color w:val="000000" w:themeColor="text1"/>
                <w:sz w:val="18"/>
                <w:szCs w:val="18"/>
                <w:u w:val="single"/>
                <w:lang w:eastAsia="fr-FR"/>
              </w:rPr>
            </w:pPr>
          </w:p>
          <w:p w:rsidR="00987CAC" w:rsidRPr="005615E3" w:rsidRDefault="00987CAC" w:rsidP="00987CAC">
            <w:pPr>
              <w:spacing w:after="0"/>
              <w:jc w:val="center"/>
              <w:rPr>
                <w:rFonts w:eastAsia="Times New Roman" w:cs="Arial"/>
                <w:b/>
                <w:color w:val="000000" w:themeColor="text1"/>
                <w:sz w:val="18"/>
                <w:szCs w:val="18"/>
                <w:lang w:eastAsia="fr-FR"/>
              </w:rPr>
            </w:pPr>
            <w:r w:rsidRPr="005615E3">
              <w:rPr>
                <w:rFonts w:eastAsia="Times New Roman" w:cs="Arial"/>
                <w:b/>
                <w:color w:val="000000" w:themeColor="text1"/>
                <w:sz w:val="18"/>
                <w:szCs w:val="18"/>
                <w:lang w:eastAsia="fr-FR"/>
              </w:rPr>
              <w:t>Réalisation d’un PEI</w:t>
            </w:r>
          </w:p>
          <w:p w:rsidR="00987CAC" w:rsidRPr="005615E3" w:rsidRDefault="00987CAC" w:rsidP="00987CAC">
            <w:pPr>
              <w:spacing w:after="0"/>
              <w:jc w:val="left"/>
              <w:rPr>
                <w:rFonts w:eastAsia="Times New Roman" w:cs="Arial"/>
                <w:sz w:val="18"/>
                <w:szCs w:val="18"/>
                <w:lang w:eastAsia="fr-FR"/>
              </w:rPr>
            </w:pPr>
          </w:p>
        </w:tc>
        <w:tc>
          <w:tcPr>
            <w:tcW w:w="3967" w:type="dxa"/>
            <w:vMerge w:val="restart"/>
            <w:shd w:val="clear" w:color="auto" w:fill="DBEDF3"/>
            <w:vAlign w:val="center"/>
          </w:tcPr>
          <w:p w:rsidR="00987CAC" w:rsidRPr="005E021C" w:rsidRDefault="00987CAC" w:rsidP="00313EBB">
            <w:pPr>
              <w:pStyle w:val="Paragraphedeliste"/>
              <w:numPr>
                <w:ilvl w:val="0"/>
                <w:numId w:val="24"/>
              </w:numPr>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C111 </w:t>
            </w:r>
            <w:r w:rsidRPr="00B263EA">
              <w:rPr>
                <w:rFonts w:eastAsia="Times New Roman" w:cs="Arial"/>
                <w:color w:val="0070C0"/>
                <w:sz w:val="16"/>
                <w:szCs w:val="16"/>
                <w:lang w:eastAsia="fr-FR"/>
              </w:rPr>
              <w:t>S’approprier les informations</w:t>
            </w:r>
          </w:p>
          <w:p w:rsidR="00987CAC" w:rsidRPr="00B263EA" w:rsidRDefault="00987CAC" w:rsidP="00313EBB">
            <w:pPr>
              <w:pStyle w:val="Paragraphedeliste"/>
              <w:numPr>
                <w:ilvl w:val="0"/>
                <w:numId w:val="24"/>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C114</w:t>
            </w:r>
            <w:r w:rsidRPr="007A67FE">
              <w:rPr>
                <w:rFonts w:eastAsia="Times New Roman" w:cs="Arial"/>
                <w:color w:val="0070C0"/>
                <w:sz w:val="16"/>
                <w:szCs w:val="16"/>
                <w:lang w:eastAsia="fr-FR"/>
              </w:rPr>
              <w:t xml:space="preserve"> Expliquer oralement ou par </w:t>
            </w:r>
            <w:r w:rsidRPr="00D720AB">
              <w:rPr>
                <w:rFonts w:eastAsia="Times New Roman" w:cs="Arial"/>
                <w:color w:val="0070C0"/>
                <w:sz w:val="16"/>
                <w:szCs w:val="16"/>
                <w:lang w:eastAsia="fr-FR"/>
              </w:rPr>
              <w:t>écrit des consignes</w:t>
            </w:r>
          </w:p>
          <w:p w:rsidR="00987CAC" w:rsidRPr="00B263EA" w:rsidRDefault="00987CAC" w:rsidP="00313EBB">
            <w:pPr>
              <w:pStyle w:val="Paragraphedeliste"/>
              <w:numPr>
                <w:ilvl w:val="0"/>
                <w:numId w:val="24"/>
              </w:numPr>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C141 </w:t>
            </w:r>
            <w:r w:rsidRPr="00B263EA">
              <w:rPr>
                <w:rFonts w:eastAsia="Times New Roman" w:cs="Arial"/>
                <w:color w:val="0070C0"/>
                <w:sz w:val="16"/>
                <w:szCs w:val="16"/>
                <w:lang w:eastAsia="fr-FR"/>
              </w:rPr>
              <w:t>Analyser les situations à risques</w:t>
            </w:r>
          </w:p>
          <w:p w:rsidR="00987CAC" w:rsidRPr="00B263EA" w:rsidRDefault="00987CAC" w:rsidP="00313EBB">
            <w:pPr>
              <w:pStyle w:val="Paragraphedeliste"/>
              <w:numPr>
                <w:ilvl w:val="0"/>
                <w:numId w:val="24"/>
              </w:numPr>
              <w:spacing w:after="80"/>
              <w:ind w:left="74" w:hanging="142"/>
              <w:contextualSpacing w:val="0"/>
              <w:jc w:val="left"/>
              <w:rPr>
                <w:rFonts w:eastAsia="Times New Roman" w:cs="Arial"/>
                <w:b/>
                <w:color w:val="0070C0"/>
                <w:sz w:val="16"/>
                <w:szCs w:val="16"/>
                <w:lang w:eastAsia="fr-FR"/>
              </w:rPr>
            </w:pPr>
            <w:r w:rsidRPr="00B263EA">
              <w:rPr>
                <w:rFonts w:eastAsia="Times New Roman" w:cs="Arial"/>
                <w:b/>
                <w:color w:val="0070C0"/>
                <w:sz w:val="16"/>
                <w:szCs w:val="16"/>
                <w:lang w:eastAsia="fr-FR"/>
              </w:rPr>
              <w:t>C142</w:t>
            </w:r>
            <w:r>
              <w:t xml:space="preserve"> </w:t>
            </w:r>
            <w:r w:rsidRPr="00B263EA">
              <w:rPr>
                <w:rFonts w:eastAsia="Times New Roman" w:cs="Arial"/>
                <w:color w:val="0070C0"/>
                <w:sz w:val="16"/>
                <w:szCs w:val="16"/>
                <w:lang w:eastAsia="fr-FR"/>
              </w:rPr>
              <w:t>Identifier les mesures de prévention</w:t>
            </w:r>
          </w:p>
          <w:p w:rsidR="00987CAC" w:rsidRPr="00ED6A8F" w:rsidRDefault="00987CAC" w:rsidP="00313EBB">
            <w:pPr>
              <w:pStyle w:val="Paragraphedeliste"/>
              <w:numPr>
                <w:ilvl w:val="0"/>
                <w:numId w:val="24"/>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C311 </w:t>
            </w:r>
            <w:r w:rsidRPr="00ED6A8F">
              <w:rPr>
                <w:rFonts w:eastAsia="Times New Roman" w:cs="Arial"/>
                <w:color w:val="7030A0"/>
                <w:sz w:val="16"/>
                <w:szCs w:val="16"/>
                <w:lang w:eastAsia="fr-FR"/>
              </w:rPr>
              <w:t>Organiser la zone de travail</w:t>
            </w:r>
          </w:p>
          <w:p w:rsidR="00987CAC" w:rsidRPr="00ED6A8F" w:rsidRDefault="00987CAC" w:rsidP="00313EBB">
            <w:pPr>
              <w:pStyle w:val="Paragraphedeliste"/>
              <w:numPr>
                <w:ilvl w:val="0"/>
                <w:numId w:val="24"/>
              </w:numPr>
              <w:spacing w:after="0"/>
              <w:ind w:left="72" w:hanging="142"/>
              <w:jc w:val="left"/>
              <w:rPr>
                <w:rFonts w:eastAsia="Times New Roman" w:cs="Arial"/>
                <w:b/>
                <w:color w:val="7030A0"/>
                <w:sz w:val="16"/>
                <w:szCs w:val="16"/>
                <w:lang w:eastAsia="fr-FR"/>
              </w:rPr>
            </w:pPr>
            <w:r w:rsidRPr="00ED6A8F">
              <w:rPr>
                <w:rFonts w:eastAsia="Times New Roman" w:cs="Arial"/>
                <w:b/>
                <w:color w:val="7030A0"/>
                <w:sz w:val="16"/>
                <w:szCs w:val="16"/>
                <w:lang w:eastAsia="fr-FR"/>
              </w:rPr>
              <w:t xml:space="preserve">C312 </w:t>
            </w:r>
            <w:r w:rsidRPr="00ED6A8F">
              <w:rPr>
                <w:rFonts w:eastAsia="Times New Roman" w:cs="Arial"/>
                <w:color w:val="7030A0"/>
                <w:sz w:val="16"/>
                <w:szCs w:val="16"/>
                <w:lang w:eastAsia="fr-FR"/>
              </w:rPr>
              <w:t>Respecter les consignes</w:t>
            </w:r>
          </w:p>
          <w:p w:rsidR="00987CAC" w:rsidRPr="003A7D8B" w:rsidRDefault="00987CAC" w:rsidP="00313EBB">
            <w:pPr>
              <w:pStyle w:val="Paragraphedeliste"/>
              <w:numPr>
                <w:ilvl w:val="0"/>
                <w:numId w:val="17"/>
              </w:numPr>
              <w:spacing w:after="0"/>
              <w:ind w:left="72" w:hanging="142"/>
              <w:jc w:val="left"/>
              <w:rPr>
                <w:rFonts w:eastAsia="Times New Roman" w:cs="Arial"/>
                <w:color w:val="7030A0"/>
                <w:sz w:val="16"/>
                <w:szCs w:val="16"/>
                <w:lang w:eastAsia="fr-FR"/>
              </w:rPr>
            </w:pPr>
            <w:r w:rsidRPr="003A7D8B">
              <w:rPr>
                <w:rFonts w:eastAsia="Times New Roman" w:cs="Arial"/>
                <w:b/>
                <w:color w:val="7030A0"/>
                <w:sz w:val="16"/>
                <w:szCs w:val="16"/>
                <w:lang w:eastAsia="fr-FR"/>
              </w:rPr>
              <w:t xml:space="preserve">C313 </w:t>
            </w:r>
            <w:r w:rsidRPr="003A7D8B">
              <w:rPr>
                <w:rFonts w:eastAsia="Times New Roman" w:cs="Arial"/>
                <w:color w:val="7030A0"/>
                <w:sz w:val="16"/>
                <w:szCs w:val="16"/>
                <w:lang w:eastAsia="fr-FR"/>
              </w:rPr>
              <w:t>Maintenir le poste de travail opérationnel</w:t>
            </w:r>
          </w:p>
          <w:p w:rsidR="00987CAC" w:rsidRPr="00ED6A8F" w:rsidRDefault="00987CAC" w:rsidP="00313EBB">
            <w:pPr>
              <w:pStyle w:val="Paragraphedeliste"/>
              <w:numPr>
                <w:ilvl w:val="0"/>
                <w:numId w:val="24"/>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C314 </w:t>
            </w:r>
            <w:r w:rsidRPr="00ED6A8F">
              <w:rPr>
                <w:rFonts w:eastAsia="Times New Roman" w:cs="Arial"/>
                <w:color w:val="7030A0"/>
                <w:sz w:val="16"/>
                <w:szCs w:val="16"/>
                <w:lang w:eastAsia="fr-FR"/>
              </w:rPr>
              <w:t>Remettre en état l’espace de travail</w:t>
            </w:r>
          </w:p>
          <w:p w:rsidR="00987CAC" w:rsidRPr="00ED6A8F" w:rsidRDefault="00987CAC" w:rsidP="00313EBB">
            <w:pPr>
              <w:pStyle w:val="Paragraphedeliste"/>
              <w:numPr>
                <w:ilvl w:val="0"/>
                <w:numId w:val="24"/>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C324 </w:t>
            </w:r>
            <w:r w:rsidRPr="00ED6A8F">
              <w:rPr>
                <w:rFonts w:eastAsia="Times New Roman" w:cs="Arial"/>
                <w:color w:val="7030A0"/>
                <w:sz w:val="16"/>
                <w:szCs w:val="16"/>
                <w:lang w:eastAsia="fr-FR"/>
              </w:rPr>
              <w:t>Appliquer le matériau sur le support</w:t>
            </w:r>
          </w:p>
          <w:p w:rsidR="00987CAC" w:rsidRPr="00ED6A8F" w:rsidRDefault="00987CAC" w:rsidP="00313EBB">
            <w:pPr>
              <w:pStyle w:val="Paragraphedeliste"/>
              <w:numPr>
                <w:ilvl w:val="0"/>
                <w:numId w:val="24"/>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C325 </w:t>
            </w:r>
            <w:r w:rsidRPr="00ED6A8F">
              <w:rPr>
                <w:rFonts w:eastAsia="Times New Roman" w:cs="Arial"/>
                <w:color w:val="7030A0"/>
                <w:sz w:val="16"/>
                <w:szCs w:val="16"/>
                <w:lang w:eastAsia="fr-FR"/>
              </w:rPr>
              <w:t>Modeler le matériau façonnable</w:t>
            </w:r>
          </w:p>
          <w:p w:rsidR="00987CAC" w:rsidRPr="00ED6A8F" w:rsidRDefault="00987CAC" w:rsidP="00313EBB">
            <w:pPr>
              <w:pStyle w:val="Paragraphedeliste"/>
              <w:numPr>
                <w:ilvl w:val="0"/>
                <w:numId w:val="24"/>
              </w:numPr>
              <w:spacing w:after="0"/>
              <w:ind w:left="72" w:hanging="142"/>
              <w:jc w:val="left"/>
              <w:rPr>
                <w:rFonts w:eastAsia="Times New Roman" w:cs="Arial"/>
                <w:b/>
                <w:color w:val="7030A0"/>
                <w:sz w:val="16"/>
                <w:szCs w:val="16"/>
                <w:lang w:eastAsia="fr-FR"/>
              </w:rPr>
            </w:pPr>
            <w:r w:rsidRPr="00ED6A8F">
              <w:rPr>
                <w:rFonts w:eastAsia="Times New Roman" w:cs="Arial"/>
                <w:b/>
                <w:color w:val="7030A0"/>
                <w:sz w:val="16"/>
                <w:szCs w:val="16"/>
                <w:lang w:eastAsia="fr-FR"/>
              </w:rPr>
              <w:t>C329</w:t>
            </w:r>
            <w:r w:rsidRPr="00ED6A8F">
              <w:rPr>
                <w:rFonts w:eastAsia="Times New Roman" w:cs="Arial"/>
                <w:color w:val="7030A0"/>
                <w:sz w:val="16"/>
                <w:szCs w:val="16"/>
                <w:lang w:eastAsia="fr-FR"/>
              </w:rPr>
              <w:t xml:space="preserve"> Réaliser le traitement de surface</w:t>
            </w:r>
          </w:p>
          <w:p w:rsidR="00987CAC" w:rsidRPr="00ED6A8F" w:rsidRDefault="00987CAC" w:rsidP="00313EBB">
            <w:pPr>
              <w:pStyle w:val="Paragraphedeliste"/>
              <w:numPr>
                <w:ilvl w:val="0"/>
                <w:numId w:val="24"/>
              </w:numPr>
              <w:spacing w:after="0"/>
              <w:ind w:left="72" w:hanging="142"/>
              <w:jc w:val="left"/>
              <w:rPr>
                <w:rFonts w:eastAsia="Times New Roman" w:cs="Arial"/>
                <w:b/>
                <w:color w:val="7030A0"/>
                <w:sz w:val="16"/>
                <w:szCs w:val="16"/>
                <w:lang w:eastAsia="fr-FR"/>
              </w:rPr>
            </w:pPr>
            <w:r w:rsidRPr="00ED6A8F">
              <w:rPr>
                <w:rFonts w:eastAsia="Times New Roman" w:cs="Arial"/>
                <w:b/>
                <w:color w:val="7030A0"/>
                <w:sz w:val="16"/>
                <w:szCs w:val="16"/>
                <w:lang w:eastAsia="fr-FR"/>
              </w:rPr>
              <w:t>C341</w:t>
            </w:r>
            <w:r w:rsidRPr="00ED6A8F">
              <w:rPr>
                <w:rFonts w:eastAsia="Times New Roman" w:cs="Arial"/>
                <w:color w:val="7030A0"/>
                <w:sz w:val="16"/>
                <w:szCs w:val="16"/>
                <w:lang w:eastAsia="fr-FR"/>
              </w:rPr>
              <w:t xml:space="preserve"> Observer les points de contrôle</w:t>
            </w:r>
          </w:p>
          <w:p w:rsidR="00987CAC" w:rsidRPr="00ED6A8F" w:rsidRDefault="00987CAC" w:rsidP="00313EBB">
            <w:pPr>
              <w:pStyle w:val="Paragraphedeliste"/>
              <w:numPr>
                <w:ilvl w:val="0"/>
                <w:numId w:val="24"/>
              </w:numPr>
              <w:spacing w:after="0"/>
              <w:ind w:left="72" w:hanging="142"/>
              <w:jc w:val="left"/>
              <w:rPr>
                <w:rFonts w:eastAsia="Times New Roman" w:cs="Arial"/>
                <w:color w:val="7030A0"/>
                <w:sz w:val="16"/>
                <w:szCs w:val="16"/>
                <w:lang w:eastAsia="fr-FR"/>
              </w:rPr>
            </w:pPr>
            <w:r w:rsidRPr="00ED6A8F">
              <w:rPr>
                <w:rFonts w:eastAsia="Times New Roman" w:cs="Arial"/>
                <w:b/>
                <w:color w:val="7030A0"/>
                <w:sz w:val="16"/>
                <w:szCs w:val="16"/>
                <w:lang w:eastAsia="fr-FR"/>
              </w:rPr>
              <w:t xml:space="preserve">C351 </w:t>
            </w:r>
            <w:r w:rsidRPr="00ED6A8F">
              <w:rPr>
                <w:rFonts w:eastAsia="Times New Roman" w:cs="Arial"/>
                <w:color w:val="7030A0"/>
                <w:sz w:val="16"/>
                <w:szCs w:val="16"/>
                <w:lang w:eastAsia="fr-FR"/>
              </w:rPr>
              <w:t>Assurer un environnement de travail sécurisé</w:t>
            </w:r>
          </w:p>
          <w:p w:rsidR="00987CAC" w:rsidRDefault="00987CAC" w:rsidP="00313EBB">
            <w:pPr>
              <w:pStyle w:val="Paragraphedeliste"/>
              <w:numPr>
                <w:ilvl w:val="0"/>
                <w:numId w:val="24"/>
              </w:numPr>
              <w:spacing w:after="0"/>
              <w:ind w:left="72" w:hanging="142"/>
              <w:jc w:val="left"/>
              <w:rPr>
                <w:rFonts w:eastAsia="Times New Roman" w:cs="Arial"/>
                <w:b/>
                <w:color w:val="5F497A" w:themeColor="accent4" w:themeShade="BF"/>
                <w:sz w:val="18"/>
                <w:szCs w:val="18"/>
                <w:lang w:eastAsia="fr-FR"/>
              </w:rPr>
            </w:pPr>
            <w:r w:rsidRPr="00ED6A8F">
              <w:rPr>
                <w:rFonts w:eastAsia="Times New Roman" w:cs="Arial"/>
                <w:b/>
                <w:color w:val="7030A0"/>
                <w:sz w:val="16"/>
                <w:szCs w:val="16"/>
                <w:lang w:eastAsia="fr-FR"/>
              </w:rPr>
              <w:t xml:space="preserve">C352 </w:t>
            </w:r>
            <w:r w:rsidRPr="00ED6A8F">
              <w:rPr>
                <w:rFonts w:eastAsia="Times New Roman" w:cs="Arial"/>
                <w:color w:val="7030A0"/>
                <w:sz w:val="16"/>
                <w:szCs w:val="16"/>
                <w:lang w:eastAsia="fr-FR"/>
              </w:rPr>
              <w:t>Adapter les gestes et les postures</w:t>
            </w:r>
          </w:p>
          <w:p w:rsidR="00987CAC" w:rsidRPr="009566F7" w:rsidRDefault="00987CAC" w:rsidP="00987CAC">
            <w:pPr>
              <w:jc w:val="center"/>
              <w:rPr>
                <w:lang w:eastAsia="fr-FR"/>
              </w:rPr>
            </w:pPr>
          </w:p>
        </w:tc>
        <w:tc>
          <w:tcPr>
            <w:tcW w:w="1417" w:type="dxa"/>
            <w:vMerge/>
            <w:shd w:val="clear" w:color="auto" w:fill="99FF99"/>
            <w:noWrap/>
            <w:vAlign w:val="bottom"/>
            <w:hideMark/>
          </w:tcPr>
          <w:p w:rsidR="00987CAC" w:rsidRPr="0012443F" w:rsidRDefault="00987CAC" w:rsidP="00987CAC">
            <w:pPr>
              <w:spacing w:after="0"/>
              <w:jc w:val="left"/>
              <w:rPr>
                <w:rFonts w:eastAsia="Times New Roman" w:cs="Arial"/>
                <w:sz w:val="18"/>
                <w:szCs w:val="18"/>
                <w:lang w:eastAsia="fr-FR"/>
              </w:rPr>
            </w:pPr>
          </w:p>
        </w:tc>
        <w:tc>
          <w:tcPr>
            <w:tcW w:w="3688" w:type="dxa"/>
            <w:vMerge/>
            <w:shd w:val="clear" w:color="auto" w:fill="99FF99"/>
            <w:vAlign w:val="bottom"/>
          </w:tcPr>
          <w:p w:rsidR="00987CAC" w:rsidRPr="0012443F" w:rsidRDefault="00987CAC" w:rsidP="00987CAC">
            <w:pPr>
              <w:spacing w:after="0"/>
              <w:jc w:val="center"/>
              <w:rPr>
                <w:rFonts w:eastAsia="Times New Roman" w:cs="Arial"/>
                <w:b/>
                <w:sz w:val="18"/>
                <w:szCs w:val="18"/>
                <w:lang w:eastAsia="fr-FR"/>
              </w:rPr>
            </w:pPr>
          </w:p>
        </w:tc>
      </w:tr>
      <w:tr w:rsidR="00987CAC" w:rsidRPr="00991607" w:rsidTr="00987CAC">
        <w:trPr>
          <w:trHeight w:val="168"/>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41</w:t>
            </w:r>
          </w:p>
        </w:tc>
        <w:tc>
          <w:tcPr>
            <w:tcW w:w="1276" w:type="dxa"/>
            <w:vMerge/>
            <w:shd w:val="clear" w:color="auto" w:fill="EAF1DD" w:themeFill="accent3" w:themeFillTint="33"/>
            <w:noWrap/>
            <w:vAlign w:val="center"/>
            <w:hideMark/>
          </w:tcPr>
          <w:p w:rsidR="00987CAC" w:rsidRPr="00A40803" w:rsidRDefault="00987CAC" w:rsidP="00987CAC">
            <w:pPr>
              <w:spacing w:after="0"/>
              <w:jc w:val="left"/>
              <w:rPr>
                <w:rFonts w:eastAsia="Times New Roman" w:cs="Arial"/>
                <w:sz w:val="18"/>
                <w:szCs w:val="18"/>
                <w:highlight w:val="cyan"/>
                <w:lang w:eastAsia="fr-FR"/>
              </w:rPr>
            </w:pPr>
          </w:p>
        </w:tc>
        <w:tc>
          <w:tcPr>
            <w:tcW w:w="3262" w:type="dxa"/>
            <w:vMerge/>
            <w:shd w:val="clear" w:color="auto" w:fill="EAF1DD" w:themeFill="accent3" w:themeFillTint="33"/>
            <w:noWrap/>
            <w:vAlign w:val="center"/>
          </w:tcPr>
          <w:p w:rsidR="00987CAC" w:rsidRPr="0012443F" w:rsidRDefault="00987CAC" w:rsidP="00987CAC">
            <w:pPr>
              <w:spacing w:after="0"/>
              <w:jc w:val="left"/>
              <w:rPr>
                <w:rFonts w:eastAsia="Times New Roman" w:cs="Arial"/>
                <w:sz w:val="18"/>
                <w:szCs w:val="18"/>
                <w:lang w:eastAsia="fr-FR"/>
              </w:rPr>
            </w:pPr>
          </w:p>
        </w:tc>
        <w:tc>
          <w:tcPr>
            <w:tcW w:w="1418" w:type="dxa"/>
            <w:vMerge/>
            <w:shd w:val="clear" w:color="000000" w:fill="DAEEF3"/>
            <w:vAlign w:val="center"/>
          </w:tcPr>
          <w:p w:rsidR="00987CAC" w:rsidRPr="0012443F" w:rsidRDefault="00987CAC" w:rsidP="00987CAC">
            <w:pPr>
              <w:spacing w:after="0"/>
              <w:jc w:val="left"/>
              <w:rPr>
                <w:rFonts w:eastAsia="Times New Roman" w:cs="Arial"/>
                <w:sz w:val="18"/>
                <w:szCs w:val="18"/>
                <w:lang w:eastAsia="fr-FR"/>
              </w:rPr>
            </w:pPr>
          </w:p>
        </w:tc>
        <w:tc>
          <w:tcPr>
            <w:tcW w:w="3967" w:type="dxa"/>
            <w:vMerge/>
            <w:shd w:val="clear" w:color="auto" w:fill="DBEDF3"/>
            <w:noWrap/>
            <w:vAlign w:val="center"/>
          </w:tcPr>
          <w:p w:rsidR="00987CAC" w:rsidRPr="0012443F" w:rsidRDefault="00987CAC" w:rsidP="00987CAC">
            <w:pPr>
              <w:spacing w:after="0"/>
              <w:jc w:val="left"/>
              <w:rPr>
                <w:rFonts w:eastAsia="Times New Roman" w:cs="Arial"/>
                <w:sz w:val="18"/>
                <w:szCs w:val="18"/>
                <w:lang w:eastAsia="fr-FR"/>
              </w:rPr>
            </w:pPr>
          </w:p>
        </w:tc>
        <w:tc>
          <w:tcPr>
            <w:tcW w:w="1417" w:type="dxa"/>
            <w:vMerge w:val="restart"/>
            <w:shd w:val="clear" w:color="auto" w:fill="99FF99"/>
            <w:noWrap/>
            <w:vAlign w:val="center"/>
            <w:hideMark/>
          </w:tcPr>
          <w:p w:rsidR="00987CAC" w:rsidRPr="007F37D2" w:rsidRDefault="00987CAC"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2</w:t>
            </w:r>
          </w:p>
          <w:p w:rsidR="00987CAC" w:rsidRDefault="00987CAC" w:rsidP="00987CAC">
            <w:pPr>
              <w:spacing w:after="0"/>
              <w:jc w:val="center"/>
              <w:rPr>
                <w:rFonts w:eastAsia="Times New Roman" w:cs="Arial"/>
                <w:b/>
                <w:color w:val="000000" w:themeColor="text1"/>
                <w:sz w:val="18"/>
                <w:szCs w:val="18"/>
                <w:u w:val="single"/>
                <w:lang w:eastAsia="fr-FR"/>
              </w:rPr>
            </w:pPr>
          </w:p>
          <w:p w:rsidR="00987CAC" w:rsidRDefault="00987CAC" w:rsidP="00987CAC">
            <w:pPr>
              <w:spacing w:after="0"/>
              <w:jc w:val="center"/>
              <w:rPr>
                <w:rFonts w:eastAsia="Times New Roman" w:cs="Arial"/>
                <w:b/>
                <w:color w:val="000000" w:themeColor="text1"/>
                <w:sz w:val="18"/>
                <w:szCs w:val="18"/>
                <w:lang w:eastAsia="fr-FR"/>
              </w:rPr>
            </w:pPr>
            <w:r w:rsidRPr="00514436">
              <w:rPr>
                <w:rFonts w:eastAsia="Times New Roman" w:cs="Arial"/>
                <w:b/>
                <w:color w:val="000000" w:themeColor="text1"/>
                <w:sz w:val="18"/>
                <w:szCs w:val="18"/>
                <w:lang w:eastAsia="fr-FR"/>
              </w:rPr>
              <w:t>Conception d’un PEI</w:t>
            </w:r>
          </w:p>
          <w:p w:rsidR="00987CAC" w:rsidRPr="0012443F" w:rsidRDefault="00987CAC" w:rsidP="00987CAC">
            <w:pPr>
              <w:spacing w:after="0"/>
              <w:jc w:val="left"/>
              <w:rPr>
                <w:rFonts w:eastAsia="Times New Roman" w:cs="Arial"/>
                <w:sz w:val="18"/>
                <w:szCs w:val="18"/>
                <w:lang w:eastAsia="fr-FR"/>
              </w:rPr>
            </w:pPr>
          </w:p>
        </w:tc>
        <w:tc>
          <w:tcPr>
            <w:tcW w:w="3688" w:type="dxa"/>
            <w:vMerge w:val="restart"/>
            <w:shd w:val="clear" w:color="auto" w:fill="99FF99"/>
            <w:vAlign w:val="center"/>
          </w:tcPr>
          <w:p w:rsidR="00987CAC" w:rsidRPr="00D720AB" w:rsidRDefault="00987CAC" w:rsidP="00313EBB">
            <w:pPr>
              <w:pStyle w:val="Paragraphedeliste"/>
              <w:numPr>
                <w:ilvl w:val="0"/>
                <w:numId w:val="19"/>
              </w:numPr>
              <w:spacing w:after="0"/>
              <w:ind w:left="72" w:hanging="142"/>
              <w:jc w:val="left"/>
              <w:rPr>
                <w:rFonts w:eastAsia="Times New Roman" w:cs="Arial"/>
                <w:color w:val="0070C0"/>
                <w:sz w:val="16"/>
                <w:szCs w:val="16"/>
                <w:lang w:eastAsia="fr-FR"/>
              </w:rPr>
            </w:pPr>
            <w:r w:rsidRPr="007A67FE">
              <w:rPr>
                <w:rFonts w:eastAsia="Times New Roman" w:cs="Arial"/>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 xml:space="preserve">écrit des consignes </w:t>
            </w:r>
          </w:p>
          <w:p w:rsidR="00987CAC" w:rsidRPr="00D720AB" w:rsidRDefault="00987CAC" w:rsidP="00313EBB">
            <w:pPr>
              <w:pStyle w:val="Paragraphedeliste"/>
              <w:numPr>
                <w:ilvl w:val="0"/>
                <w:numId w:val="19"/>
              </w:numPr>
              <w:spacing w:after="0"/>
              <w:ind w:left="72" w:hanging="142"/>
              <w:jc w:val="left"/>
              <w:rPr>
                <w:rFonts w:eastAsia="Times New Roman" w:cs="Arial"/>
                <w:color w:val="0070C0"/>
                <w:sz w:val="16"/>
                <w:szCs w:val="16"/>
                <w:lang w:eastAsia="fr-FR"/>
              </w:rPr>
            </w:pPr>
            <w:r w:rsidRPr="00D720AB">
              <w:rPr>
                <w:rFonts w:eastAsia="Times New Roman" w:cs="Arial"/>
                <w:b/>
                <w:color w:val="0070C0"/>
                <w:sz w:val="16"/>
                <w:szCs w:val="16"/>
                <w:lang w:eastAsia="fr-FR"/>
              </w:rPr>
              <w:t>C115</w:t>
            </w:r>
            <w:r>
              <w:t xml:space="preserve"> </w:t>
            </w:r>
            <w:r w:rsidRPr="00D720AB">
              <w:rPr>
                <w:rFonts w:eastAsia="Times New Roman" w:cs="Arial"/>
                <w:color w:val="0070C0"/>
                <w:sz w:val="16"/>
                <w:szCs w:val="16"/>
                <w:lang w:eastAsia="fr-FR"/>
              </w:rPr>
              <w:t>Rendre compte de son activité</w:t>
            </w:r>
          </w:p>
          <w:p w:rsidR="00987CAC" w:rsidRPr="00D720AB" w:rsidRDefault="00987CAC" w:rsidP="00313EBB">
            <w:pPr>
              <w:pStyle w:val="Paragraphedeliste"/>
              <w:numPr>
                <w:ilvl w:val="0"/>
                <w:numId w:val="19"/>
              </w:numPr>
              <w:spacing w:after="0"/>
              <w:ind w:left="72" w:hanging="142"/>
              <w:jc w:val="left"/>
              <w:rPr>
                <w:rFonts w:eastAsia="Times New Roman" w:cs="Arial"/>
                <w:color w:val="0070C0"/>
                <w:sz w:val="16"/>
                <w:szCs w:val="16"/>
                <w:lang w:eastAsia="fr-FR"/>
              </w:rPr>
            </w:pPr>
            <w:r w:rsidRPr="00D720AB">
              <w:rPr>
                <w:rFonts w:eastAsia="Times New Roman" w:cs="Arial"/>
                <w:b/>
                <w:color w:val="0070C0"/>
                <w:sz w:val="16"/>
                <w:szCs w:val="16"/>
                <w:lang w:eastAsia="fr-FR"/>
              </w:rPr>
              <w:t xml:space="preserve">C121 </w:t>
            </w:r>
            <w:r w:rsidRPr="00D720AB">
              <w:rPr>
                <w:rFonts w:eastAsia="Times New Roman" w:cs="Arial"/>
                <w:color w:val="0070C0"/>
                <w:sz w:val="16"/>
                <w:szCs w:val="16"/>
                <w:lang w:eastAsia="fr-FR"/>
              </w:rPr>
              <w:t xml:space="preserve">Analyser la demande </w:t>
            </w:r>
          </w:p>
          <w:p w:rsidR="00987CAC" w:rsidRPr="00D720AB" w:rsidRDefault="00987CAC" w:rsidP="00313EBB">
            <w:pPr>
              <w:pStyle w:val="Paragraphedeliste"/>
              <w:numPr>
                <w:ilvl w:val="0"/>
                <w:numId w:val="19"/>
              </w:numPr>
              <w:spacing w:after="80"/>
              <w:ind w:left="74" w:hanging="142"/>
              <w:contextualSpacing w:val="0"/>
              <w:jc w:val="left"/>
              <w:rPr>
                <w:rFonts w:eastAsia="Times New Roman" w:cs="Arial"/>
                <w:color w:val="0070C0"/>
                <w:sz w:val="16"/>
                <w:szCs w:val="16"/>
                <w:lang w:eastAsia="fr-FR"/>
              </w:rPr>
            </w:pPr>
            <w:r w:rsidRPr="00D720AB">
              <w:rPr>
                <w:rFonts w:eastAsia="Times New Roman" w:cs="Arial"/>
                <w:b/>
                <w:color w:val="0070C0"/>
                <w:sz w:val="16"/>
                <w:szCs w:val="16"/>
                <w:lang w:eastAsia="fr-FR"/>
              </w:rPr>
              <w:t xml:space="preserve">C124 </w:t>
            </w:r>
            <w:r w:rsidRPr="00D720AB">
              <w:rPr>
                <w:rFonts w:eastAsia="Times New Roman" w:cs="Arial"/>
                <w:color w:val="0070C0"/>
                <w:sz w:val="16"/>
                <w:szCs w:val="16"/>
                <w:lang w:eastAsia="fr-FR"/>
              </w:rPr>
              <w:t>Décrire l’organisation fonctionnelle d’un système numérique</w:t>
            </w:r>
          </w:p>
          <w:p w:rsidR="00987CAC" w:rsidRPr="00D720AB" w:rsidRDefault="00987CAC" w:rsidP="00313EBB">
            <w:pPr>
              <w:pStyle w:val="Paragraphedeliste"/>
              <w:numPr>
                <w:ilvl w:val="0"/>
                <w:numId w:val="19"/>
              </w:numPr>
              <w:spacing w:after="0"/>
              <w:ind w:left="72" w:hanging="142"/>
              <w:jc w:val="left"/>
              <w:rPr>
                <w:rFonts w:eastAsia="Times New Roman" w:cs="Arial"/>
                <w:color w:val="C00000"/>
                <w:sz w:val="16"/>
                <w:szCs w:val="16"/>
                <w:lang w:eastAsia="fr-FR"/>
              </w:rPr>
            </w:pPr>
            <w:r w:rsidRPr="00D720AB">
              <w:rPr>
                <w:rFonts w:eastAsia="Times New Roman" w:cs="Arial"/>
                <w:b/>
                <w:color w:val="C00000"/>
                <w:sz w:val="16"/>
                <w:szCs w:val="16"/>
                <w:lang w:eastAsia="fr-FR"/>
              </w:rPr>
              <w:t xml:space="preserve">C221 </w:t>
            </w:r>
            <w:r w:rsidRPr="00D720AB">
              <w:rPr>
                <w:rFonts w:eastAsia="Times New Roman" w:cs="Arial"/>
                <w:color w:val="C00000"/>
                <w:sz w:val="16"/>
                <w:szCs w:val="16"/>
                <w:lang w:eastAsia="fr-FR"/>
              </w:rPr>
              <w:t>Retoucher la zone de travail</w:t>
            </w:r>
          </w:p>
          <w:p w:rsidR="00987CAC" w:rsidRPr="00D720AB" w:rsidRDefault="00987CAC" w:rsidP="00313EBB">
            <w:pPr>
              <w:pStyle w:val="Paragraphedeliste"/>
              <w:numPr>
                <w:ilvl w:val="0"/>
                <w:numId w:val="19"/>
              </w:numPr>
              <w:spacing w:after="0"/>
              <w:ind w:left="72" w:hanging="142"/>
              <w:jc w:val="left"/>
              <w:rPr>
                <w:rFonts w:eastAsia="Times New Roman" w:cs="Arial"/>
                <w:color w:val="C00000"/>
                <w:sz w:val="16"/>
                <w:szCs w:val="16"/>
                <w:lang w:eastAsia="fr-FR"/>
              </w:rPr>
            </w:pPr>
            <w:r w:rsidRPr="00D720AB">
              <w:rPr>
                <w:rFonts w:eastAsia="Times New Roman" w:cs="Arial"/>
                <w:b/>
                <w:color w:val="C00000"/>
                <w:sz w:val="16"/>
                <w:szCs w:val="16"/>
                <w:lang w:eastAsia="fr-FR"/>
              </w:rPr>
              <w:t xml:space="preserve">C223 </w:t>
            </w:r>
            <w:r w:rsidRPr="00D720AB">
              <w:rPr>
                <w:rFonts w:eastAsia="Times New Roman" w:cs="Arial"/>
                <w:color w:val="C00000"/>
                <w:sz w:val="16"/>
                <w:szCs w:val="16"/>
                <w:lang w:eastAsia="fr-FR"/>
              </w:rPr>
              <w:t xml:space="preserve">Valider l’axe d’insertion </w:t>
            </w:r>
          </w:p>
          <w:p w:rsidR="00987CAC" w:rsidRPr="00D720AB" w:rsidRDefault="00987CAC" w:rsidP="00313EBB">
            <w:pPr>
              <w:pStyle w:val="Paragraphedeliste"/>
              <w:numPr>
                <w:ilvl w:val="0"/>
                <w:numId w:val="19"/>
              </w:numPr>
              <w:spacing w:after="0"/>
              <w:ind w:left="72" w:hanging="142"/>
              <w:jc w:val="left"/>
              <w:rPr>
                <w:rFonts w:eastAsia="Times New Roman" w:cs="Arial"/>
                <w:color w:val="C00000"/>
                <w:sz w:val="16"/>
                <w:szCs w:val="16"/>
                <w:lang w:eastAsia="fr-FR"/>
              </w:rPr>
            </w:pPr>
            <w:r w:rsidRPr="00D720AB">
              <w:rPr>
                <w:rFonts w:eastAsia="Times New Roman" w:cs="Arial"/>
                <w:b/>
                <w:color w:val="C00000"/>
                <w:sz w:val="16"/>
                <w:szCs w:val="16"/>
                <w:lang w:eastAsia="fr-FR"/>
              </w:rPr>
              <w:t xml:space="preserve">C224 </w:t>
            </w:r>
            <w:r w:rsidRPr="00D720AB">
              <w:rPr>
                <w:rFonts w:eastAsia="Times New Roman" w:cs="Arial"/>
                <w:color w:val="C00000"/>
                <w:sz w:val="16"/>
                <w:szCs w:val="16"/>
                <w:lang w:eastAsia="fr-FR"/>
              </w:rPr>
              <w:t>Déterminer les indices biologiques</w:t>
            </w:r>
          </w:p>
          <w:p w:rsidR="00987CAC" w:rsidRPr="00D720AB" w:rsidRDefault="00987CAC" w:rsidP="00313EBB">
            <w:pPr>
              <w:pStyle w:val="Paragraphedeliste"/>
              <w:numPr>
                <w:ilvl w:val="0"/>
                <w:numId w:val="19"/>
              </w:numPr>
              <w:spacing w:after="0"/>
              <w:ind w:left="72" w:hanging="142"/>
              <w:jc w:val="left"/>
              <w:rPr>
                <w:rFonts w:eastAsia="Times New Roman" w:cs="Arial"/>
                <w:color w:val="C00000"/>
                <w:sz w:val="16"/>
                <w:szCs w:val="16"/>
                <w:lang w:eastAsia="fr-FR"/>
              </w:rPr>
            </w:pPr>
            <w:r w:rsidRPr="00D720AB">
              <w:rPr>
                <w:rFonts w:eastAsia="Times New Roman" w:cs="Arial"/>
                <w:b/>
                <w:color w:val="C00000"/>
                <w:sz w:val="16"/>
                <w:szCs w:val="16"/>
                <w:lang w:eastAsia="fr-FR"/>
              </w:rPr>
              <w:t xml:space="preserve">C231 </w:t>
            </w:r>
            <w:r w:rsidRPr="00D720AB">
              <w:rPr>
                <w:rFonts w:eastAsia="Times New Roman" w:cs="Arial"/>
                <w:color w:val="C00000"/>
                <w:sz w:val="16"/>
                <w:szCs w:val="16"/>
                <w:lang w:eastAsia="fr-FR"/>
              </w:rPr>
              <w:t xml:space="preserve">Adapter le volume de la prothèse </w:t>
            </w:r>
          </w:p>
          <w:p w:rsidR="00987CAC" w:rsidRPr="00D720AB" w:rsidRDefault="00987CAC" w:rsidP="00313EBB">
            <w:pPr>
              <w:pStyle w:val="Paragraphedeliste"/>
              <w:numPr>
                <w:ilvl w:val="0"/>
                <w:numId w:val="19"/>
              </w:numPr>
              <w:spacing w:after="0"/>
              <w:ind w:left="72" w:hanging="142"/>
              <w:jc w:val="left"/>
              <w:rPr>
                <w:rFonts w:eastAsia="Times New Roman" w:cs="Arial"/>
                <w:b/>
                <w:color w:val="C00000"/>
                <w:sz w:val="16"/>
                <w:szCs w:val="16"/>
                <w:lang w:eastAsia="fr-FR"/>
              </w:rPr>
            </w:pPr>
            <w:r w:rsidRPr="00D720AB">
              <w:rPr>
                <w:rFonts w:eastAsia="Times New Roman" w:cs="Arial"/>
                <w:b/>
                <w:color w:val="C00000"/>
                <w:sz w:val="16"/>
                <w:szCs w:val="16"/>
                <w:lang w:eastAsia="fr-FR"/>
              </w:rPr>
              <w:t xml:space="preserve">C232 </w:t>
            </w:r>
            <w:r w:rsidRPr="00D720AB">
              <w:rPr>
                <w:rFonts w:eastAsia="Times New Roman" w:cs="Arial"/>
                <w:color w:val="C00000"/>
                <w:sz w:val="16"/>
                <w:szCs w:val="16"/>
                <w:lang w:eastAsia="fr-FR"/>
              </w:rPr>
              <w:t>Adapter les limites prothétiques</w:t>
            </w:r>
          </w:p>
          <w:p w:rsidR="00987CAC" w:rsidRPr="00D720AB" w:rsidRDefault="00987CAC" w:rsidP="00313EBB">
            <w:pPr>
              <w:pStyle w:val="Paragraphedeliste"/>
              <w:numPr>
                <w:ilvl w:val="0"/>
                <w:numId w:val="19"/>
              </w:numPr>
              <w:spacing w:after="0"/>
              <w:ind w:left="72" w:hanging="142"/>
              <w:jc w:val="left"/>
              <w:rPr>
                <w:rFonts w:eastAsia="Times New Roman" w:cs="Arial"/>
                <w:b/>
                <w:color w:val="C00000"/>
                <w:sz w:val="16"/>
                <w:szCs w:val="16"/>
                <w:lang w:eastAsia="fr-FR"/>
              </w:rPr>
            </w:pPr>
            <w:r w:rsidRPr="00D720AB">
              <w:rPr>
                <w:rFonts w:eastAsia="Times New Roman" w:cs="Arial"/>
                <w:b/>
                <w:color w:val="C00000"/>
                <w:sz w:val="16"/>
                <w:szCs w:val="16"/>
                <w:lang w:eastAsia="fr-FR"/>
              </w:rPr>
              <w:t xml:space="preserve">C241 </w:t>
            </w:r>
            <w:r w:rsidRPr="00D720AB">
              <w:rPr>
                <w:rFonts w:eastAsia="Times New Roman" w:cs="Arial"/>
                <w:color w:val="C00000"/>
                <w:sz w:val="16"/>
                <w:szCs w:val="16"/>
                <w:lang w:eastAsia="fr-FR"/>
              </w:rPr>
              <w:t>Vérifier la conformité de la conception</w:t>
            </w:r>
            <w:r w:rsidRPr="00D720AB">
              <w:rPr>
                <w:rFonts w:eastAsia="Times New Roman" w:cs="Arial"/>
                <w:b/>
                <w:color w:val="C00000"/>
                <w:sz w:val="16"/>
                <w:szCs w:val="16"/>
                <w:lang w:eastAsia="fr-FR"/>
              </w:rPr>
              <w:t xml:space="preserve"> </w:t>
            </w:r>
          </w:p>
          <w:p w:rsidR="00987CAC" w:rsidRPr="009566F7" w:rsidRDefault="00987CAC" w:rsidP="00313EBB">
            <w:pPr>
              <w:pStyle w:val="Paragraphedeliste"/>
              <w:numPr>
                <w:ilvl w:val="0"/>
                <w:numId w:val="19"/>
              </w:numPr>
              <w:spacing w:after="0"/>
              <w:ind w:left="72" w:hanging="142"/>
              <w:jc w:val="left"/>
              <w:rPr>
                <w:rFonts w:eastAsia="Times New Roman" w:cs="Arial"/>
                <w:b/>
                <w:color w:val="C00000"/>
                <w:sz w:val="16"/>
                <w:szCs w:val="16"/>
                <w:lang w:eastAsia="fr-FR"/>
              </w:rPr>
            </w:pPr>
            <w:r w:rsidRPr="00D720AB">
              <w:rPr>
                <w:rFonts w:eastAsia="Times New Roman" w:cs="Arial"/>
                <w:b/>
                <w:color w:val="C00000"/>
                <w:sz w:val="16"/>
                <w:szCs w:val="16"/>
                <w:lang w:eastAsia="fr-FR"/>
              </w:rPr>
              <w:t>C242</w:t>
            </w:r>
            <w:r>
              <w:t xml:space="preserve"> </w:t>
            </w:r>
            <w:r w:rsidRPr="00D720AB">
              <w:rPr>
                <w:rFonts w:eastAsia="Times New Roman" w:cs="Arial"/>
                <w:color w:val="C00000"/>
                <w:sz w:val="16"/>
                <w:szCs w:val="16"/>
                <w:lang w:eastAsia="fr-FR"/>
              </w:rPr>
              <w:t xml:space="preserve">Faire valider par un supérieur hiérarchique </w:t>
            </w:r>
          </w:p>
          <w:p w:rsidR="00987CAC" w:rsidRDefault="00987CAC" w:rsidP="00987CAC">
            <w:pPr>
              <w:pStyle w:val="Paragraphedeliste"/>
              <w:spacing w:after="0"/>
              <w:ind w:left="72"/>
              <w:jc w:val="left"/>
              <w:rPr>
                <w:rFonts w:eastAsia="Times New Roman" w:cs="Arial"/>
                <w:b/>
                <w:color w:val="C00000"/>
                <w:sz w:val="16"/>
                <w:szCs w:val="16"/>
                <w:lang w:eastAsia="fr-FR"/>
              </w:rPr>
            </w:pPr>
          </w:p>
          <w:p w:rsidR="00987CAC" w:rsidRPr="00D720AB" w:rsidRDefault="00987CAC" w:rsidP="00987CAC">
            <w:pPr>
              <w:pStyle w:val="Paragraphedeliste"/>
              <w:spacing w:after="0"/>
              <w:ind w:left="72"/>
              <w:jc w:val="left"/>
              <w:rPr>
                <w:rFonts w:eastAsia="Times New Roman" w:cs="Arial"/>
                <w:b/>
                <w:color w:val="C00000"/>
                <w:sz w:val="16"/>
                <w:szCs w:val="16"/>
                <w:lang w:eastAsia="fr-FR"/>
              </w:rPr>
            </w:pPr>
          </w:p>
        </w:tc>
      </w:tr>
      <w:tr w:rsidR="00987CAC" w:rsidRPr="00991607" w:rsidTr="00987CAC">
        <w:trPr>
          <w:trHeight w:val="911"/>
        </w:trPr>
        <w:tc>
          <w:tcPr>
            <w:tcW w:w="637" w:type="dxa"/>
            <w:shd w:val="clear" w:color="FF8080" w:fill="DAEEF3"/>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42</w:t>
            </w:r>
          </w:p>
        </w:tc>
        <w:tc>
          <w:tcPr>
            <w:tcW w:w="1276" w:type="dxa"/>
            <w:vMerge/>
            <w:shd w:val="clear" w:color="auto" w:fill="EAF1DD" w:themeFill="accent3" w:themeFillTint="33"/>
            <w:vAlign w:val="center"/>
            <w:hideMark/>
          </w:tcPr>
          <w:p w:rsidR="00987CAC" w:rsidRPr="00A40803" w:rsidRDefault="00987CAC" w:rsidP="00987CAC">
            <w:pPr>
              <w:spacing w:after="0"/>
              <w:jc w:val="left"/>
              <w:rPr>
                <w:rFonts w:eastAsia="Times New Roman" w:cs="Arial"/>
                <w:sz w:val="18"/>
                <w:szCs w:val="18"/>
                <w:highlight w:val="cyan"/>
                <w:lang w:eastAsia="fr-FR"/>
              </w:rPr>
            </w:pPr>
          </w:p>
        </w:tc>
        <w:tc>
          <w:tcPr>
            <w:tcW w:w="3262" w:type="dxa"/>
            <w:vMerge/>
            <w:shd w:val="clear" w:color="auto" w:fill="EAF1DD" w:themeFill="accent3" w:themeFillTint="33"/>
            <w:noWrap/>
            <w:vAlign w:val="center"/>
          </w:tcPr>
          <w:p w:rsidR="00987CAC" w:rsidRPr="0012443F" w:rsidRDefault="00987CAC" w:rsidP="00987CAC">
            <w:pPr>
              <w:spacing w:after="0"/>
              <w:jc w:val="left"/>
              <w:rPr>
                <w:rFonts w:eastAsia="Times New Roman" w:cs="Arial"/>
                <w:b/>
                <w:sz w:val="18"/>
                <w:szCs w:val="18"/>
                <w:lang w:eastAsia="fr-FR"/>
              </w:rPr>
            </w:pPr>
          </w:p>
        </w:tc>
        <w:tc>
          <w:tcPr>
            <w:tcW w:w="1418" w:type="dxa"/>
            <w:vMerge/>
            <w:shd w:val="clear" w:color="000000" w:fill="DAEEF3"/>
            <w:vAlign w:val="center"/>
          </w:tcPr>
          <w:p w:rsidR="00987CAC" w:rsidRPr="0012443F" w:rsidRDefault="00987CAC" w:rsidP="00987CAC">
            <w:pPr>
              <w:spacing w:after="0"/>
              <w:jc w:val="left"/>
              <w:rPr>
                <w:rFonts w:eastAsia="Times New Roman" w:cs="Arial"/>
                <w:sz w:val="18"/>
                <w:szCs w:val="18"/>
                <w:lang w:eastAsia="fr-FR"/>
              </w:rPr>
            </w:pPr>
          </w:p>
        </w:tc>
        <w:tc>
          <w:tcPr>
            <w:tcW w:w="3967" w:type="dxa"/>
            <w:vMerge/>
            <w:shd w:val="clear" w:color="auto" w:fill="DBEDF3"/>
            <w:noWrap/>
            <w:vAlign w:val="center"/>
          </w:tcPr>
          <w:p w:rsidR="00987CAC" w:rsidRPr="0012443F" w:rsidRDefault="00987CAC" w:rsidP="00987CAC">
            <w:pPr>
              <w:spacing w:after="0"/>
              <w:jc w:val="left"/>
              <w:rPr>
                <w:rFonts w:eastAsia="Times New Roman" w:cs="Arial"/>
                <w:sz w:val="18"/>
                <w:szCs w:val="18"/>
                <w:lang w:eastAsia="fr-FR"/>
              </w:rPr>
            </w:pPr>
          </w:p>
        </w:tc>
        <w:tc>
          <w:tcPr>
            <w:tcW w:w="1417" w:type="dxa"/>
            <w:vMerge/>
            <w:shd w:val="clear" w:color="auto" w:fill="99FF99"/>
            <w:noWrap/>
            <w:vAlign w:val="bottom"/>
            <w:hideMark/>
          </w:tcPr>
          <w:p w:rsidR="00987CAC" w:rsidRPr="0012443F" w:rsidRDefault="00987CAC" w:rsidP="00987CAC">
            <w:pPr>
              <w:spacing w:after="0"/>
              <w:jc w:val="left"/>
              <w:rPr>
                <w:rFonts w:eastAsia="Times New Roman" w:cs="Arial"/>
                <w:sz w:val="18"/>
                <w:szCs w:val="18"/>
                <w:lang w:eastAsia="fr-FR"/>
              </w:rPr>
            </w:pPr>
          </w:p>
        </w:tc>
        <w:tc>
          <w:tcPr>
            <w:tcW w:w="3688" w:type="dxa"/>
            <w:vMerge/>
            <w:shd w:val="clear" w:color="auto" w:fill="99FF99"/>
            <w:vAlign w:val="bottom"/>
          </w:tcPr>
          <w:p w:rsidR="00987CAC" w:rsidRPr="0012443F" w:rsidRDefault="00987CAC" w:rsidP="00987CAC">
            <w:pPr>
              <w:spacing w:after="0"/>
              <w:jc w:val="center"/>
              <w:rPr>
                <w:rFonts w:eastAsia="Times New Roman" w:cs="Arial"/>
                <w:b/>
                <w:sz w:val="18"/>
                <w:szCs w:val="18"/>
                <w:lang w:eastAsia="fr-FR"/>
              </w:rPr>
            </w:pPr>
          </w:p>
        </w:tc>
      </w:tr>
      <w:tr w:rsidR="00987CAC" w:rsidRPr="00991607" w:rsidTr="00987CAC">
        <w:trPr>
          <w:trHeight w:val="385"/>
        </w:trPr>
        <w:tc>
          <w:tcPr>
            <w:tcW w:w="637" w:type="dxa"/>
            <w:shd w:val="clear" w:color="auto" w:fill="DDD9C3" w:themeFill="background2" w:themeFillShade="E6"/>
            <w:noWrap/>
            <w:vAlign w:val="center"/>
            <w:hideMark/>
          </w:tcPr>
          <w:p w:rsidR="00987CAC" w:rsidRPr="00991607" w:rsidRDefault="00987CAC"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43</w:t>
            </w:r>
            <w:r>
              <w:rPr>
                <w:rFonts w:eastAsia="Times New Roman" w:cs="Arial"/>
                <w:b/>
                <w:bCs/>
                <w:sz w:val="18"/>
                <w:szCs w:val="18"/>
                <w:lang w:eastAsia="fr-FR"/>
              </w:rPr>
              <w:t>-44</w:t>
            </w:r>
          </w:p>
        </w:tc>
        <w:tc>
          <w:tcPr>
            <w:tcW w:w="15028" w:type="dxa"/>
            <w:gridSpan w:val="6"/>
            <w:shd w:val="clear" w:color="auto" w:fill="DDD9C3" w:themeFill="background2" w:themeFillShade="E6"/>
            <w:vAlign w:val="center"/>
          </w:tcPr>
          <w:p w:rsidR="00987CAC" w:rsidRPr="0012443F" w:rsidRDefault="00987CAC" w:rsidP="00987CAC">
            <w:pPr>
              <w:spacing w:after="0"/>
              <w:jc w:val="center"/>
              <w:rPr>
                <w:rFonts w:eastAsia="Times New Roman" w:cs="Arial"/>
                <w:b/>
                <w:bCs/>
                <w:sz w:val="18"/>
                <w:szCs w:val="18"/>
                <w:lang w:eastAsia="fr-FR"/>
              </w:rPr>
            </w:pPr>
            <w:r w:rsidRPr="0012443F">
              <w:rPr>
                <w:rFonts w:eastAsia="Times New Roman" w:cs="Arial"/>
                <w:b/>
                <w:bCs/>
                <w:sz w:val="18"/>
                <w:szCs w:val="18"/>
                <w:lang w:eastAsia="fr-FR"/>
              </w:rPr>
              <w:t xml:space="preserve">VACANCES </w:t>
            </w:r>
            <w:r>
              <w:rPr>
                <w:rFonts w:eastAsia="Times New Roman" w:cs="Arial"/>
                <w:b/>
                <w:bCs/>
                <w:sz w:val="18"/>
                <w:szCs w:val="18"/>
                <w:lang w:eastAsia="fr-FR"/>
              </w:rPr>
              <w:t xml:space="preserve">DE </w:t>
            </w:r>
            <w:r w:rsidRPr="0012443F">
              <w:rPr>
                <w:rFonts w:eastAsia="Times New Roman" w:cs="Arial"/>
                <w:b/>
                <w:bCs/>
                <w:sz w:val="18"/>
                <w:szCs w:val="18"/>
                <w:lang w:eastAsia="fr-FR"/>
              </w:rPr>
              <w:t>TOUSSAINT</w:t>
            </w:r>
          </w:p>
        </w:tc>
      </w:tr>
    </w:tbl>
    <w:p w:rsidR="00F01EE7" w:rsidRPr="00450B77" w:rsidRDefault="00F01EE7" w:rsidP="00450B77">
      <w:pPr>
        <w:rPr>
          <w:sz w:val="18"/>
          <w:szCs w:val="18"/>
        </w:rPr>
      </w:pPr>
    </w:p>
    <w:p w:rsidR="006D1C37" w:rsidRPr="006D1C37" w:rsidRDefault="006D1C37">
      <w:pPr>
        <w:rPr>
          <w:sz w:val="2"/>
          <w:szCs w:val="2"/>
        </w:rPr>
      </w:pPr>
    </w:p>
    <w:tbl>
      <w:tblPr>
        <w:tblpPr w:leftFromText="141" w:rightFromText="141" w:vertAnchor="text" w:tblpXSpec="right" w:tblpY="1"/>
        <w:tblOverlap w:val="neve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1276"/>
        <w:gridCol w:w="3262"/>
        <w:gridCol w:w="1418"/>
        <w:gridCol w:w="3968"/>
        <w:gridCol w:w="1417"/>
        <w:gridCol w:w="3688"/>
      </w:tblGrid>
      <w:tr w:rsidR="002A0DBD" w:rsidRPr="00991607" w:rsidTr="00987CAC">
        <w:trPr>
          <w:trHeight w:val="385"/>
        </w:trPr>
        <w:tc>
          <w:tcPr>
            <w:tcW w:w="636" w:type="dxa"/>
            <w:shd w:val="clear" w:color="auto" w:fill="EFECE1"/>
            <w:noWrap/>
            <w:vAlign w:val="center"/>
          </w:tcPr>
          <w:p w:rsidR="002A0DBD" w:rsidRPr="00991607" w:rsidRDefault="002A0DBD" w:rsidP="00987CAC">
            <w:pPr>
              <w:spacing w:after="0"/>
              <w:jc w:val="center"/>
              <w:rPr>
                <w:rFonts w:eastAsia="Times New Roman" w:cs="Arial"/>
                <w:b/>
                <w:bCs/>
                <w:sz w:val="18"/>
                <w:szCs w:val="18"/>
                <w:lang w:eastAsia="fr-FR"/>
              </w:rPr>
            </w:pPr>
          </w:p>
        </w:tc>
        <w:tc>
          <w:tcPr>
            <w:tcW w:w="4538" w:type="dxa"/>
            <w:gridSpan w:val="2"/>
            <w:shd w:val="clear" w:color="auto" w:fill="EAF1DD"/>
            <w:vAlign w:val="center"/>
          </w:tcPr>
          <w:p w:rsidR="006D1C37" w:rsidRPr="005615E3"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fixée traditionnelle          </w:t>
            </w:r>
          </w:p>
          <w:p w:rsidR="002A0DBD" w:rsidRPr="0012443F"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5 heures/semaine dont 1h de modelage en</w:t>
            </w:r>
            <w:r>
              <w:rPr>
                <w:rFonts w:eastAsia="Times New Roman" w:cs="Arial"/>
                <w:b/>
                <w:bCs/>
                <w:sz w:val="18"/>
                <w:szCs w:val="18"/>
                <w:lang w:eastAsia="fr-FR"/>
              </w:rPr>
              <w:t xml:space="preserve"> </w:t>
            </w:r>
            <w:r w:rsidRPr="005615E3">
              <w:rPr>
                <w:rFonts w:eastAsia="Times New Roman" w:cs="Arial"/>
                <w:b/>
                <w:bCs/>
                <w:sz w:val="18"/>
                <w:szCs w:val="18"/>
                <w:lang w:eastAsia="fr-FR"/>
              </w:rPr>
              <w:t>cire</w:t>
            </w:r>
            <w:r>
              <w:rPr>
                <w:rFonts w:eastAsia="Times New Roman" w:cs="Arial"/>
                <w:b/>
                <w:bCs/>
                <w:sz w:val="18"/>
                <w:szCs w:val="18"/>
                <w:lang w:eastAsia="fr-FR"/>
              </w:rPr>
              <w:t xml:space="preserve"> </w:t>
            </w:r>
            <w:r w:rsidRPr="005615E3">
              <w:rPr>
                <w:rFonts w:eastAsia="Times New Roman" w:cs="Arial"/>
                <w:b/>
                <w:bCs/>
                <w:sz w:val="18"/>
                <w:szCs w:val="18"/>
                <w:vertAlign w:val="superscript"/>
                <w:lang w:eastAsia="fr-FR"/>
              </w:rPr>
              <w:t>(1)</w:t>
            </w:r>
          </w:p>
        </w:tc>
        <w:tc>
          <w:tcPr>
            <w:tcW w:w="5386" w:type="dxa"/>
            <w:gridSpan w:val="2"/>
            <w:shd w:val="clear" w:color="auto" w:fill="DBEDF3"/>
            <w:vAlign w:val="center"/>
          </w:tcPr>
          <w:p w:rsidR="006D1C37" w:rsidRPr="005615E3"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amovible Traditionnelle   </w:t>
            </w:r>
          </w:p>
          <w:p w:rsidR="002A0DBD" w:rsidRPr="0012443F"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4 heures/semaine</w:t>
            </w:r>
          </w:p>
        </w:tc>
        <w:tc>
          <w:tcPr>
            <w:tcW w:w="5105" w:type="dxa"/>
            <w:gridSpan w:val="2"/>
            <w:shd w:val="clear" w:color="auto" w:fill="99FF99"/>
            <w:vAlign w:val="center"/>
          </w:tcPr>
          <w:p w:rsidR="006D1C37" w:rsidRPr="005615E3"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CAO/CFAO  </w:t>
            </w:r>
          </w:p>
          <w:p w:rsidR="002A0DBD" w:rsidRPr="0012443F" w:rsidRDefault="006D1C37"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  2 heures/semaine                    </w:t>
            </w:r>
          </w:p>
        </w:tc>
      </w:tr>
      <w:tr w:rsidR="006D1C37" w:rsidRPr="00991607" w:rsidTr="00987CAC">
        <w:trPr>
          <w:trHeight w:val="385"/>
        </w:trPr>
        <w:tc>
          <w:tcPr>
            <w:tcW w:w="636" w:type="dxa"/>
            <w:shd w:val="clear" w:color="auto" w:fill="EFECE1"/>
            <w:noWrap/>
            <w:vAlign w:val="center"/>
          </w:tcPr>
          <w:p w:rsidR="006D1C37" w:rsidRPr="00991607" w:rsidRDefault="006D1C37" w:rsidP="00987CAC">
            <w:pPr>
              <w:spacing w:after="0"/>
              <w:jc w:val="center"/>
              <w:rPr>
                <w:rFonts w:eastAsia="Times New Roman" w:cs="Arial"/>
                <w:b/>
                <w:bCs/>
                <w:sz w:val="18"/>
                <w:szCs w:val="18"/>
                <w:lang w:eastAsia="fr-FR"/>
              </w:rPr>
            </w:pPr>
          </w:p>
        </w:tc>
        <w:tc>
          <w:tcPr>
            <w:tcW w:w="1276" w:type="dxa"/>
            <w:shd w:val="clear" w:color="auto" w:fill="EFECE1"/>
            <w:vAlign w:val="center"/>
          </w:tcPr>
          <w:p w:rsidR="006D1C37" w:rsidRPr="00DF45F6" w:rsidRDefault="006D1C37" w:rsidP="00987CAC">
            <w:pPr>
              <w:spacing w:after="0"/>
              <w:jc w:val="center"/>
              <w:rPr>
                <w:rFonts w:eastAsia="Times New Roman" w:cs="Arial"/>
                <w:b/>
                <w:sz w:val="18"/>
                <w:szCs w:val="18"/>
                <w:lang w:eastAsia="fr-FR"/>
              </w:rPr>
            </w:pPr>
            <w:r w:rsidRPr="00DF45F6">
              <w:rPr>
                <w:rFonts w:eastAsia="Times New Roman" w:cs="Arial"/>
                <w:b/>
                <w:sz w:val="18"/>
                <w:szCs w:val="18"/>
                <w:lang w:eastAsia="fr-FR"/>
              </w:rPr>
              <w:t>Séquence</w:t>
            </w:r>
          </w:p>
        </w:tc>
        <w:tc>
          <w:tcPr>
            <w:tcW w:w="3262" w:type="dxa"/>
            <w:shd w:val="clear" w:color="auto" w:fill="EFECE1"/>
            <w:vAlign w:val="center"/>
          </w:tcPr>
          <w:p w:rsidR="006D1C37" w:rsidRPr="008E050A" w:rsidRDefault="006D1C37"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8" w:type="dxa"/>
            <w:shd w:val="clear" w:color="auto" w:fill="EFECE1"/>
            <w:vAlign w:val="center"/>
          </w:tcPr>
          <w:p w:rsidR="006D1C37" w:rsidRPr="00123C63" w:rsidRDefault="006D1C37" w:rsidP="00987CAC">
            <w:pPr>
              <w:spacing w:after="0"/>
              <w:jc w:val="center"/>
              <w:rPr>
                <w:rFonts w:eastAsia="Times New Roman" w:cs="Arial"/>
                <w:b/>
                <w:sz w:val="18"/>
                <w:szCs w:val="18"/>
                <w:lang w:eastAsia="fr-FR"/>
              </w:rPr>
            </w:pPr>
            <w:r w:rsidRPr="00123C63">
              <w:rPr>
                <w:rFonts w:eastAsia="Times New Roman" w:cs="Arial"/>
                <w:b/>
                <w:sz w:val="18"/>
                <w:szCs w:val="18"/>
                <w:lang w:eastAsia="fr-FR"/>
              </w:rPr>
              <w:t>Séquence</w:t>
            </w:r>
          </w:p>
        </w:tc>
        <w:tc>
          <w:tcPr>
            <w:tcW w:w="3968" w:type="dxa"/>
            <w:shd w:val="clear" w:color="auto" w:fill="EFECE1"/>
            <w:vAlign w:val="center"/>
          </w:tcPr>
          <w:p w:rsidR="006D1C37" w:rsidRPr="008E050A" w:rsidRDefault="006D1C37"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7" w:type="dxa"/>
            <w:shd w:val="clear" w:color="auto" w:fill="EFECE1"/>
            <w:vAlign w:val="center"/>
          </w:tcPr>
          <w:p w:rsidR="006D1C37" w:rsidRPr="00123C63" w:rsidRDefault="006D1C37" w:rsidP="00987CAC">
            <w:pPr>
              <w:spacing w:after="0"/>
              <w:jc w:val="center"/>
              <w:rPr>
                <w:rFonts w:eastAsia="Times New Roman" w:cs="Arial"/>
                <w:b/>
                <w:sz w:val="18"/>
                <w:szCs w:val="18"/>
                <w:lang w:eastAsia="fr-FR"/>
              </w:rPr>
            </w:pPr>
            <w:r w:rsidRPr="00123C63">
              <w:rPr>
                <w:rFonts w:eastAsia="Times New Roman" w:cs="Arial"/>
                <w:b/>
                <w:color w:val="000000" w:themeColor="text1"/>
                <w:sz w:val="18"/>
                <w:szCs w:val="18"/>
                <w:lang w:eastAsia="fr-FR"/>
              </w:rPr>
              <w:t>Séquence</w:t>
            </w:r>
          </w:p>
        </w:tc>
        <w:tc>
          <w:tcPr>
            <w:tcW w:w="3688" w:type="dxa"/>
            <w:shd w:val="clear" w:color="auto" w:fill="EFECE1"/>
            <w:vAlign w:val="center"/>
          </w:tcPr>
          <w:p w:rsidR="006D1C37" w:rsidRPr="008E050A" w:rsidRDefault="006D1C37"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r>
      <w:tr w:rsidR="006D1C37" w:rsidRPr="00991607" w:rsidTr="00987CAC">
        <w:trPr>
          <w:trHeight w:val="253"/>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45</w:t>
            </w:r>
          </w:p>
        </w:tc>
        <w:tc>
          <w:tcPr>
            <w:tcW w:w="1276" w:type="dxa"/>
            <w:vMerge w:val="restart"/>
            <w:shd w:val="clear" w:color="auto" w:fill="EAF1DD" w:themeFill="accent3" w:themeFillTint="33"/>
            <w:noWrap/>
            <w:vAlign w:val="center"/>
            <w:hideMark/>
          </w:tcPr>
          <w:p w:rsidR="006D1C37" w:rsidRDefault="006D1C37" w:rsidP="00987CAC">
            <w:pPr>
              <w:spacing w:after="0"/>
              <w:jc w:val="center"/>
              <w:rPr>
                <w:rFonts w:eastAsia="Times New Roman" w:cs="Arial"/>
                <w:b/>
                <w:sz w:val="18"/>
                <w:szCs w:val="18"/>
                <w:lang w:eastAsia="fr-FR"/>
              </w:rPr>
            </w:pPr>
            <w:r w:rsidRPr="007F37D2">
              <w:rPr>
                <w:rFonts w:eastAsia="Times New Roman" w:cs="Arial"/>
                <w:b/>
                <w:sz w:val="18"/>
                <w:szCs w:val="18"/>
                <w:lang w:eastAsia="fr-FR"/>
              </w:rPr>
              <w:t>2</w:t>
            </w:r>
          </w:p>
          <w:p w:rsidR="006D1C37" w:rsidRPr="007F37D2" w:rsidRDefault="006D1C37" w:rsidP="00987CAC">
            <w:pPr>
              <w:spacing w:after="0"/>
              <w:jc w:val="center"/>
              <w:rPr>
                <w:rFonts w:eastAsia="Times New Roman" w:cs="Arial"/>
                <w:b/>
                <w:sz w:val="18"/>
                <w:szCs w:val="18"/>
                <w:lang w:eastAsia="fr-FR"/>
              </w:rPr>
            </w:pPr>
          </w:p>
          <w:p w:rsidR="006D1C37" w:rsidRPr="0012443F" w:rsidRDefault="006D1C37" w:rsidP="00987CAC">
            <w:pPr>
              <w:spacing w:after="0"/>
              <w:jc w:val="center"/>
              <w:rPr>
                <w:rFonts w:eastAsia="Times New Roman" w:cs="Arial"/>
                <w:b/>
                <w:sz w:val="18"/>
                <w:szCs w:val="18"/>
                <w:lang w:eastAsia="fr-FR"/>
              </w:rPr>
            </w:pPr>
            <w:r>
              <w:rPr>
                <w:rFonts w:eastAsia="Times New Roman" w:cs="Arial"/>
                <w:b/>
                <w:sz w:val="18"/>
                <w:szCs w:val="18"/>
                <w:lang w:eastAsia="fr-FR"/>
              </w:rPr>
              <w:t>Modelage d’une dent postérieure en cire</w:t>
            </w:r>
          </w:p>
          <w:p w:rsidR="006D1C37" w:rsidRPr="0012443F" w:rsidRDefault="006D1C37" w:rsidP="00987CAC">
            <w:pPr>
              <w:spacing w:after="0"/>
              <w:jc w:val="left"/>
              <w:rPr>
                <w:rFonts w:eastAsia="Times New Roman" w:cs="Arial"/>
                <w:sz w:val="18"/>
                <w:szCs w:val="18"/>
                <w:lang w:eastAsia="fr-FR"/>
              </w:rPr>
            </w:pPr>
          </w:p>
        </w:tc>
        <w:tc>
          <w:tcPr>
            <w:tcW w:w="3262" w:type="dxa"/>
            <w:vMerge w:val="restart"/>
            <w:shd w:val="clear" w:color="auto" w:fill="EAF1DD"/>
            <w:vAlign w:val="center"/>
          </w:tcPr>
          <w:p w:rsidR="006D1C37" w:rsidRPr="006D1C37" w:rsidRDefault="006D1C37" w:rsidP="00313EBB">
            <w:pPr>
              <w:pStyle w:val="Paragraphedeliste"/>
              <w:numPr>
                <w:ilvl w:val="0"/>
                <w:numId w:val="39"/>
              </w:numPr>
              <w:spacing w:after="0"/>
              <w:ind w:left="74" w:hanging="142"/>
              <w:jc w:val="left"/>
              <w:rPr>
                <w:rFonts w:eastAsia="Times New Roman" w:cs="Arial"/>
                <w:b/>
                <w:color w:val="0070C0"/>
                <w:sz w:val="16"/>
                <w:szCs w:val="16"/>
                <w:lang w:eastAsia="fr-FR"/>
              </w:rPr>
            </w:pPr>
            <w:r w:rsidRPr="00EB45FE">
              <w:rPr>
                <w:rFonts w:eastAsia="Times New Roman" w:cs="Arial"/>
                <w:b/>
                <w:color w:val="0070C0"/>
                <w:sz w:val="16"/>
                <w:szCs w:val="16"/>
                <w:lang w:eastAsia="fr-FR"/>
              </w:rPr>
              <w:t xml:space="preserve">C111 </w:t>
            </w:r>
            <w:r w:rsidRPr="00EB45FE">
              <w:rPr>
                <w:rFonts w:eastAsia="Times New Roman" w:cs="Arial"/>
                <w:color w:val="0070C0"/>
                <w:sz w:val="16"/>
                <w:szCs w:val="16"/>
                <w:lang w:eastAsia="fr-FR"/>
              </w:rPr>
              <w:t>S’approprier les informations</w:t>
            </w:r>
          </w:p>
          <w:p w:rsidR="006D1C37" w:rsidRPr="00EB45FE" w:rsidRDefault="006D1C37" w:rsidP="00313EBB">
            <w:pPr>
              <w:pStyle w:val="Paragraphedeliste"/>
              <w:numPr>
                <w:ilvl w:val="0"/>
                <w:numId w:val="39"/>
              </w:numPr>
              <w:spacing w:after="0"/>
              <w:ind w:left="74"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C114 </w:t>
            </w:r>
            <w:r w:rsidRPr="006D1C37">
              <w:rPr>
                <w:rFonts w:eastAsia="Times New Roman" w:cs="Arial"/>
                <w:bCs/>
                <w:color w:val="0070C0"/>
                <w:sz w:val="16"/>
                <w:szCs w:val="16"/>
                <w:lang w:eastAsia="fr-FR"/>
              </w:rPr>
              <w:t>Expliquer oralement ou par écrit des consignes et protocoles</w:t>
            </w:r>
          </w:p>
          <w:p w:rsidR="006D1C37" w:rsidRPr="00EB45FE" w:rsidRDefault="006D1C37" w:rsidP="00313EBB">
            <w:pPr>
              <w:pStyle w:val="Paragraphedeliste"/>
              <w:numPr>
                <w:ilvl w:val="0"/>
                <w:numId w:val="39"/>
              </w:numPr>
              <w:spacing w:after="0"/>
              <w:ind w:left="74" w:hanging="142"/>
              <w:jc w:val="left"/>
              <w:rPr>
                <w:rFonts w:eastAsia="Times New Roman" w:cs="Arial"/>
                <w:b/>
                <w:color w:val="0070C0"/>
                <w:sz w:val="16"/>
                <w:szCs w:val="16"/>
                <w:lang w:eastAsia="fr-FR"/>
              </w:rPr>
            </w:pPr>
            <w:r w:rsidRPr="00EB45FE">
              <w:rPr>
                <w:rFonts w:eastAsia="Times New Roman" w:cs="Arial"/>
                <w:b/>
                <w:color w:val="0070C0"/>
                <w:sz w:val="16"/>
                <w:szCs w:val="16"/>
                <w:lang w:eastAsia="fr-FR"/>
              </w:rPr>
              <w:t xml:space="preserve">C141 </w:t>
            </w:r>
            <w:r w:rsidRPr="00EB45FE">
              <w:rPr>
                <w:rFonts w:eastAsia="Times New Roman" w:cs="Arial"/>
                <w:color w:val="0070C0"/>
                <w:sz w:val="16"/>
                <w:szCs w:val="16"/>
                <w:lang w:eastAsia="fr-FR"/>
              </w:rPr>
              <w:t>Analyser les situations à risques</w:t>
            </w:r>
          </w:p>
          <w:p w:rsidR="006D1C37" w:rsidRPr="00EB45FE" w:rsidRDefault="006D1C37" w:rsidP="00313EBB">
            <w:pPr>
              <w:pStyle w:val="Paragraphedeliste"/>
              <w:numPr>
                <w:ilvl w:val="0"/>
                <w:numId w:val="39"/>
              </w:numPr>
              <w:spacing w:after="80"/>
              <w:ind w:left="74" w:hanging="142"/>
              <w:contextualSpacing w:val="0"/>
              <w:jc w:val="left"/>
              <w:rPr>
                <w:rFonts w:eastAsia="Times New Roman" w:cs="Arial"/>
                <w:b/>
                <w:color w:val="0070C0"/>
                <w:sz w:val="16"/>
                <w:szCs w:val="16"/>
                <w:lang w:eastAsia="fr-FR"/>
              </w:rPr>
            </w:pPr>
            <w:r w:rsidRPr="00EB45FE">
              <w:rPr>
                <w:rFonts w:eastAsia="Times New Roman" w:cs="Arial"/>
                <w:b/>
                <w:color w:val="0070C0"/>
                <w:sz w:val="16"/>
                <w:szCs w:val="16"/>
                <w:lang w:eastAsia="fr-FR"/>
              </w:rPr>
              <w:t>C142</w:t>
            </w:r>
            <w:r>
              <w:t xml:space="preserve"> </w:t>
            </w:r>
            <w:r w:rsidRPr="00EB45FE">
              <w:rPr>
                <w:rFonts w:eastAsia="Times New Roman" w:cs="Arial"/>
                <w:color w:val="0070C0"/>
                <w:sz w:val="16"/>
                <w:szCs w:val="16"/>
                <w:lang w:eastAsia="fr-FR"/>
              </w:rPr>
              <w:t>Identifier les mesures de prévention</w:t>
            </w:r>
          </w:p>
          <w:p w:rsidR="006D1C37" w:rsidRPr="00EB45FE" w:rsidRDefault="006D1C37" w:rsidP="00313EBB">
            <w:pPr>
              <w:pStyle w:val="Paragraphedeliste"/>
              <w:numPr>
                <w:ilvl w:val="0"/>
                <w:numId w:val="39"/>
              </w:numPr>
              <w:spacing w:after="0"/>
              <w:ind w:left="74" w:hanging="142"/>
              <w:jc w:val="left"/>
              <w:rPr>
                <w:rFonts w:eastAsia="Times New Roman" w:cs="Arial"/>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C311 </w:t>
            </w:r>
            <w:r w:rsidRPr="00EB45FE">
              <w:rPr>
                <w:rFonts w:eastAsia="Times New Roman" w:cs="Arial"/>
                <w:color w:val="5F497A" w:themeColor="accent4" w:themeShade="BF"/>
                <w:sz w:val="16"/>
                <w:szCs w:val="16"/>
                <w:lang w:eastAsia="fr-FR"/>
              </w:rPr>
              <w:t>Organiser la zone de travail</w:t>
            </w:r>
          </w:p>
          <w:p w:rsidR="006D1C37" w:rsidRPr="00EB45FE" w:rsidRDefault="006D1C37" w:rsidP="00313EBB">
            <w:pPr>
              <w:pStyle w:val="Paragraphedeliste"/>
              <w:numPr>
                <w:ilvl w:val="0"/>
                <w:numId w:val="39"/>
              </w:numPr>
              <w:spacing w:after="0"/>
              <w:ind w:left="74" w:hanging="142"/>
              <w:jc w:val="left"/>
              <w:rPr>
                <w:rFonts w:eastAsia="Times New Roman" w:cs="Arial"/>
                <w:b/>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C313 </w:t>
            </w:r>
            <w:r w:rsidRPr="00EB45FE">
              <w:rPr>
                <w:rFonts w:eastAsia="Times New Roman" w:cs="Arial"/>
                <w:color w:val="5F497A" w:themeColor="accent4" w:themeShade="BF"/>
                <w:sz w:val="16"/>
                <w:szCs w:val="16"/>
                <w:lang w:eastAsia="fr-FR"/>
              </w:rPr>
              <w:t>Maintenir le poste de travail opérationnel</w:t>
            </w:r>
          </w:p>
          <w:p w:rsidR="006D1C37" w:rsidRPr="00EB45FE" w:rsidRDefault="006D1C37" w:rsidP="00313EBB">
            <w:pPr>
              <w:pStyle w:val="Paragraphedeliste"/>
              <w:numPr>
                <w:ilvl w:val="0"/>
                <w:numId w:val="39"/>
              </w:numPr>
              <w:spacing w:after="0"/>
              <w:ind w:left="74" w:hanging="142"/>
              <w:jc w:val="left"/>
              <w:rPr>
                <w:rFonts w:eastAsia="Times New Roman" w:cs="Arial"/>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C324 </w:t>
            </w:r>
            <w:r w:rsidRPr="00EB45FE">
              <w:rPr>
                <w:rFonts w:eastAsia="Times New Roman" w:cs="Arial"/>
                <w:color w:val="5F497A" w:themeColor="accent4" w:themeShade="BF"/>
                <w:sz w:val="16"/>
                <w:szCs w:val="16"/>
                <w:lang w:eastAsia="fr-FR"/>
              </w:rPr>
              <w:t>Appliquer le matériau sur le support</w:t>
            </w:r>
          </w:p>
          <w:p w:rsidR="006D1C37" w:rsidRPr="00EB45FE" w:rsidRDefault="006D1C37" w:rsidP="00313EBB">
            <w:pPr>
              <w:pStyle w:val="Paragraphedeliste"/>
              <w:numPr>
                <w:ilvl w:val="0"/>
                <w:numId w:val="39"/>
              </w:numPr>
              <w:spacing w:after="0"/>
              <w:ind w:left="74" w:hanging="142"/>
              <w:jc w:val="left"/>
              <w:rPr>
                <w:rFonts w:eastAsia="Times New Roman" w:cs="Arial"/>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C325 </w:t>
            </w:r>
            <w:r w:rsidRPr="00EB45FE">
              <w:rPr>
                <w:rFonts w:eastAsia="Times New Roman" w:cs="Arial"/>
                <w:color w:val="5F497A" w:themeColor="accent4" w:themeShade="BF"/>
                <w:sz w:val="16"/>
                <w:szCs w:val="16"/>
                <w:lang w:eastAsia="fr-FR"/>
              </w:rPr>
              <w:t>Modeler le matériau façonnable</w:t>
            </w:r>
          </w:p>
          <w:p w:rsidR="006D1C37" w:rsidRPr="00EB45FE" w:rsidRDefault="006D1C37" w:rsidP="00313EBB">
            <w:pPr>
              <w:pStyle w:val="Paragraphedeliste"/>
              <w:numPr>
                <w:ilvl w:val="0"/>
                <w:numId w:val="39"/>
              </w:numPr>
              <w:spacing w:after="0"/>
              <w:ind w:left="74" w:hanging="142"/>
              <w:jc w:val="left"/>
              <w:rPr>
                <w:rFonts w:eastAsia="Times New Roman" w:cs="Arial"/>
                <w:b/>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C341 </w:t>
            </w:r>
            <w:r w:rsidRPr="00EB45FE">
              <w:rPr>
                <w:rFonts w:eastAsia="Times New Roman" w:cs="Arial"/>
                <w:color w:val="5F497A" w:themeColor="accent4" w:themeShade="BF"/>
                <w:sz w:val="16"/>
                <w:szCs w:val="16"/>
                <w:lang w:eastAsia="fr-FR"/>
              </w:rPr>
              <w:t>Observer les points de contrôle</w:t>
            </w:r>
          </w:p>
          <w:p w:rsidR="006D1C37" w:rsidRPr="00EB45FE" w:rsidRDefault="006D1C37" w:rsidP="00313EBB">
            <w:pPr>
              <w:pStyle w:val="Paragraphedeliste"/>
              <w:numPr>
                <w:ilvl w:val="0"/>
                <w:numId w:val="39"/>
              </w:numPr>
              <w:spacing w:after="0"/>
              <w:ind w:left="74" w:hanging="142"/>
              <w:jc w:val="left"/>
              <w:rPr>
                <w:rFonts w:eastAsia="Times New Roman" w:cs="Arial"/>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C342 </w:t>
            </w:r>
            <w:r w:rsidRPr="00EB45FE">
              <w:rPr>
                <w:rFonts w:eastAsia="Times New Roman" w:cs="Arial"/>
                <w:color w:val="5F497A" w:themeColor="accent4" w:themeShade="BF"/>
                <w:sz w:val="16"/>
                <w:szCs w:val="16"/>
                <w:lang w:eastAsia="fr-FR"/>
              </w:rPr>
              <w:t>Corriger une anomalie</w:t>
            </w:r>
          </w:p>
          <w:p w:rsidR="006D1C37" w:rsidRPr="006D1C37" w:rsidRDefault="006D1C37" w:rsidP="00313EBB">
            <w:pPr>
              <w:pStyle w:val="Paragraphedeliste"/>
              <w:numPr>
                <w:ilvl w:val="0"/>
                <w:numId w:val="39"/>
              </w:numPr>
              <w:spacing w:after="0"/>
              <w:ind w:left="74" w:hanging="142"/>
              <w:jc w:val="left"/>
              <w:rPr>
                <w:rFonts w:eastAsia="Times New Roman" w:cs="Arial"/>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C351 </w:t>
            </w:r>
            <w:r w:rsidRPr="00EB45FE">
              <w:rPr>
                <w:rFonts w:eastAsia="Times New Roman" w:cs="Arial"/>
                <w:color w:val="5F497A" w:themeColor="accent4" w:themeShade="BF"/>
                <w:sz w:val="16"/>
                <w:szCs w:val="16"/>
                <w:lang w:eastAsia="fr-FR"/>
              </w:rPr>
              <w:t xml:space="preserve">Assurer un environnement de travail </w:t>
            </w:r>
            <w:r w:rsidRPr="006D1C37">
              <w:rPr>
                <w:rFonts w:eastAsia="Times New Roman" w:cs="Arial"/>
                <w:color w:val="5F497A" w:themeColor="accent4" w:themeShade="BF"/>
                <w:sz w:val="16"/>
                <w:szCs w:val="16"/>
                <w:lang w:eastAsia="fr-FR"/>
              </w:rPr>
              <w:t>sécurisé</w:t>
            </w:r>
          </w:p>
          <w:p w:rsidR="006D1C37" w:rsidRPr="00EB45FE" w:rsidRDefault="006D1C37" w:rsidP="00313EBB">
            <w:pPr>
              <w:pStyle w:val="Paragraphedeliste"/>
              <w:numPr>
                <w:ilvl w:val="0"/>
                <w:numId w:val="39"/>
              </w:numPr>
              <w:spacing w:after="0"/>
              <w:ind w:left="74" w:hanging="142"/>
              <w:jc w:val="left"/>
              <w:rPr>
                <w:rFonts w:eastAsia="Times New Roman" w:cs="Arial"/>
                <w:b/>
                <w:color w:val="5F497A" w:themeColor="accent4" w:themeShade="BF"/>
                <w:sz w:val="16"/>
                <w:szCs w:val="16"/>
                <w:lang w:eastAsia="fr-FR"/>
              </w:rPr>
            </w:pPr>
            <w:r w:rsidRPr="00EB45FE">
              <w:rPr>
                <w:rFonts w:eastAsia="Times New Roman" w:cs="Arial"/>
                <w:b/>
                <w:color w:val="5F497A" w:themeColor="accent4" w:themeShade="BF"/>
                <w:sz w:val="16"/>
                <w:szCs w:val="16"/>
                <w:lang w:eastAsia="fr-FR"/>
              </w:rPr>
              <w:t xml:space="preserve">C352 </w:t>
            </w:r>
            <w:r w:rsidRPr="00EB45FE">
              <w:rPr>
                <w:rFonts w:eastAsia="Times New Roman" w:cs="Arial"/>
                <w:color w:val="5F497A" w:themeColor="accent4" w:themeShade="BF"/>
                <w:sz w:val="16"/>
                <w:szCs w:val="16"/>
                <w:lang w:eastAsia="fr-FR"/>
              </w:rPr>
              <w:t>Adapter les gestes et les postures</w:t>
            </w:r>
          </w:p>
        </w:tc>
        <w:tc>
          <w:tcPr>
            <w:tcW w:w="1418" w:type="dxa"/>
            <w:vMerge w:val="restart"/>
            <w:shd w:val="clear" w:color="000000" w:fill="DAEEF3"/>
            <w:vAlign w:val="center"/>
          </w:tcPr>
          <w:p w:rsidR="006D1C37" w:rsidRPr="007F37D2" w:rsidRDefault="006D1C37"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3</w:t>
            </w:r>
          </w:p>
          <w:p w:rsidR="006D1C37" w:rsidRPr="00F56CC5" w:rsidRDefault="006D1C37" w:rsidP="00987CAC">
            <w:pPr>
              <w:spacing w:after="0"/>
              <w:jc w:val="center"/>
              <w:rPr>
                <w:rFonts w:eastAsia="Times New Roman" w:cs="Arial"/>
                <w:b/>
                <w:color w:val="000000" w:themeColor="text1"/>
                <w:sz w:val="18"/>
                <w:szCs w:val="18"/>
                <w:u w:val="single"/>
                <w:lang w:eastAsia="fr-FR"/>
              </w:rPr>
            </w:pPr>
          </w:p>
          <w:p w:rsidR="006D1C37" w:rsidRDefault="006D1C37"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Réalisation</w:t>
            </w:r>
            <w:r w:rsidRPr="00514436">
              <w:rPr>
                <w:rFonts w:eastAsia="Times New Roman" w:cs="Arial"/>
                <w:b/>
                <w:color w:val="000000" w:themeColor="text1"/>
                <w:sz w:val="18"/>
                <w:szCs w:val="18"/>
                <w:lang w:eastAsia="fr-FR"/>
              </w:rPr>
              <w:t xml:space="preserve"> d’un</w:t>
            </w:r>
            <w:r>
              <w:rPr>
                <w:rFonts w:eastAsia="Times New Roman" w:cs="Arial"/>
                <w:b/>
                <w:color w:val="000000" w:themeColor="text1"/>
                <w:sz w:val="18"/>
                <w:szCs w:val="18"/>
                <w:lang w:eastAsia="fr-FR"/>
              </w:rPr>
              <w:t>e maquette d’occlusion</w:t>
            </w:r>
          </w:p>
          <w:p w:rsidR="006D1C37" w:rsidRPr="0012443F" w:rsidRDefault="006D1C37" w:rsidP="00987CAC">
            <w:pPr>
              <w:spacing w:after="0"/>
              <w:jc w:val="left"/>
              <w:rPr>
                <w:rFonts w:eastAsia="Times New Roman" w:cs="Arial"/>
                <w:sz w:val="18"/>
                <w:szCs w:val="18"/>
                <w:lang w:eastAsia="fr-FR"/>
              </w:rPr>
            </w:pPr>
          </w:p>
        </w:tc>
        <w:tc>
          <w:tcPr>
            <w:tcW w:w="3968" w:type="dxa"/>
            <w:vMerge w:val="restart"/>
            <w:shd w:val="clear" w:color="000000" w:fill="DAEEF3"/>
            <w:noWrap/>
          </w:tcPr>
          <w:p w:rsidR="006D1C37" w:rsidRPr="005E021C" w:rsidRDefault="006D1C37" w:rsidP="00313EBB">
            <w:pPr>
              <w:pStyle w:val="Paragraphedeliste"/>
              <w:numPr>
                <w:ilvl w:val="0"/>
                <w:numId w:val="22"/>
              </w:numPr>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C111 </w:t>
            </w:r>
            <w:r w:rsidRPr="00B263EA">
              <w:rPr>
                <w:rFonts w:eastAsia="Times New Roman" w:cs="Arial"/>
                <w:color w:val="0070C0"/>
                <w:sz w:val="16"/>
                <w:szCs w:val="16"/>
                <w:lang w:eastAsia="fr-FR"/>
              </w:rPr>
              <w:t>S’approprier les informations</w:t>
            </w:r>
          </w:p>
          <w:p w:rsidR="005E021C" w:rsidRPr="00B263EA" w:rsidRDefault="005E021C" w:rsidP="00313EBB">
            <w:pPr>
              <w:pStyle w:val="Paragraphedeliste"/>
              <w:numPr>
                <w:ilvl w:val="0"/>
                <w:numId w:val="22"/>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6D1C37" w:rsidRPr="00B263EA" w:rsidRDefault="006D1C37" w:rsidP="00313EBB">
            <w:pPr>
              <w:pStyle w:val="Paragraphedeliste"/>
              <w:numPr>
                <w:ilvl w:val="0"/>
                <w:numId w:val="22"/>
              </w:numPr>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C141 </w:t>
            </w:r>
            <w:r w:rsidRPr="00B263EA">
              <w:rPr>
                <w:rFonts w:eastAsia="Times New Roman" w:cs="Arial"/>
                <w:color w:val="0070C0"/>
                <w:sz w:val="16"/>
                <w:szCs w:val="16"/>
                <w:lang w:eastAsia="fr-FR"/>
              </w:rPr>
              <w:t>Analyser les situations à risques</w:t>
            </w:r>
          </w:p>
          <w:p w:rsidR="006D1C37" w:rsidRPr="00B263EA" w:rsidRDefault="006D1C37" w:rsidP="00313EBB">
            <w:pPr>
              <w:pStyle w:val="Paragraphedeliste"/>
              <w:numPr>
                <w:ilvl w:val="0"/>
                <w:numId w:val="22"/>
              </w:numPr>
              <w:spacing w:after="80"/>
              <w:ind w:left="74" w:hanging="142"/>
              <w:contextualSpacing w:val="0"/>
              <w:jc w:val="left"/>
              <w:rPr>
                <w:rFonts w:eastAsia="Times New Roman" w:cs="Arial"/>
                <w:b/>
                <w:color w:val="0070C0"/>
                <w:sz w:val="16"/>
                <w:szCs w:val="16"/>
                <w:lang w:eastAsia="fr-FR"/>
              </w:rPr>
            </w:pPr>
            <w:r w:rsidRPr="00B263EA">
              <w:rPr>
                <w:rFonts w:eastAsia="Times New Roman" w:cs="Arial"/>
                <w:b/>
                <w:color w:val="0070C0"/>
                <w:sz w:val="16"/>
                <w:szCs w:val="16"/>
                <w:lang w:eastAsia="fr-FR"/>
              </w:rPr>
              <w:t>C142</w:t>
            </w:r>
            <w:r>
              <w:t xml:space="preserve"> </w:t>
            </w:r>
            <w:r w:rsidRPr="00B263EA">
              <w:rPr>
                <w:rFonts w:eastAsia="Times New Roman" w:cs="Arial"/>
                <w:color w:val="0070C0"/>
                <w:sz w:val="16"/>
                <w:szCs w:val="16"/>
                <w:lang w:eastAsia="fr-FR"/>
              </w:rPr>
              <w:t>Identifier les mesures de prévention</w:t>
            </w:r>
          </w:p>
          <w:p w:rsidR="006D1C37" w:rsidRPr="00B263EA" w:rsidRDefault="006D1C37" w:rsidP="00313EBB">
            <w:pPr>
              <w:pStyle w:val="Paragraphedeliste"/>
              <w:numPr>
                <w:ilvl w:val="0"/>
                <w:numId w:val="22"/>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C311 </w:t>
            </w:r>
            <w:r w:rsidRPr="00B263EA">
              <w:rPr>
                <w:rFonts w:eastAsia="Times New Roman" w:cs="Arial"/>
                <w:color w:val="5F497A" w:themeColor="accent4" w:themeShade="BF"/>
                <w:sz w:val="16"/>
                <w:szCs w:val="16"/>
                <w:lang w:eastAsia="fr-FR"/>
              </w:rPr>
              <w:t>Organiser la zone de travail</w:t>
            </w:r>
          </w:p>
          <w:p w:rsidR="006D1C37" w:rsidRPr="00B263EA" w:rsidRDefault="006D1C37" w:rsidP="00313EBB">
            <w:pPr>
              <w:pStyle w:val="Paragraphedeliste"/>
              <w:numPr>
                <w:ilvl w:val="0"/>
                <w:numId w:val="22"/>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C314 </w:t>
            </w:r>
            <w:r w:rsidRPr="00B263EA">
              <w:rPr>
                <w:rFonts w:eastAsia="Times New Roman" w:cs="Arial"/>
                <w:color w:val="5F497A" w:themeColor="accent4" w:themeShade="BF"/>
                <w:sz w:val="16"/>
                <w:szCs w:val="16"/>
                <w:lang w:eastAsia="fr-FR"/>
              </w:rPr>
              <w:t>Remettre en état l’espace de travail</w:t>
            </w:r>
          </w:p>
          <w:p w:rsidR="006D1C37" w:rsidRPr="00B263EA" w:rsidRDefault="006D1C37" w:rsidP="00313EBB">
            <w:pPr>
              <w:pStyle w:val="Paragraphedeliste"/>
              <w:numPr>
                <w:ilvl w:val="0"/>
                <w:numId w:val="22"/>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C324 </w:t>
            </w:r>
            <w:r w:rsidRPr="00B263EA">
              <w:rPr>
                <w:rFonts w:eastAsia="Times New Roman" w:cs="Arial"/>
                <w:color w:val="5F497A" w:themeColor="accent4" w:themeShade="BF"/>
                <w:sz w:val="16"/>
                <w:szCs w:val="16"/>
                <w:lang w:eastAsia="fr-FR"/>
              </w:rPr>
              <w:t>Appliquer le matériau sur le support</w:t>
            </w:r>
          </w:p>
          <w:p w:rsidR="006D1C37" w:rsidRPr="00B263EA" w:rsidRDefault="006D1C37" w:rsidP="00313EBB">
            <w:pPr>
              <w:pStyle w:val="Paragraphedeliste"/>
              <w:numPr>
                <w:ilvl w:val="0"/>
                <w:numId w:val="22"/>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C325 </w:t>
            </w:r>
            <w:r w:rsidRPr="00B263EA">
              <w:rPr>
                <w:rFonts w:eastAsia="Times New Roman" w:cs="Arial"/>
                <w:color w:val="5F497A" w:themeColor="accent4" w:themeShade="BF"/>
                <w:sz w:val="16"/>
                <w:szCs w:val="16"/>
                <w:lang w:eastAsia="fr-FR"/>
              </w:rPr>
              <w:t>Modeler le matériau façonnable</w:t>
            </w:r>
          </w:p>
          <w:p w:rsidR="006D1C37" w:rsidRPr="00B263EA" w:rsidRDefault="006D1C37" w:rsidP="00313EBB">
            <w:pPr>
              <w:pStyle w:val="Paragraphedeliste"/>
              <w:numPr>
                <w:ilvl w:val="0"/>
                <w:numId w:val="22"/>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C329</w:t>
            </w:r>
            <w:r w:rsidRPr="00B263EA">
              <w:rPr>
                <w:rFonts w:eastAsia="Times New Roman" w:cs="Arial"/>
                <w:color w:val="5F497A" w:themeColor="accent4" w:themeShade="BF"/>
                <w:sz w:val="16"/>
                <w:szCs w:val="16"/>
                <w:lang w:eastAsia="fr-FR"/>
              </w:rPr>
              <w:t xml:space="preserve"> Réaliser le traitement de surface</w:t>
            </w:r>
          </w:p>
          <w:p w:rsidR="006D1C37" w:rsidRPr="00B263EA" w:rsidRDefault="006D1C37" w:rsidP="00313EBB">
            <w:pPr>
              <w:pStyle w:val="Paragraphedeliste"/>
              <w:numPr>
                <w:ilvl w:val="0"/>
                <w:numId w:val="22"/>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C341</w:t>
            </w:r>
            <w:r w:rsidRPr="00B263EA">
              <w:rPr>
                <w:rFonts w:eastAsia="Times New Roman" w:cs="Arial"/>
                <w:color w:val="5F497A" w:themeColor="accent4" w:themeShade="BF"/>
                <w:sz w:val="16"/>
                <w:szCs w:val="16"/>
                <w:lang w:eastAsia="fr-FR"/>
              </w:rPr>
              <w:t xml:space="preserve"> Observer les points de contrôle</w:t>
            </w:r>
          </w:p>
          <w:p w:rsidR="006D1C37" w:rsidRPr="00B263EA" w:rsidRDefault="006D1C37" w:rsidP="00313EBB">
            <w:pPr>
              <w:pStyle w:val="Paragraphedeliste"/>
              <w:numPr>
                <w:ilvl w:val="0"/>
                <w:numId w:val="22"/>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C351 </w:t>
            </w:r>
            <w:r w:rsidRPr="00B263EA">
              <w:rPr>
                <w:rFonts w:eastAsia="Times New Roman" w:cs="Arial"/>
                <w:color w:val="5F497A" w:themeColor="accent4" w:themeShade="BF"/>
                <w:sz w:val="16"/>
                <w:szCs w:val="16"/>
                <w:lang w:eastAsia="fr-FR"/>
              </w:rPr>
              <w:t>Assurer un environnement de travail sécurisé</w:t>
            </w:r>
          </w:p>
          <w:p w:rsidR="006D1C37" w:rsidRPr="00B263EA" w:rsidRDefault="006D1C37" w:rsidP="00313EBB">
            <w:pPr>
              <w:pStyle w:val="Paragraphedeliste"/>
              <w:numPr>
                <w:ilvl w:val="0"/>
                <w:numId w:val="22"/>
              </w:numPr>
              <w:spacing w:after="0"/>
              <w:ind w:left="72" w:hanging="142"/>
              <w:jc w:val="left"/>
              <w:rPr>
                <w:rFonts w:eastAsia="Times New Roman" w:cs="Arial"/>
                <w:b/>
                <w:color w:val="000000" w:themeColor="text1"/>
                <w:sz w:val="18"/>
                <w:szCs w:val="18"/>
                <w:lang w:eastAsia="fr-FR"/>
              </w:rPr>
            </w:pPr>
            <w:r w:rsidRPr="00B263EA">
              <w:rPr>
                <w:rFonts w:eastAsia="Times New Roman" w:cs="Arial"/>
                <w:b/>
                <w:color w:val="5F497A" w:themeColor="accent4" w:themeShade="BF"/>
                <w:sz w:val="16"/>
                <w:szCs w:val="16"/>
                <w:lang w:eastAsia="fr-FR"/>
              </w:rPr>
              <w:t xml:space="preserve">C352 </w:t>
            </w:r>
            <w:r w:rsidRPr="00B263EA">
              <w:rPr>
                <w:rFonts w:eastAsia="Times New Roman" w:cs="Arial"/>
                <w:color w:val="5F497A" w:themeColor="accent4" w:themeShade="BF"/>
                <w:sz w:val="16"/>
                <w:szCs w:val="16"/>
                <w:lang w:eastAsia="fr-FR"/>
              </w:rPr>
              <w:t>Adapter les gestes et les postures</w:t>
            </w:r>
          </w:p>
        </w:tc>
        <w:tc>
          <w:tcPr>
            <w:tcW w:w="1417" w:type="dxa"/>
            <w:vMerge w:val="restart"/>
            <w:shd w:val="clear" w:color="auto" w:fill="99FF99"/>
            <w:noWrap/>
            <w:vAlign w:val="center"/>
            <w:hideMark/>
          </w:tcPr>
          <w:p w:rsidR="006D1C37" w:rsidRPr="007F37D2" w:rsidRDefault="006D1C37"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3</w:t>
            </w:r>
          </w:p>
          <w:p w:rsidR="006D1C37" w:rsidRPr="00F56CC5" w:rsidRDefault="006D1C37" w:rsidP="00987CAC">
            <w:pPr>
              <w:spacing w:after="0"/>
              <w:jc w:val="center"/>
              <w:rPr>
                <w:rFonts w:eastAsia="Times New Roman" w:cs="Arial"/>
                <w:b/>
                <w:color w:val="000000" w:themeColor="text1"/>
                <w:sz w:val="18"/>
                <w:szCs w:val="18"/>
                <w:u w:val="single"/>
                <w:lang w:eastAsia="fr-FR"/>
              </w:rPr>
            </w:pPr>
            <w:r w:rsidRPr="00F56CC5">
              <w:rPr>
                <w:rFonts w:eastAsia="Times New Roman" w:cs="Arial"/>
                <w:b/>
                <w:color w:val="000000" w:themeColor="text1"/>
                <w:sz w:val="18"/>
                <w:szCs w:val="18"/>
                <w:u w:val="single"/>
                <w:lang w:eastAsia="fr-FR"/>
              </w:rPr>
              <w:t xml:space="preserve"> </w:t>
            </w:r>
          </w:p>
          <w:p w:rsidR="006D1C37" w:rsidRPr="00F56CC5" w:rsidRDefault="006D1C37" w:rsidP="00987CAC">
            <w:pPr>
              <w:spacing w:after="0"/>
              <w:jc w:val="center"/>
              <w:rPr>
                <w:rFonts w:eastAsia="Times New Roman" w:cs="Arial"/>
                <w:b/>
                <w:color w:val="000000" w:themeColor="text1"/>
                <w:sz w:val="18"/>
                <w:szCs w:val="18"/>
                <w:lang w:eastAsia="fr-FR"/>
              </w:rPr>
            </w:pPr>
            <w:r w:rsidRPr="00F56CC5">
              <w:rPr>
                <w:rFonts w:eastAsia="Times New Roman" w:cs="Arial"/>
                <w:b/>
                <w:color w:val="000000" w:themeColor="text1"/>
                <w:sz w:val="18"/>
                <w:szCs w:val="18"/>
                <w:lang w:eastAsia="fr-FR"/>
              </w:rPr>
              <w:t>Impression d’un PEI</w:t>
            </w:r>
          </w:p>
          <w:p w:rsidR="006D1C37" w:rsidRDefault="006D1C37" w:rsidP="00987CAC">
            <w:pPr>
              <w:spacing w:after="0"/>
              <w:jc w:val="center"/>
              <w:rPr>
                <w:rFonts w:eastAsia="Times New Roman" w:cs="Arial"/>
                <w:sz w:val="18"/>
                <w:szCs w:val="18"/>
                <w:lang w:eastAsia="fr-FR"/>
              </w:rPr>
            </w:pPr>
          </w:p>
          <w:p w:rsidR="006D1C37" w:rsidRPr="00DB08A4" w:rsidRDefault="006D1C37" w:rsidP="00987CAC">
            <w:pPr>
              <w:rPr>
                <w:rFonts w:eastAsia="Times New Roman" w:cs="Arial"/>
                <w:sz w:val="18"/>
                <w:szCs w:val="18"/>
                <w:lang w:eastAsia="fr-FR"/>
              </w:rPr>
            </w:pPr>
          </w:p>
          <w:p w:rsidR="006D1C37" w:rsidRPr="00DB08A4" w:rsidRDefault="006D1C37" w:rsidP="00987CAC">
            <w:pPr>
              <w:rPr>
                <w:rFonts w:eastAsia="Times New Roman" w:cs="Arial"/>
                <w:sz w:val="18"/>
                <w:szCs w:val="18"/>
                <w:lang w:eastAsia="fr-FR"/>
              </w:rPr>
            </w:pPr>
          </w:p>
        </w:tc>
        <w:tc>
          <w:tcPr>
            <w:tcW w:w="3688" w:type="dxa"/>
            <w:vMerge w:val="restart"/>
            <w:shd w:val="clear" w:color="auto" w:fill="99FF99"/>
          </w:tcPr>
          <w:p w:rsidR="006D1C37" w:rsidRPr="007939E2" w:rsidRDefault="006D1C37" w:rsidP="00313EBB">
            <w:pPr>
              <w:pStyle w:val="Paragraphedeliste"/>
              <w:numPr>
                <w:ilvl w:val="0"/>
                <w:numId w:val="20"/>
              </w:numPr>
              <w:spacing w:after="0"/>
              <w:ind w:left="72" w:hanging="142"/>
              <w:jc w:val="left"/>
              <w:rPr>
                <w:rFonts w:eastAsia="Times New Roman" w:cs="Arial"/>
                <w:b/>
                <w:color w:val="0070C0"/>
                <w:sz w:val="16"/>
                <w:szCs w:val="16"/>
                <w:lang w:eastAsia="fr-FR"/>
              </w:rPr>
            </w:pPr>
            <w:r w:rsidRPr="007939E2">
              <w:rPr>
                <w:rFonts w:eastAsia="Times New Roman" w:cs="Arial"/>
                <w:b/>
                <w:color w:val="0070C0"/>
                <w:sz w:val="16"/>
                <w:szCs w:val="16"/>
                <w:lang w:eastAsia="fr-FR"/>
              </w:rPr>
              <w:t xml:space="preserve">C111 </w:t>
            </w:r>
            <w:r w:rsidRPr="007939E2">
              <w:rPr>
                <w:rFonts w:eastAsia="Times New Roman" w:cs="Arial"/>
                <w:color w:val="0070C0"/>
                <w:sz w:val="16"/>
                <w:szCs w:val="16"/>
                <w:lang w:eastAsia="fr-FR"/>
              </w:rPr>
              <w:t>S’approprier les informations</w:t>
            </w:r>
          </w:p>
          <w:p w:rsidR="006D1C37" w:rsidRDefault="006D1C37" w:rsidP="00313EBB">
            <w:pPr>
              <w:pStyle w:val="Paragraphedeliste"/>
              <w:numPr>
                <w:ilvl w:val="0"/>
                <w:numId w:val="19"/>
              </w:numPr>
              <w:spacing w:after="0"/>
              <w:ind w:left="72" w:hanging="142"/>
              <w:jc w:val="left"/>
              <w:rPr>
                <w:rFonts w:eastAsia="Times New Roman" w:cs="Arial"/>
                <w:color w:val="0070C0"/>
                <w:sz w:val="16"/>
                <w:szCs w:val="16"/>
                <w:lang w:eastAsia="fr-FR"/>
              </w:rPr>
            </w:pPr>
            <w:r w:rsidRPr="007A67FE">
              <w:rPr>
                <w:rFonts w:eastAsia="Times New Roman" w:cs="Arial"/>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 xml:space="preserve">écrit des consignes </w:t>
            </w:r>
          </w:p>
          <w:p w:rsidR="006D1C37" w:rsidRPr="00D720AB" w:rsidRDefault="006D1C37" w:rsidP="00313EBB">
            <w:pPr>
              <w:pStyle w:val="Paragraphedeliste"/>
              <w:numPr>
                <w:ilvl w:val="0"/>
                <w:numId w:val="19"/>
              </w:numPr>
              <w:spacing w:after="0"/>
              <w:ind w:left="74" w:hanging="142"/>
              <w:contextualSpacing w:val="0"/>
              <w:jc w:val="left"/>
              <w:rPr>
                <w:rFonts w:eastAsia="Times New Roman" w:cs="Arial"/>
                <w:color w:val="0070C0"/>
                <w:sz w:val="16"/>
                <w:szCs w:val="16"/>
                <w:lang w:eastAsia="fr-FR"/>
              </w:rPr>
            </w:pPr>
            <w:r w:rsidRPr="00D720AB">
              <w:rPr>
                <w:rFonts w:eastAsia="Times New Roman" w:cs="Arial"/>
                <w:b/>
                <w:color w:val="0070C0"/>
                <w:sz w:val="16"/>
                <w:szCs w:val="16"/>
                <w:lang w:eastAsia="fr-FR"/>
              </w:rPr>
              <w:t xml:space="preserve">C124 </w:t>
            </w:r>
            <w:r w:rsidRPr="00D720AB">
              <w:rPr>
                <w:rFonts w:eastAsia="Times New Roman" w:cs="Arial"/>
                <w:color w:val="0070C0"/>
                <w:sz w:val="16"/>
                <w:szCs w:val="16"/>
                <w:lang w:eastAsia="fr-FR"/>
              </w:rPr>
              <w:t>Décrire l’organisation fonctionnelle d’un système numérique</w:t>
            </w:r>
          </w:p>
          <w:p w:rsidR="006D1C37" w:rsidRPr="007939E2" w:rsidRDefault="006D1C37" w:rsidP="00313EBB">
            <w:pPr>
              <w:pStyle w:val="Paragraphedeliste"/>
              <w:numPr>
                <w:ilvl w:val="0"/>
                <w:numId w:val="19"/>
              </w:numPr>
              <w:spacing w:after="0"/>
              <w:ind w:left="72" w:hanging="142"/>
              <w:jc w:val="left"/>
              <w:rPr>
                <w:rFonts w:eastAsia="Times New Roman" w:cs="Arial"/>
                <w:color w:val="0070C0"/>
                <w:sz w:val="16"/>
                <w:szCs w:val="16"/>
                <w:lang w:eastAsia="fr-FR"/>
              </w:rPr>
            </w:pPr>
            <w:r w:rsidRPr="007939E2">
              <w:rPr>
                <w:rFonts w:eastAsia="Times New Roman" w:cs="Arial"/>
                <w:b/>
                <w:color w:val="0070C0"/>
                <w:sz w:val="16"/>
                <w:szCs w:val="16"/>
                <w:lang w:eastAsia="fr-FR"/>
              </w:rPr>
              <w:t>C141</w:t>
            </w:r>
            <w:r w:rsidRPr="007939E2">
              <w:rPr>
                <w:rFonts w:eastAsia="Times New Roman" w:cs="Arial"/>
                <w:color w:val="0070C0"/>
                <w:sz w:val="16"/>
                <w:szCs w:val="16"/>
                <w:lang w:eastAsia="fr-FR"/>
              </w:rPr>
              <w:t xml:space="preserve"> Analyser les situations à risques</w:t>
            </w:r>
          </w:p>
          <w:p w:rsidR="006D1C37" w:rsidRDefault="006D1C37" w:rsidP="00313EBB">
            <w:pPr>
              <w:pStyle w:val="Paragraphedeliste"/>
              <w:numPr>
                <w:ilvl w:val="0"/>
                <w:numId w:val="19"/>
              </w:numPr>
              <w:spacing w:after="80"/>
              <w:ind w:left="74" w:hanging="142"/>
              <w:contextualSpacing w:val="0"/>
              <w:jc w:val="left"/>
              <w:rPr>
                <w:rFonts w:eastAsia="Times New Roman" w:cs="Arial"/>
                <w:color w:val="0070C0"/>
                <w:sz w:val="16"/>
                <w:szCs w:val="16"/>
                <w:lang w:eastAsia="fr-FR"/>
              </w:rPr>
            </w:pPr>
            <w:r w:rsidRPr="007939E2">
              <w:rPr>
                <w:rFonts w:eastAsia="Times New Roman" w:cs="Arial"/>
                <w:b/>
                <w:color w:val="0070C0"/>
                <w:sz w:val="16"/>
                <w:szCs w:val="16"/>
                <w:lang w:eastAsia="fr-FR"/>
              </w:rPr>
              <w:t>C142</w:t>
            </w:r>
            <w:r w:rsidRPr="007939E2">
              <w:rPr>
                <w:rFonts w:eastAsia="Times New Roman" w:cs="Arial"/>
                <w:color w:val="0070C0"/>
                <w:sz w:val="16"/>
                <w:szCs w:val="16"/>
                <w:lang w:eastAsia="fr-FR"/>
              </w:rPr>
              <w:t xml:space="preserve"> Identifier les mesures de prévention</w:t>
            </w:r>
          </w:p>
          <w:p w:rsidR="006D1C37" w:rsidRPr="00D720AB" w:rsidRDefault="006D1C37" w:rsidP="00313EBB">
            <w:pPr>
              <w:pStyle w:val="Paragraphedeliste"/>
              <w:numPr>
                <w:ilvl w:val="0"/>
                <w:numId w:val="19"/>
              </w:numPr>
              <w:spacing w:after="0"/>
              <w:ind w:left="72" w:hanging="142"/>
              <w:contextualSpacing w:val="0"/>
              <w:jc w:val="left"/>
              <w:rPr>
                <w:rFonts w:eastAsia="Times New Roman" w:cs="Arial"/>
                <w:b/>
                <w:color w:val="C00000"/>
                <w:sz w:val="16"/>
                <w:szCs w:val="16"/>
                <w:lang w:eastAsia="fr-FR"/>
              </w:rPr>
            </w:pPr>
            <w:r w:rsidRPr="00D720AB">
              <w:rPr>
                <w:rFonts w:eastAsia="Times New Roman" w:cs="Arial"/>
                <w:b/>
                <w:color w:val="C00000"/>
                <w:sz w:val="16"/>
                <w:szCs w:val="16"/>
                <w:lang w:eastAsia="fr-FR"/>
              </w:rPr>
              <w:t xml:space="preserve">C241 </w:t>
            </w:r>
            <w:r w:rsidRPr="00D720AB">
              <w:rPr>
                <w:rFonts w:eastAsia="Times New Roman" w:cs="Arial"/>
                <w:color w:val="C00000"/>
                <w:sz w:val="16"/>
                <w:szCs w:val="16"/>
                <w:lang w:eastAsia="fr-FR"/>
              </w:rPr>
              <w:t>Vérifier la conformité de la conception</w:t>
            </w:r>
            <w:r w:rsidRPr="00D720AB">
              <w:rPr>
                <w:rFonts w:eastAsia="Times New Roman" w:cs="Arial"/>
                <w:b/>
                <w:color w:val="C00000"/>
                <w:sz w:val="16"/>
                <w:szCs w:val="16"/>
                <w:lang w:eastAsia="fr-FR"/>
              </w:rPr>
              <w:t xml:space="preserve"> </w:t>
            </w:r>
          </w:p>
          <w:p w:rsidR="006D1C37" w:rsidRPr="007939E2" w:rsidRDefault="006D1C37" w:rsidP="00313EBB">
            <w:pPr>
              <w:pStyle w:val="Paragraphedeliste"/>
              <w:numPr>
                <w:ilvl w:val="0"/>
                <w:numId w:val="19"/>
              </w:numPr>
              <w:spacing w:after="0"/>
              <w:ind w:left="74" w:hanging="142"/>
              <w:contextualSpacing w:val="0"/>
              <w:jc w:val="left"/>
              <w:rPr>
                <w:rFonts w:eastAsia="Times New Roman" w:cs="Arial"/>
                <w:color w:val="0070C0"/>
                <w:sz w:val="16"/>
                <w:szCs w:val="16"/>
                <w:lang w:eastAsia="fr-FR"/>
              </w:rPr>
            </w:pPr>
            <w:r w:rsidRPr="00D720AB">
              <w:rPr>
                <w:rFonts w:eastAsia="Times New Roman" w:cs="Arial"/>
                <w:b/>
                <w:color w:val="C00000"/>
                <w:sz w:val="16"/>
                <w:szCs w:val="16"/>
                <w:lang w:eastAsia="fr-FR"/>
              </w:rPr>
              <w:t>C242</w:t>
            </w:r>
            <w:r>
              <w:t xml:space="preserve"> </w:t>
            </w:r>
            <w:r w:rsidRPr="00D720AB">
              <w:rPr>
                <w:rFonts w:eastAsia="Times New Roman" w:cs="Arial"/>
                <w:color w:val="C00000"/>
                <w:sz w:val="16"/>
                <w:szCs w:val="16"/>
                <w:lang w:eastAsia="fr-FR"/>
              </w:rPr>
              <w:t>Faire valider par un supérieur hiérarchique</w:t>
            </w:r>
          </w:p>
          <w:p w:rsidR="006D1C37" w:rsidRPr="007939E2" w:rsidRDefault="006D1C37" w:rsidP="00313EBB">
            <w:pPr>
              <w:pStyle w:val="Paragraphedeliste"/>
              <w:numPr>
                <w:ilvl w:val="0"/>
                <w:numId w:val="19"/>
              </w:numPr>
              <w:spacing w:after="80"/>
              <w:ind w:left="74" w:hanging="142"/>
              <w:contextualSpacing w:val="0"/>
              <w:jc w:val="left"/>
              <w:rPr>
                <w:rFonts w:eastAsia="Times New Roman" w:cs="Arial"/>
                <w:b/>
                <w:color w:val="C00000"/>
                <w:sz w:val="16"/>
                <w:szCs w:val="16"/>
                <w:lang w:eastAsia="fr-FR"/>
              </w:rPr>
            </w:pPr>
            <w:r w:rsidRPr="007939E2">
              <w:rPr>
                <w:rFonts w:eastAsia="Times New Roman" w:cs="Arial"/>
                <w:b/>
                <w:color w:val="C00000"/>
                <w:sz w:val="16"/>
                <w:szCs w:val="16"/>
                <w:lang w:eastAsia="fr-FR"/>
              </w:rPr>
              <w:t xml:space="preserve">C243 </w:t>
            </w:r>
            <w:r w:rsidRPr="007939E2">
              <w:rPr>
                <w:rFonts w:eastAsia="Times New Roman" w:cs="Arial"/>
                <w:color w:val="C00000"/>
                <w:sz w:val="16"/>
                <w:szCs w:val="16"/>
                <w:lang w:eastAsia="fr-FR"/>
              </w:rPr>
              <w:t>Assurer l’archivage</w:t>
            </w:r>
          </w:p>
          <w:p w:rsidR="006D1C37" w:rsidRPr="006D1C37" w:rsidRDefault="006D1C37" w:rsidP="00313EBB">
            <w:pPr>
              <w:pStyle w:val="Paragraphedeliste"/>
              <w:numPr>
                <w:ilvl w:val="0"/>
                <w:numId w:val="19"/>
              </w:numPr>
              <w:spacing w:after="0"/>
              <w:ind w:left="72" w:hanging="142"/>
              <w:jc w:val="left"/>
              <w:rPr>
                <w:rFonts w:eastAsia="Times New Roman" w:cs="Arial"/>
                <w:color w:val="5F497A" w:themeColor="accent4" w:themeShade="BF"/>
                <w:sz w:val="16"/>
                <w:szCs w:val="16"/>
                <w:lang w:eastAsia="fr-FR"/>
              </w:rPr>
            </w:pPr>
            <w:r w:rsidRPr="00EF4E9E">
              <w:rPr>
                <w:rFonts w:eastAsia="Times New Roman" w:cs="Arial"/>
                <w:b/>
                <w:color w:val="5F497A" w:themeColor="accent4" w:themeShade="BF"/>
                <w:sz w:val="16"/>
                <w:szCs w:val="16"/>
                <w:lang w:eastAsia="fr-FR"/>
              </w:rPr>
              <w:t xml:space="preserve">C331 </w:t>
            </w:r>
            <w:r w:rsidRPr="00EF4E9E">
              <w:rPr>
                <w:rFonts w:eastAsia="Times New Roman" w:cs="Arial"/>
                <w:color w:val="5F497A" w:themeColor="accent4" w:themeShade="BF"/>
                <w:sz w:val="16"/>
                <w:szCs w:val="16"/>
                <w:lang w:eastAsia="fr-FR"/>
              </w:rPr>
              <w:t xml:space="preserve">Sélectionner le fichier STL en vue de </w:t>
            </w:r>
            <w:r w:rsidRPr="006D1C37">
              <w:rPr>
                <w:rFonts w:eastAsia="Times New Roman" w:cs="Arial"/>
                <w:color w:val="5F497A" w:themeColor="accent4" w:themeShade="BF"/>
                <w:sz w:val="16"/>
                <w:szCs w:val="16"/>
                <w:lang w:eastAsia="fr-FR"/>
              </w:rPr>
              <w:t>l’impression 3D</w:t>
            </w:r>
          </w:p>
          <w:p w:rsidR="006D1C37" w:rsidRPr="00EF4E9E" w:rsidRDefault="006D1C37" w:rsidP="00313EBB">
            <w:pPr>
              <w:pStyle w:val="Paragraphedeliste"/>
              <w:numPr>
                <w:ilvl w:val="0"/>
                <w:numId w:val="19"/>
              </w:numPr>
              <w:spacing w:after="0"/>
              <w:ind w:left="72" w:hanging="142"/>
              <w:jc w:val="left"/>
              <w:rPr>
                <w:rFonts w:eastAsia="Times New Roman" w:cs="Arial"/>
                <w:b/>
                <w:color w:val="5F497A" w:themeColor="accent4" w:themeShade="BF"/>
                <w:sz w:val="16"/>
                <w:szCs w:val="16"/>
                <w:lang w:eastAsia="fr-FR"/>
              </w:rPr>
            </w:pPr>
            <w:r w:rsidRPr="00EF4E9E">
              <w:rPr>
                <w:rFonts w:eastAsia="Times New Roman" w:cs="Arial"/>
                <w:b/>
                <w:color w:val="5F497A" w:themeColor="accent4" w:themeShade="BF"/>
                <w:sz w:val="16"/>
                <w:szCs w:val="16"/>
                <w:lang w:eastAsia="fr-FR"/>
              </w:rPr>
              <w:t xml:space="preserve">C332 </w:t>
            </w:r>
            <w:r w:rsidRPr="00EF4E9E">
              <w:rPr>
                <w:rFonts w:eastAsia="Times New Roman" w:cs="Arial"/>
                <w:color w:val="5F497A" w:themeColor="accent4" w:themeShade="BF"/>
                <w:sz w:val="16"/>
                <w:szCs w:val="16"/>
                <w:lang w:eastAsia="fr-FR"/>
              </w:rPr>
              <w:t>Préparer le fichier STL en vue de l’impression 3D</w:t>
            </w:r>
          </w:p>
          <w:p w:rsidR="006D1C37" w:rsidRPr="00EF4E9E" w:rsidRDefault="006D1C37" w:rsidP="00313EBB">
            <w:pPr>
              <w:pStyle w:val="Paragraphedeliste"/>
              <w:numPr>
                <w:ilvl w:val="0"/>
                <w:numId w:val="19"/>
              </w:numPr>
              <w:spacing w:after="0"/>
              <w:ind w:left="72" w:hanging="142"/>
              <w:contextualSpacing w:val="0"/>
              <w:jc w:val="left"/>
              <w:rPr>
                <w:rFonts w:eastAsia="Times New Roman" w:cs="Arial"/>
                <w:b/>
                <w:color w:val="5F497A" w:themeColor="accent4" w:themeShade="BF"/>
                <w:sz w:val="16"/>
                <w:szCs w:val="16"/>
                <w:lang w:eastAsia="fr-FR"/>
              </w:rPr>
            </w:pPr>
            <w:r w:rsidRPr="00EF4E9E">
              <w:rPr>
                <w:rFonts w:eastAsia="Times New Roman" w:cs="Arial"/>
                <w:b/>
                <w:color w:val="5F497A" w:themeColor="accent4" w:themeShade="BF"/>
                <w:sz w:val="16"/>
                <w:szCs w:val="16"/>
                <w:lang w:eastAsia="fr-FR"/>
              </w:rPr>
              <w:t xml:space="preserve">C334 </w:t>
            </w:r>
            <w:r w:rsidRPr="00EF4E9E">
              <w:rPr>
                <w:rFonts w:eastAsia="Times New Roman" w:cs="Arial"/>
                <w:color w:val="5F497A" w:themeColor="accent4" w:themeShade="BF"/>
                <w:sz w:val="16"/>
                <w:szCs w:val="16"/>
                <w:lang w:eastAsia="fr-FR"/>
              </w:rPr>
              <w:t>Utiliser les équipements de protection</w:t>
            </w:r>
          </w:p>
          <w:p w:rsidR="006D1C37" w:rsidRPr="007939E2" w:rsidRDefault="006D1C37" w:rsidP="00313EBB">
            <w:pPr>
              <w:pStyle w:val="Paragraphedeliste"/>
              <w:numPr>
                <w:ilvl w:val="0"/>
                <w:numId w:val="19"/>
              </w:numPr>
              <w:spacing w:after="0"/>
              <w:ind w:left="74" w:hanging="142"/>
              <w:contextualSpacing w:val="0"/>
              <w:jc w:val="left"/>
              <w:rPr>
                <w:rFonts w:eastAsia="Times New Roman" w:cs="Arial"/>
                <w:b/>
                <w:color w:val="7030A0"/>
                <w:sz w:val="16"/>
                <w:szCs w:val="16"/>
                <w:lang w:eastAsia="fr-FR"/>
              </w:rPr>
            </w:pPr>
            <w:r w:rsidRPr="00EF4E9E">
              <w:rPr>
                <w:rFonts w:eastAsia="Times New Roman" w:cs="Arial"/>
                <w:b/>
                <w:color w:val="5F497A" w:themeColor="accent4" w:themeShade="BF"/>
                <w:sz w:val="16"/>
                <w:szCs w:val="16"/>
                <w:lang w:eastAsia="fr-FR"/>
              </w:rPr>
              <w:t xml:space="preserve">C341 </w:t>
            </w:r>
            <w:r w:rsidRPr="00EF4E9E">
              <w:rPr>
                <w:rFonts w:eastAsia="Times New Roman" w:cs="Arial"/>
                <w:color w:val="5F497A" w:themeColor="accent4" w:themeShade="BF"/>
                <w:sz w:val="16"/>
                <w:szCs w:val="16"/>
                <w:lang w:eastAsia="fr-FR"/>
              </w:rPr>
              <w:t>Observer les points de contrôle</w:t>
            </w:r>
          </w:p>
        </w:tc>
      </w:tr>
      <w:tr w:rsidR="006D1C37" w:rsidRPr="00991607" w:rsidTr="00987CAC">
        <w:trPr>
          <w:trHeight w:val="113"/>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46</w:t>
            </w:r>
          </w:p>
        </w:tc>
        <w:tc>
          <w:tcPr>
            <w:tcW w:w="1276" w:type="dxa"/>
            <w:vMerge/>
            <w:shd w:val="clear" w:color="auto" w:fill="EAF1DD" w:themeFill="accent3" w:themeFillTint="33"/>
            <w:noWrap/>
            <w:vAlign w:val="center"/>
            <w:hideMark/>
          </w:tcPr>
          <w:p w:rsidR="006D1C37" w:rsidRPr="0012443F" w:rsidRDefault="006D1C37" w:rsidP="00987CAC">
            <w:pPr>
              <w:spacing w:after="0"/>
              <w:jc w:val="left"/>
              <w:rPr>
                <w:rFonts w:eastAsia="Times New Roman" w:cs="Arial"/>
                <w:sz w:val="18"/>
                <w:szCs w:val="18"/>
                <w:lang w:eastAsia="fr-FR"/>
              </w:rPr>
            </w:pPr>
          </w:p>
        </w:tc>
        <w:tc>
          <w:tcPr>
            <w:tcW w:w="3262" w:type="dxa"/>
            <w:vMerge/>
            <w:shd w:val="clear" w:color="auto" w:fill="EAF1DD"/>
            <w:noWrap/>
            <w:vAlign w:val="center"/>
          </w:tcPr>
          <w:p w:rsidR="006D1C37" w:rsidRPr="0012443F" w:rsidRDefault="006D1C37" w:rsidP="00987CAC">
            <w:pPr>
              <w:spacing w:after="0"/>
              <w:jc w:val="left"/>
              <w:rPr>
                <w:rFonts w:eastAsia="Times New Roman" w:cs="Arial"/>
                <w:sz w:val="18"/>
                <w:szCs w:val="18"/>
                <w:lang w:eastAsia="fr-FR"/>
              </w:rPr>
            </w:pPr>
          </w:p>
        </w:tc>
        <w:tc>
          <w:tcPr>
            <w:tcW w:w="1418" w:type="dxa"/>
            <w:vMerge/>
            <w:shd w:val="clear" w:color="000000" w:fill="DAEEF3"/>
            <w:vAlign w:val="center"/>
          </w:tcPr>
          <w:p w:rsidR="006D1C37" w:rsidRPr="0012443F" w:rsidRDefault="006D1C37" w:rsidP="00987CAC">
            <w:pPr>
              <w:spacing w:after="0"/>
              <w:jc w:val="left"/>
              <w:rPr>
                <w:rFonts w:eastAsia="Times New Roman" w:cs="Arial"/>
                <w:sz w:val="18"/>
                <w:szCs w:val="18"/>
                <w:lang w:eastAsia="fr-FR"/>
              </w:rPr>
            </w:pPr>
          </w:p>
        </w:tc>
        <w:tc>
          <w:tcPr>
            <w:tcW w:w="3968" w:type="dxa"/>
            <w:vMerge/>
            <w:shd w:val="clear" w:color="000000" w:fill="DAEEF3"/>
            <w:noWrap/>
            <w:vAlign w:val="center"/>
          </w:tcPr>
          <w:p w:rsidR="006D1C37" w:rsidRPr="0012443F" w:rsidRDefault="006D1C37" w:rsidP="00987CAC">
            <w:pPr>
              <w:spacing w:after="0"/>
              <w:jc w:val="center"/>
              <w:rPr>
                <w:rFonts w:eastAsia="Times New Roman" w:cs="Arial"/>
                <w:sz w:val="18"/>
                <w:szCs w:val="18"/>
                <w:lang w:eastAsia="fr-FR"/>
              </w:rPr>
            </w:pPr>
          </w:p>
        </w:tc>
        <w:tc>
          <w:tcPr>
            <w:tcW w:w="1417" w:type="dxa"/>
            <w:vMerge/>
            <w:shd w:val="clear" w:color="auto" w:fill="99FF99"/>
            <w:noWrap/>
            <w:vAlign w:val="center"/>
            <w:hideMark/>
          </w:tcPr>
          <w:p w:rsidR="006D1C37" w:rsidRPr="0012443F" w:rsidRDefault="006D1C37" w:rsidP="00987CAC">
            <w:pPr>
              <w:spacing w:after="0"/>
              <w:jc w:val="left"/>
              <w:rPr>
                <w:rFonts w:eastAsia="Times New Roman" w:cs="Arial"/>
                <w:sz w:val="18"/>
                <w:szCs w:val="18"/>
                <w:lang w:eastAsia="fr-FR"/>
              </w:rPr>
            </w:pPr>
          </w:p>
        </w:tc>
        <w:tc>
          <w:tcPr>
            <w:tcW w:w="3688" w:type="dxa"/>
            <w:vMerge/>
            <w:shd w:val="clear" w:color="auto" w:fill="99FF99"/>
            <w:vAlign w:val="center"/>
          </w:tcPr>
          <w:p w:rsidR="006D1C37" w:rsidRPr="0012443F" w:rsidRDefault="006D1C37" w:rsidP="00987CAC">
            <w:pPr>
              <w:spacing w:after="0"/>
              <w:jc w:val="center"/>
              <w:rPr>
                <w:rFonts w:eastAsia="Times New Roman" w:cs="Arial"/>
                <w:sz w:val="18"/>
                <w:szCs w:val="18"/>
                <w:lang w:eastAsia="fr-FR"/>
              </w:rPr>
            </w:pPr>
          </w:p>
        </w:tc>
      </w:tr>
      <w:tr w:rsidR="006D1C37" w:rsidRPr="00991607" w:rsidTr="00987CAC">
        <w:trPr>
          <w:trHeight w:val="1885"/>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47</w:t>
            </w:r>
          </w:p>
        </w:tc>
        <w:tc>
          <w:tcPr>
            <w:tcW w:w="1276" w:type="dxa"/>
            <w:vMerge/>
            <w:shd w:val="clear" w:color="auto" w:fill="EAF1DD" w:themeFill="accent3" w:themeFillTint="33"/>
            <w:noWrap/>
            <w:vAlign w:val="center"/>
            <w:hideMark/>
          </w:tcPr>
          <w:p w:rsidR="006D1C37" w:rsidRPr="0012443F" w:rsidRDefault="006D1C37" w:rsidP="00987CAC">
            <w:pPr>
              <w:spacing w:after="0"/>
              <w:jc w:val="left"/>
              <w:rPr>
                <w:rFonts w:eastAsia="Times New Roman" w:cs="Arial"/>
                <w:sz w:val="18"/>
                <w:szCs w:val="18"/>
                <w:lang w:eastAsia="fr-FR"/>
              </w:rPr>
            </w:pPr>
          </w:p>
        </w:tc>
        <w:tc>
          <w:tcPr>
            <w:tcW w:w="3262" w:type="dxa"/>
            <w:vMerge/>
            <w:shd w:val="clear" w:color="auto" w:fill="EAF1DD"/>
            <w:noWrap/>
            <w:vAlign w:val="center"/>
          </w:tcPr>
          <w:p w:rsidR="006D1C37" w:rsidRPr="0012443F" w:rsidRDefault="006D1C37" w:rsidP="00987CAC">
            <w:pPr>
              <w:spacing w:after="0"/>
              <w:jc w:val="left"/>
              <w:rPr>
                <w:rFonts w:eastAsia="Times New Roman" w:cs="Arial"/>
                <w:sz w:val="18"/>
                <w:szCs w:val="18"/>
                <w:lang w:eastAsia="fr-FR"/>
              </w:rPr>
            </w:pPr>
          </w:p>
        </w:tc>
        <w:tc>
          <w:tcPr>
            <w:tcW w:w="1418" w:type="dxa"/>
            <w:vMerge/>
            <w:shd w:val="clear" w:color="000000" w:fill="DAEEF3"/>
            <w:vAlign w:val="center"/>
          </w:tcPr>
          <w:p w:rsidR="006D1C37" w:rsidRPr="0012443F" w:rsidRDefault="006D1C37" w:rsidP="00987CAC">
            <w:pPr>
              <w:spacing w:after="0"/>
              <w:jc w:val="left"/>
              <w:rPr>
                <w:rFonts w:eastAsia="Times New Roman" w:cs="Arial"/>
                <w:sz w:val="18"/>
                <w:szCs w:val="18"/>
                <w:lang w:eastAsia="fr-FR"/>
              </w:rPr>
            </w:pPr>
          </w:p>
        </w:tc>
        <w:tc>
          <w:tcPr>
            <w:tcW w:w="3968" w:type="dxa"/>
            <w:vMerge/>
            <w:shd w:val="clear" w:color="000000" w:fill="DAEEF3"/>
            <w:noWrap/>
            <w:vAlign w:val="center"/>
          </w:tcPr>
          <w:p w:rsidR="006D1C37" w:rsidRPr="0012443F" w:rsidRDefault="006D1C37" w:rsidP="00987CAC">
            <w:pPr>
              <w:spacing w:after="0"/>
              <w:jc w:val="left"/>
              <w:rPr>
                <w:rFonts w:eastAsia="Times New Roman" w:cs="Arial"/>
                <w:sz w:val="18"/>
                <w:szCs w:val="18"/>
                <w:lang w:eastAsia="fr-FR"/>
              </w:rPr>
            </w:pPr>
          </w:p>
        </w:tc>
        <w:tc>
          <w:tcPr>
            <w:tcW w:w="1417" w:type="dxa"/>
            <w:vMerge/>
            <w:shd w:val="clear" w:color="auto" w:fill="99FF99"/>
            <w:noWrap/>
            <w:vAlign w:val="center"/>
            <w:hideMark/>
          </w:tcPr>
          <w:p w:rsidR="006D1C37" w:rsidRPr="0012443F" w:rsidRDefault="006D1C37" w:rsidP="00987CAC">
            <w:pPr>
              <w:spacing w:after="0"/>
              <w:jc w:val="left"/>
              <w:rPr>
                <w:rFonts w:eastAsia="Times New Roman" w:cs="Arial"/>
                <w:sz w:val="18"/>
                <w:szCs w:val="18"/>
                <w:lang w:eastAsia="fr-FR"/>
              </w:rPr>
            </w:pPr>
          </w:p>
        </w:tc>
        <w:tc>
          <w:tcPr>
            <w:tcW w:w="3688" w:type="dxa"/>
            <w:vMerge/>
            <w:shd w:val="clear" w:color="auto" w:fill="99FF99"/>
            <w:vAlign w:val="center"/>
          </w:tcPr>
          <w:p w:rsidR="006D1C37" w:rsidRPr="0012443F" w:rsidRDefault="006D1C37" w:rsidP="00987CAC">
            <w:pPr>
              <w:spacing w:after="0"/>
              <w:jc w:val="center"/>
              <w:rPr>
                <w:rFonts w:eastAsia="Times New Roman" w:cs="Arial"/>
                <w:b/>
                <w:color w:val="E36C0A" w:themeColor="accent6" w:themeShade="BF"/>
                <w:sz w:val="18"/>
                <w:szCs w:val="18"/>
                <w:lang w:eastAsia="fr-FR"/>
              </w:rPr>
            </w:pPr>
          </w:p>
        </w:tc>
      </w:tr>
      <w:tr w:rsidR="006D1C37" w:rsidRPr="00991607" w:rsidTr="00987CAC">
        <w:trPr>
          <w:trHeight w:val="70"/>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48</w:t>
            </w:r>
          </w:p>
        </w:tc>
        <w:tc>
          <w:tcPr>
            <w:tcW w:w="1276" w:type="dxa"/>
            <w:vMerge/>
            <w:shd w:val="clear" w:color="auto" w:fill="EAF1DD" w:themeFill="accent3" w:themeFillTint="33"/>
            <w:noWrap/>
            <w:vAlign w:val="center"/>
            <w:hideMark/>
          </w:tcPr>
          <w:p w:rsidR="006D1C37" w:rsidRPr="0012443F" w:rsidRDefault="006D1C37" w:rsidP="00987CAC">
            <w:pPr>
              <w:spacing w:after="0"/>
              <w:jc w:val="left"/>
              <w:rPr>
                <w:rFonts w:eastAsia="Times New Roman" w:cs="Arial"/>
                <w:sz w:val="18"/>
                <w:szCs w:val="18"/>
                <w:lang w:eastAsia="fr-FR"/>
              </w:rPr>
            </w:pPr>
          </w:p>
        </w:tc>
        <w:tc>
          <w:tcPr>
            <w:tcW w:w="3262" w:type="dxa"/>
            <w:vMerge/>
            <w:shd w:val="clear" w:color="auto" w:fill="EAF1DD"/>
            <w:vAlign w:val="center"/>
          </w:tcPr>
          <w:p w:rsidR="006D1C37" w:rsidRPr="0012443F" w:rsidRDefault="006D1C37" w:rsidP="00987CAC">
            <w:pPr>
              <w:spacing w:after="0"/>
              <w:jc w:val="left"/>
              <w:rPr>
                <w:rFonts w:eastAsia="Times New Roman" w:cs="Arial"/>
                <w:sz w:val="18"/>
                <w:szCs w:val="18"/>
                <w:lang w:eastAsia="fr-FR"/>
              </w:rPr>
            </w:pPr>
          </w:p>
        </w:tc>
        <w:tc>
          <w:tcPr>
            <w:tcW w:w="1418" w:type="dxa"/>
            <w:vMerge w:val="restart"/>
            <w:shd w:val="clear" w:color="000000" w:fill="DAEEF3"/>
            <w:vAlign w:val="center"/>
          </w:tcPr>
          <w:p w:rsidR="006D1C37" w:rsidRPr="007F37D2" w:rsidRDefault="006D1C37"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4</w:t>
            </w:r>
          </w:p>
          <w:p w:rsidR="006D1C37" w:rsidRDefault="006D1C37" w:rsidP="00987CAC">
            <w:pPr>
              <w:spacing w:after="0"/>
              <w:jc w:val="center"/>
              <w:rPr>
                <w:rFonts w:eastAsia="Times New Roman" w:cs="Arial"/>
                <w:b/>
                <w:color w:val="000000" w:themeColor="text1"/>
                <w:sz w:val="18"/>
                <w:szCs w:val="18"/>
                <w:u w:val="single"/>
                <w:lang w:eastAsia="fr-FR"/>
              </w:rPr>
            </w:pPr>
          </w:p>
          <w:p w:rsidR="006D1C37" w:rsidRPr="000140ED" w:rsidRDefault="006D1C37"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Mise en articulateur</w:t>
            </w:r>
          </w:p>
        </w:tc>
        <w:tc>
          <w:tcPr>
            <w:tcW w:w="3968" w:type="dxa"/>
            <w:vMerge w:val="restart"/>
            <w:shd w:val="clear" w:color="000000" w:fill="DAEEF3"/>
            <w:noWrap/>
            <w:vAlign w:val="center"/>
          </w:tcPr>
          <w:p w:rsidR="006D1C37" w:rsidRPr="006D1C37" w:rsidRDefault="006D1C37" w:rsidP="00313EBB">
            <w:pPr>
              <w:pStyle w:val="Paragraphedeliste"/>
              <w:numPr>
                <w:ilvl w:val="0"/>
                <w:numId w:val="23"/>
              </w:numPr>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C111</w:t>
            </w:r>
            <w:r w:rsidRPr="00B263EA">
              <w:rPr>
                <w:rFonts w:eastAsia="Times New Roman" w:cs="Arial"/>
                <w:color w:val="0070C0"/>
                <w:sz w:val="16"/>
                <w:szCs w:val="16"/>
                <w:lang w:eastAsia="fr-FR"/>
              </w:rPr>
              <w:t xml:space="preserve"> S’approprier les informations</w:t>
            </w:r>
          </w:p>
          <w:p w:rsidR="006D1C37" w:rsidRPr="00B263EA" w:rsidRDefault="006D1C37" w:rsidP="00313EBB">
            <w:pPr>
              <w:pStyle w:val="Paragraphedeliste"/>
              <w:numPr>
                <w:ilvl w:val="0"/>
                <w:numId w:val="23"/>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C114 </w:t>
            </w:r>
            <w:r w:rsidRPr="006D1C37">
              <w:rPr>
                <w:rFonts w:eastAsia="Times New Roman" w:cs="Arial"/>
                <w:bCs/>
                <w:color w:val="0070C0"/>
                <w:sz w:val="16"/>
                <w:szCs w:val="16"/>
                <w:lang w:eastAsia="fr-FR"/>
              </w:rPr>
              <w:t>Expliquer oralement ou par écrit des consignes et protocoles</w:t>
            </w:r>
          </w:p>
          <w:p w:rsidR="006D1C37" w:rsidRPr="00B263EA" w:rsidRDefault="006D1C37" w:rsidP="00313EBB">
            <w:pPr>
              <w:pStyle w:val="Paragraphedeliste"/>
              <w:numPr>
                <w:ilvl w:val="0"/>
                <w:numId w:val="23"/>
              </w:numPr>
              <w:spacing w:after="80"/>
              <w:ind w:left="74" w:hanging="142"/>
              <w:contextualSpacing w:val="0"/>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C115 </w:t>
            </w:r>
            <w:r w:rsidRPr="00B263EA">
              <w:rPr>
                <w:rFonts w:eastAsia="Times New Roman" w:cs="Arial"/>
                <w:color w:val="0070C0"/>
                <w:sz w:val="16"/>
                <w:szCs w:val="16"/>
                <w:lang w:eastAsia="fr-FR"/>
              </w:rPr>
              <w:t>Rendre compte de son activité</w:t>
            </w:r>
          </w:p>
          <w:p w:rsidR="006D1C37" w:rsidRPr="00B263EA" w:rsidRDefault="006D1C37" w:rsidP="00313EBB">
            <w:pPr>
              <w:pStyle w:val="Paragraphedeliste"/>
              <w:numPr>
                <w:ilvl w:val="0"/>
                <w:numId w:val="23"/>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C311 </w:t>
            </w:r>
            <w:r w:rsidRPr="00B263EA">
              <w:rPr>
                <w:rFonts w:eastAsia="Times New Roman" w:cs="Arial"/>
                <w:color w:val="5F497A" w:themeColor="accent4" w:themeShade="BF"/>
                <w:sz w:val="16"/>
                <w:szCs w:val="16"/>
                <w:lang w:eastAsia="fr-FR"/>
              </w:rPr>
              <w:t>Organiser la zone de travail</w:t>
            </w:r>
          </w:p>
          <w:p w:rsidR="006D1C37" w:rsidRPr="004E65D7" w:rsidRDefault="006D1C37"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C312 </w:t>
            </w:r>
            <w:r w:rsidRPr="00B263EA">
              <w:rPr>
                <w:rFonts w:eastAsia="Times New Roman" w:cs="Arial"/>
                <w:color w:val="5F497A" w:themeColor="accent4" w:themeShade="BF"/>
                <w:sz w:val="16"/>
                <w:szCs w:val="16"/>
                <w:lang w:eastAsia="fr-FR"/>
              </w:rPr>
              <w:t>Respecter les consignes</w:t>
            </w:r>
          </w:p>
          <w:p w:rsidR="006D1C37" w:rsidRPr="00B263EA" w:rsidRDefault="006D1C37"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C313</w:t>
            </w:r>
            <w:r w:rsidRPr="00B263EA">
              <w:rPr>
                <w:rFonts w:eastAsia="Times New Roman" w:cs="Arial"/>
                <w:color w:val="5F497A" w:themeColor="accent4" w:themeShade="BF"/>
                <w:sz w:val="16"/>
                <w:szCs w:val="16"/>
                <w:lang w:eastAsia="fr-FR"/>
              </w:rPr>
              <w:t xml:space="preserve"> Maintenir le poste de travail opérationnel</w:t>
            </w:r>
          </w:p>
          <w:p w:rsidR="006D1C37" w:rsidRPr="00B263EA" w:rsidRDefault="006D1C37"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C314</w:t>
            </w:r>
            <w:r w:rsidRPr="00B263EA">
              <w:rPr>
                <w:rFonts w:eastAsia="Times New Roman" w:cs="Arial"/>
                <w:color w:val="5F497A" w:themeColor="accent4" w:themeShade="BF"/>
                <w:sz w:val="16"/>
                <w:szCs w:val="16"/>
                <w:lang w:eastAsia="fr-FR"/>
              </w:rPr>
              <w:t xml:space="preserve"> Remettre en état l’espace de travail</w:t>
            </w:r>
          </w:p>
          <w:p w:rsidR="006D1C37" w:rsidRPr="00B263EA" w:rsidRDefault="006D1C37"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C323 </w:t>
            </w:r>
            <w:r w:rsidRPr="00B263EA">
              <w:rPr>
                <w:rFonts w:eastAsia="Times New Roman" w:cs="Arial"/>
                <w:color w:val="5F497A" w:themeColor="accent4" w:themeShade="BF"/>
                <w:sz w:val="16"/>
                <w:szCs w:val="16"/>
                <w:lang w:eastAsia="fr-FR"/>
              </w:rPr>
              <w:t>Transférer les modèles en articulateur</w:t>
            </w:r>
          </w:p>
          <w:p w:rsidR="006D1C37" w:rsidRPr="00B263EA" w:rsidRDefault="006D1C37" w:rsidP="00313EBB">
            <w:pPr>
              <w:pStyle w:val="Paragraphedeliste"/>
              <w:numPr>
                <w:ilvl w:val="0"/>
                <w:numId w:val="23"/>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C324 </w:t>
            </w:r>
            <w:r w:rsidRPr="00B263EA">
              <w:rPr>
                <w:rFonts w:eastAsia="Times New Roman" w:cs="Arial"/>
                <w:color w:val="5F497A" w:themeColor="accent4" w:themeShade="BF"/>
                <w:sz w:val="16"/>
                <w:szCs w:val="16"/>
                <w:lang w:eastAsia="fr-FR"/>
              </w:rPr>
              <w:t>Appliquer le matériau sur le support</w:t>
            </w:r>
          </w:p>
          <w:p w:rsidR="006D1C37" w:rsidRPr="00B263EA" w:rsidRDefault="006D1C37" w:rsidP="00313EBB">
            <w:pPr>
              <w:pStyle w:val="Paragraphedeliste"/>
              <w:numPr>
                <w:ilvl w:val="0"/>
                <w:numId w:val="23"/>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C325 </w:t>
            </w:r>
            <w:r w:rsidRPr="00B263EA">
              <w:rPr>
                <w:rFonts w:eastAsia="Times New Roman" w:cs="Arial"/>
                <w:color w:val="5F497A" w:themeColor="accent4" w:themeShade="BF"/>
                <w:sz w:val="16"/>
                <w:szCs w:val="16"/>
                <w:lang w:eastAsia="fr-FR"/>
              </w:rPr>
              <w:t>Modeler le matériau façonnable</w:t>
            </w:r>
          </w:p>
          <w:p w:rsidR="006D1C37" w:rsidRPr="00B263EA" w:rsidRDefault="006D1C37"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C341</w:t>
            </w:r>
            <w:r w:rsidRPr="00B263EA">
              <w:rPr>
                <w:rFonts w:eastAsia="Times New Roman" w:cs="Arial"/>
                <w:color w:val="5F497A" w:themeColor="accent4" w:themeShade="BF"/>
                <w:sz w:val="16"/>
                <w:szCs w:val="16"/>
                <w:lang w:eastAsia="fr-FR"/>
              </w:rPr>
              <w:t xml:space="preserve"> Observer les points de contrôle</w:t>
            </w:r>
          </w:p>
          <w:p w:rsidR="006D1C37" w:rsidRPr="00B263EA" w:rsidRDefault="006D1C37" w:rsidP="00313EBB">
            <w:pPr>
              <w:pStyle w:val="Paragraphedeliste"/>
              <w:numPr>
                <w:ilvl w:val="0"/>
                <w:numId w:val="23"/>
              </w:numPr>
              <w:spacing w:after="0"/>
              <w:ind w:lef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C351 </w:t>
            </w:r>
            <w:r w:rsidRPr="00B263EA">
              <w:rPr>
                <w:rFonts w:eastAsia="Times New Roman" w:cs="Arial"/>
                <w:color w:val="5F497A" w:themeColor="accent4" w:themeShade="BF"/>
                <w:sz w:val="16"/>
                <w:szCs w:val="16"/>
                <w:lang w:eastAsia="fr-FR"/>
              </w:rPr>
              <w:t>Assurer un environnement de travail sécurisé</w:t>
            </w:r>
          </w:p>
          <w:p w:rsidR="006D1C37" w:rsidRDefault="006D1C37" w:rsidP="00313EBB">
            <w:pPr>
              <w:pStyle w:val="Paragraphedeliste"/>
              <w:numPr>
                <w:ilvl w:val="0"/>
                <w:numId w:val="23"/>
              </w:numPr>
              <w:spacing w:after="0"/>
              <w:ind w:left="72" w:hanging="142"/>
              <w:jc w:val="left"/>
              <w:rPr>
                <w:rFonts w:eastAsia="Times New Roman" w:cs="Arial"/>
                <w:b/>
                <w:color w:val="5F497A" w:themeColor="accent4" w:themeShade="BF"/>
                <w:sz w:val="18"/>
                <w:szCs w:val="18"/>
                <w:lang w:eastAsia="fr-FR"/>
              </w:rPr>
            </w:pPr>
            <w:r w:rsidRPr="00B263EA">
              <w:rPr>
                <w:rFonts w:eastAsia="Times New Roman" w:cs="Arial"/>
                <w:b/>
                <w:color w:val="5F497A" w:themeColor="accent4" w:themeShade="BF"/>
                <w:sz w:val="16"/>
                <w:szCs w:val="16"/>
                <w:lang w:eastAsia="fr-FR"/>
              </w:rPr>
              <w:t xml:space="preserve">C352 </w:t>
            </w:r>
            <w:r w:rsidRPr="00B263EA">
              <w:rPr>
                <w:rFonts w:eastAsia="Times New Roman" w:cs="Arial"/>
                <w:color w:val="5F497A" w:themeColor="accent4" w:themeShade="BF"/>
                <w:sz w:val="16"/>
                <w:szCs w:val="16"/>
                <w:lang w:eastAsia="fr-FR"/>
              </w:rPr>
              <w:t>Adapter les gestes et les postures</w:t>
            </w:r>
          </w:p>
          <w:p w:rsidR="006D1C37" w:rsidRPr="009566F7" w:rsidRDefault="006D1C37" w:rsidP="00987CAC">
            <w:pPr>
              <w:jc w:val="center"/>
              <w:rPr>
                <w:lang w:eastAsia="fr-FR"/>
              </w:rPr>
            </w:pPr>
          </w:p>
        </w:tc>
        <w:tc>
          <w:tcPr>
            <w:tcW w:w="1417" w:type="dxa"/>
            <w:vMerge/>
            <w:shd w:val="clear" w:color="auto" w:fill="99FF99"/>
            <w:noWrap/>
            <w:vAlign w:val="center"/>
            <w:hideMark/>
          </w:tcPr>
          <w:p w:rsidR="006D1C37" w:rsidRPr="0012443F" w:rsidRDefault="006D1C37" w:rsidP="00987CAC">
            <w:pPr>
              <w:spacing w:after="0"/>
              <w:jc w:val="left"/>
              <w:rPr>
                <w:rFonts w:eastAsia="Times New Roman" w:cs="Arial"/>
                <w:sz w:val="18"/>
                <w:szCs w:val="18"/>
                <w:lang w:eastAsia="fr-FR"/>
              </w:rPr>
            </w:pPr>
          </w:p>
        </w:tc>
        <w:tc>
          <w:tcPr>
            <w:tcW w:w="3688" w:type="dxa"/>
            <w:vMerge/>
            <w:shd w:val="clear" w:color="auto" w:fill="99FF99"/>
            <w:vAlign w:val="center"/>
          </w:tcPr>
          <w:p w:rsidR="006D1C37" w:rsidRPr="0012443F" w:rsidRDefault="006D1C37" w:rsidP="00987CAC">
            <w:pPr>
              <w:spacing w:after="0"/>
              <w:jc w:val="center"/>
              <w:rPr>
                <w:rFonts w:eastAsia="Times New Roman" w:cs="Arial"/>
                <w:b/>
                <w:sz w:val="18"/>
                <w:szCs w:val="18"/>
                <w:lang w:eastAsia="fr-FR"/>
              </w:rPr>
            </w:pPr>
          </w:p>
        </w:tc>
      </w:tr>
      <w:tr w:rsidR="006D1C37" w:rsidRPr="00991607" w:rsidTr="00987CAC">
        <w:trPr>
          <w:trHeight w:val="255"/>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49</w:t>
            </w:r>
          </w:p>
        </w:tc>
        <w:tc>
          <w:tcPr>
            <w:tcW w:w="1276" w:type="dxa"/>
            <w:vMerge/>
            <w:shd w:val="clear" w:color="auto" w:fill="EAF1DD" w:themeFill="accent3" w:themeFillTint="33"/>
            <w:noWrap/>
            <w:vAlign w:val="center"/>
            <w:hideMark/>
          </w:tcPr>
          <w:p w:rsidR="006D1C37" w:rsidRPr="0012443F" w:rsidRDefault="006D1C37" w:rsidP="00987CAC">
            <w:pPr>
              <w:spacing w:after="0"/>
              <w:jc w:val="left"/>
              <w:rPr>
                <w:rFonts w:eastAsia="Times New Roman" w:cs="Arial"/>
                <w:sz w:val="18"/>
                <w:szCs w:val="18"/>
                <w:lang w:eastAsia="fr-FR"/>
              </w:rPr>
            </w:pPr>
          </w:p>
        </w:tc>
        <w:tc>
          <w:tcPr>
            <w:tcW w:w="3262" w:type="dxa"/>
            <w:vMerge/>
            <w:shd w:val="clear" w:color="auto" w:fill="EAF1DD"/>
            <w:noWrap/>
            <w:vAlign w:val="center"/>
          </w:tcPr>
          <w:p w:rsidR="006D1C37" w:rsidRPr="0012443F" w:rsidRDefault="006D1C37" w:rsidP="00987CAC">
            <w:pPr>
              <w:spacing w:after="0"/>
              <w:jc w:val="left"/>
              <w:rPr>
                <w:rFonts w:eastAsia="Times New Roman" w:cs="Arial"/>
                <w:sz w:val="18"/>
                <w:szCs w:val="18"/>
                <w:lang w:eastAsia="fr-FR"/>
              </w:rPr>
            </w:pPr>
          </w:p>
        </w:tc>
        <w:tc>
          <w:tcPr>
            <w:tcW w:w="1418" w:type="dxa"/>
            <w:vMerge/>
            <w:shd w:val="clear" w:color="000000" w:fill="DAEEF3"/>
            <w:vAlign w:val="center"/>
          </w:tcPr>
          <w:p w:rsidR="006D1C37" w:rsidRPr="0012443F" w:rsidRDefault="006D1C37" w:rsidP="00987CAC">
            <w:pPr>
              <w:spacing w:after="0"/>
              <w:jc w:val="left"/>
              <w:rPr>
                <w:rFonts w:eastAsia="Times New Roman" w:cs="Arial"/>
                <w:sz w:val="18"/>
                <w:szCs w:val="18"/>
                <w:lang w:eastAsia="fr-FR"/>
              </w:rPr>
            </w:pPr>
          </w:p>
        </w:tc>
        <w:tc>
          <w:tcPr>
            <w:tcW w:w="3968" w:type="dxa"/>
            <w:vMerge/>
            <w:shd w:val="clear" w:color="000000" w:fill="DAEEF3"/>
            <w:noWrap/>
            <w:vAlign w:val="center"/>
          </w:tcPr>
          <w:p w:rsidR="006D1C37" w:rsidRPr="0012443F" w:rsidRDefault="006D1C37" w:rsidP="00987CAC">
            <w:pPr>
              <w:spacing w:after="0"/>
              <w:jc w:val="left"/>
              <w:rPr>
                <w:rFonts w:eastAsia="Times New Roman" w:cs="Arial"/>
                <w:sz w:val="18"/>
                <w:szCs w:val="18"/>
                <w:lang w:eastAsia="fr-FR"/>
              </w:rPr>
            </w:pPr>
          </w:p>
        </w:tc>
        <w:tc>
          <w:tcPr>
            <w:tcW w:w="1417" w:type="dxa"/>
            <w:vMerge w:val="restart"/>
            <w:shd w:val="clear" w:color="auto" w:fill="99FF99"/>
            <w:noWrap/>
            <w:vAlign w:val="center"/>
            <w:hideMark/>
          </w:tcPr>
          <w:p w:rsidR="006D1C37" w:rsidRPr="007F37D2" w:rsidRDefault="006D1C37"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4</w:t>
            </w:r>
          </w:p>
          <w:p w:rsidR="006D1C37" w:rsidRDefault="006D1C37" w:rsidP="00987CAC">
            <w:pPr>
              <w:spacing w:after="0"/>
              <w:jc w:val="center"/>
              <w:rPr>
                <w:rFonts w:eastAsia="Times New Roman" w:cs="Arial"/>
                <w:b/>
                <w:color w:val="000000" w:themeColor="text1"/>
                <w:sz w:val="18"/>
                <w:szCs w:val="18"/>
                <w:u w:val="single"/>
                <w:lang w:eastAsia="fr-FR"/>
              </w:rPr>
            </w:pPr>
          </w:p>
          <w:p w:rsidR="006D1C37" w:rsidRPr="00514436" w:rsidRDefault="006D1C37" w:rsidP="00987CAC">
            <w:pPr>
              <w:spacing w:after="0"/>
              <w:jc w:val="center"/>
              <w:rPr>
                <w:rFonts w:eastAsia="Times New Roman" w:cs="Arial"/>
                <w:b/>
                <w:color w:val="000000" w:themeColor="text1"/>
                <w:sz w:val="18"/>
                <w:szCs w:val="18"/>
                <w:lang w:eastAsia="fr-FR"/>
              </w:rPr>
            </w:pPr>
            <w:r w:rsidRPr="00504DB8">
              <w:rPr>
                <w:rFonts w:eastAsia="Times New Roman" w:cs="Arial"/>
                <w:b/>
                <w:color w:val="000000" w:themeColor="text1"/>
                <w:sz w:val="18"/>
                <w:szCs w:val="18"/>
                <w:lang w:eastAsia="fr-FR"/>
              </w:rPr>
              <w:t>Acquisition numérique</w:t>
            </w:r>
            <w:r>
              <w:rPr>
                <w:rFonts w:eastAsia="Times New Roman" w:cs="Arial"/>
                <w:sz w:val="18"/>
                <w:szCs w:val="18"/>
                <w:lang w:eastAsia="fr-FR"/>
              </w:rPr>
              <w:t xml:space="preserve"> </w:t>
            </w:r>
            <w:r w:rsidRPr="00B87B1C">
              <w:rPr>
                <w:rFonts w:eastAsia="Times New Roman" w:cs="Arial"/>
                <w:b/>
                <w:sz w:val="18"/>
                <w:szCs w:val="18"/>
                <w:lang w:eastAsia="fr-FR"/>
              </w:rPr>
              <w:t xml:space="preserve">d’un </w:t>
            </w:r>
            <w:r>
              <w:rPr>
                <w:rFonts w:eastAsia="Times New Roman" w:cs="Arial"/>
                <w:b/>
                <w:sz w:val="18"/>
                <w:szCs w:val="18"/>
                <w:lang w:eastAsia="fr-FR"/>
              </w:rPr>
              <w:t>modèle de travail pour une prothèse fixée</w:t>
            </w:r>
          </w:p>
          <w:p w:rsidR="006D1C37" w:rsidRPr="0012443F" w:rsidRDefault="006D1C37" w:rsidP="00987CAC">
            <w:pPr>
              <w:spacing w:after="0"/>
              <w:jc w:val="left"/>
              <w:rPr>
                <w:rFonts w:eastAsia="Times New Roman" w:cs="Arial"/>
                <w:sz w:val="18"/>
                <w:szCs w:val="18"/>
                <w:lang w:eastAsia="fr-FR"/>
              </w:rPr>
            </w:pPr>
          </w:p>
        </w:tc>
        <w:tc>
          <w:tcPr>
            <w:tcW w:w="3688" w:type="dxa"/>
            <w:vMerge w:val="restart"/>
            <w:shd w:val="clear" w:color="auto" w:fill="99FF99"/>
          </w:tcPr>
          <w:p w:rsidR="006D1C37" w:rsidRPr="00D027C8" w:rsidRDefault="006D1C37" w:rsidP="00987CAC">
            <w:pPr>
              <w:spacing w:after="0"/>
              <w:jc w:val="center"/>
              <w:rPr>
                <w:rFonts w:eastAsia="Times New Roman" w:cs="Arial"/>
                <w:b/>
                <w:color w:val="000000" w:themeColor="text1"/>
                <w:sz w:val="18"/>
                <w:szCs w:val="18"/>
                <w:u w:val="single"/>
                <w:lang w:eastAsia="fr-FR"/>
              </w:rPr>
            </w:pPr>
          </w:p>
          <w:p w:rsidR="006D1C37" w:rsidRPr="007939E2" w:rsidRDefault="006D1C37" w:rsidP="00313EBB">
            <w:pPr>
              <w:pStyle w:val="Paragraphedeliste"/>
              <w:numPr>
                <w:ilvl w:val="0"/>
                <w:numId w:val="20"/>
              </w:numPr>
              <w:spacing w:after="0"/>
              <w:ind w:left="72" w:hanging="142"/>
              <w:jc w:val="left"/>
              <w:rPr>
                <w:rFonts w:eastAsia="Times New Roman" w:cs="Arial"/>
                <w:b/>
                <w:color w:val="0070C0"/>
                <w:sz w:val="16"/>
                <w:szCs w:val="16"/>
                <w:lang w:eastAsia="fr-FR"/>
              </w:rPr>
            </w:pPr>
            <w:r w:rsidRPr="007939E2">
              <w:rPr>
                <w:rFonts w:eastAsia="Times New Roman" w:cs="Arial"/>
                <w:b/>
                <w:color w:val="0070C0"/>
                <w:sz w:val="16"/>
                <w:szCs w:val="16"/>
                <w:lang w:eastAsia="fr-FR"/>
              </w:rPr>
              <w:t xml:space="preserve">C111 </w:t>
            </w:r>
            <w:r w:rsidRPr="007939E2">
              <w:rPr>
                <w:rFonts w:eastAsia="Times New Roman" w:cs="Arial"/>
                <w:color w:val="0070C0"/>
                <w:sz w:val="16"/>
                <w:szCs w:val="16"/>
                <w:lang w:eastAsia="fr-FR"/>
              </w:rPr>
              <w:t>S’approprier les informations</w:t>
            </w:r>
          </w:p>
          <w:p w:rsidR="006D1C37" w:rsidRDefault="006D1C37" w:rsidP="00313EBB">
            <w:pPr>
              <w:pStyle w:val="Paragraphedeliste"/>
              <w:numPr>
                <w:ilvl w:val="0"/>
                <w:numId w:val="19"/>
              </w:numPr>
              <w:spacing w:after="0"/>
              <w:ind w:left="72" w:hanging="142"/>
              <w:jc w:val="left"/>
              <w:rPr>
                <w:rFonts w:eastAsia="Times New Roman" w:cs="Arial"/>
                <w:color w:val="0070C0"/>
                <w:sz w:val="16"/>
                <w:szCs w:val="16"/>
                <w:lang w:eastAsia="fr-FR"/>
              </w:rPr>
            </w:pPr>
            <w:r w:rsidRPr="007A67FE">
              <w:rPr>
                <w:rFonts w:eastAsia="Times New Roman" w:cs="Arial"/>
                <w:b/>
                <w:color w:val="0070C0"/>
                <w:sz w:val="16"/>
                <w:szCs w:val="16"/>
                <w:lang w:eastAsia="fr-FR"/>
              </w:rPr>
              <w:t>C114</w:t>
            </w:r>
            <w:r w:rsidRPr="007A67FE">
              <w:rPr>
                <w:rFonts w:eastAsia="Times New Roman" w:cs="Arial"/>
                <w:color w:val="0070C0"/>
                <w:sz w:val="16"/>
                <w:szCs w:val="16"/>
                <w:lang w:eastAsia="fr-FR"/>
              </w:rPr>
              <w:t xml:space="preserve"> Expliquer oralement ou par </w:t>
            </w:r>
            <w:r w:rsidRPr="00D720AB">
              <w:rPr>
                <w:rFonts w:eastAsia="Times New Roman" w:cs="Arial"/>
                <w:color w:val="0070C0"/>
                <w:sz w:val="16"/>
                <w:szCs w:val="16"/>
                <w:lang w:eastAsia="fr-FR"/>
              </w:rPr>
              <w:t xml:space="preserve">écrit des consignes </w:t>
            </w:r>
          </w:p>
          <w:p w:rsidR="006D1C37" w:rsidRPr="00EF4E9E" w:rsidRDefault="006D1C37" w:rsidP="00313EBB">
            <w:pPr>
              <w:pStyle w:val="Paragraphedeliste"/>
              <w:numPr>
                <w:ilvl w:val="0"/>
                <w:numId w:val="19"/>
              </w:numPr>
              <w:spacing w:after="80"/>
              <w:ind w:left="74" w:hanging="142"/>
              <w:contextualSpacing w:val="0"/>
              <w:jc w:val="left"/>
              <w:rPr>
                <w:rFonts w:eastAsia="Times New Roman" w:cs="Arial"/>
                <w:color w:val="0070C0"/>
                <w:sz w:val="16"/>
                <w:szCs w:val="16"/>
                <w:lang w:eastAsia="fr-FR"/>
              </w:rPr>
            </w:pPr>
            <w:r w:rsidRPr="00D720AB">
              <w:rPr>
                <w:rFonts w:eastAsia="Times New Roman" w:cs="Arial"/>
                <w:b/>
                <w:color w:val="0070C0"/>
                <w:sz w:val="16"/>
                <w:szCs w:val="16"/>
                <w:lang w:eastAsia="fr-FR"/>
              </w:rPr>
              <w:t>C121</w:t>
            </w:r>
            <w:r>
              <w:t xml:space="preserve"> </w:t>
            </w:r>
            <w:r w:rsidRPr="00D720AB">
              <w:rPr>
                <w:rFonts w:eastAsia="Times New Roman" w:cs="Arial"/>
                <w:color w:val="0070C0"/>
                <w:sz w:val="16"/>
                <w:szCs w:val="16"/>
                <w:lang w:eastAsia="fr-FR"/>
              </w:rPr>
              <w:t xml:space="preserve">Analyser la demande </w:t>
            </w:r>
          </w:p>
          <w:p w:rsidR="006D1C37" w:rsidRPr="006D1C37" w:rsidRDefault="006D1C37" w:rsidP="00313EBB">
            <w:pPr>
              <w:pStyle w:val="Paragraphedeliste"/>
              <w:numPr>
                <w:ilvl w:val="0"/>
                <w:numId w:val="18"/>
              </w:numPr>
              <w:spacing w:after="80"/>
              <w:ind w:left="72" w:hanging="142"/>
              <w:jc w:val="left"/>
              <w:rPr>
                <w:rFonts w:eastAsia="Times New Roman" w:cs="Arial"/>
                <w:color w:val="C00000"/>
                <w:sz w:val="16"/>
                <w:szCs w:val="16"/>
                <w:lang w:eastAsia="fr-FR"/>
              </w:rPr>
            </w:pPr>
            <w:r w:rsidRPr="007A67FE">
              <w:rPr>
                <w:rFonts w:eastAsia="Times New Roman" w:cs="Arial"/>
                <w:b/>
                <w:color w:val="C00000"/>
                <w:sz w:val="16"/>
                <w:szCs w:val="16"/>
                <w:lang w:eastAsia="fr-FR"/>
              </w:rPr>
              <w:t>C211</w:t>
            </w:r>
            <w:r w:rsidRPr="007A67FE">
              <w:rPr>
                <w:color w:val="C00000"/>
              </w:rPr>
              <w:t xml:space="preserve"> </w:t>
            </w:r>
            <w:r w:rsidRPr="007A67FE">
              <w:rPr>
                <w:rFonts w:eastAsia="Times New Roman" w:cs="Arial"/>
                <w:color w:val="C00000"/>
                <w:sz w:val="16"/>
                <w:szCs w:val="16"/>
                <w:lang w:eastAsia="fr-FR"/>
              </w:rPr>
              <w:t xml:space="preserve">Saisir les éléments de la fiche </w:t>
            </w:r>
            <w:r w:rsidRPr="006D1C37">
              <w:rPr>
                <w:rFonts w:eastAsia="Times New Roman" w:cs="Arial"/>
                <w:color w:val="C00000"/>
                <w:sz w:val="16"/>
                <w:szCs w:val="16"/>
                <w:lang w:eastAsia="fr-FR"/>
              </w:rPr>
              <w:t>d’identification dans le logiciel de conception</w:t>
            </w:r>
          </w:p>
          <w:p w:rsidR="006D1C37" w:rsidRPr="00EF4E9E" w:rsidRDefault="006D1C37" w:rsidP="00313EBB">
            <w:pPr>
              <w:pStyle w:val="Paragraphedeliste"/>
              <w:numPr>
                <w:ilvl w:val="0"/>
                <w:numId w:val="18"/>
              </w:numPr>
              <w:spacing w:after="0"/>
              <w:ind w:left="72" w:hanging="142"/>
              <w:jc w:val="left"/>
              <w:rPr>
                <w:rFonts w:eastAsia="Times New Roman" w:cs="Arial"/>
                <w:b/>
                <w:color w:val="C00000"/>
                <w:sz w:val="16"/>
                <w:szCs w:val="16"/>
                <w:lang w:eastAsia="fr-FR"/>
              </w:rPr>
            </w:pPr>
            <w:r w:rsidRPr="007A67FE">
              <w:rPr>
                <w:rFonts w:eastAsia="Times New Roman" w:cs="Arial"/>
                <w:b/>
                <w:color w:val="C00000"/>
                <w:sz w:val="16"/>
                <w:szCs w:val="16"/>
                <w:lang w:eastAsia="fr-FR"/>
              </w:rPr>
              <w:t xml:space="preserve">C212 </w:t>
            </w:r>
            <w:r w:rsidRPr="007A67FE">
              <w:rPr>
                <w:rFonts w:eastAsia="Times New Roman" w:cs="Arial"/>
                <w:color w:val="C00000"/>
                <w:sz w:val="16"/>
                <w:szCs w:val="16"/>
                <w:lang w:eastAsia="fr-FR"/>
              </w:rPr>
              <w:t>Numériser l’empreinte ou les modèles de travail</w:t>
            </w:r>
          </w:p>
          <w:p w:rsidR="006D1C37" w:rsidRPr="00EF4E9E" w:rsidRDefault="006D1C37" w:rsidP="00313EBB">
            <w:pPr>
              <w:pStyle w:val="Paragraphedeliste"/>
              <w:numPr>
                <w:ilvl w:val="0"/>
                <w:numId w:val="18"/>
              </w:numPr>
              <w:spacing w:after="0"/>
              <w:ind w:left="72" w:hanging="142"/>
              <w:jc w:val="left"/>
              <w:rPr>
                <w:rFonts w:eastAsia="Times New Roman" w:cs="Arial"/>
                <w:b/>
                <w:color w:val="C00000"/>
                <w:sz w:val="16"/>
                <w:szCs w:val="16"/>
                <w:lang w:eastAsia="fr-FR"/>
              </w:rPr>
            </w:pPr>
            <w:r w:rsidRPr="00EF4E9E">
              <w:rPr>
                <w:rFonts w:eastAsia="Times New Roman" w:cs="Arial"/>
                <w:b/>
                <w:color w:val="C00000"/>
                <w:sz w:val="16"/>
                <w:szCs w:val="16"/>
                <w:lang w:eastAsia="fr-FR"/>
              </w:rPr>
              <w:t>C213</w:t>
            </w:r>
            <w:r w:rsidRPr="00EF4E9E">
              <w:rPr>
                <w:color w:val="C00000"/>
              </w:rPr>
              <w:t xml:space="preserve"> </w:t>
            </w:r>
            <w:r w:rsidRPr="00EF4E9E">
              <w:rPr>
                <w:color w:val="C00000"/>
                <w:sz w:val="16"/>
                <w:szCs w:val="16"/>
              </w:rPr>
              <w:t>G</w:t>
            </w:r>
            <w:r w:rsidRPr="00EF4E9E">
              <w:rPr>
                <w:rFonts w:eastAsia="Times New Roman" w:cs="Arial"/>
                <w:color w:val="C00000"/>
                <w:sz w:val="16"/>
                <w:szCs w:val="16"/>
                <w:lang w:eastAsia="fr-FR"/>
              </w:rPr>
              <w:t>érer les fichiers numériques internes et externes</w:t>
            </w:r>
            <w:r w:rsidRPr="00EF4E9E">
              <w:rPr>
                <w:rFonts w:eastAsia="Times New Roman" w:cs="Arial"/>
                <w:b/>
                <w:color w:val="0070C0"/>
                <w:sz w:val="16"/>
                <w:szCs w:val="16"/>
                <w:lang w:eastAsia="fr-FR"/>
              </w:rPr>
              <w:t xml:space="preserve"> </w:t>
            </w:r>
          </w:p>
          <w:p w:rsidR="006D1C37" w:rsidRPr="00EF4E9E" w:rsidRDefault="006D1C37" w:rsidP="00313EBB">
            <w:pPr>
              <w:pStyle w:val="Paragraphedeliste"/>
              <w:numPr>
                <w:ilvl w:val="0"/>
                <w:numId w:val="18"/>
              </w:numPr>
              <w:spacing w:after="0"/>
              <w:ind w:left="72" w:hanging="142"/>
              <w:jc w:val="left"/>
              <w:rPr>
                <w:rFonts w:eastAsia="Times New Roman" w:cs="Arial"/>
                <w:b/>
                <w:color w:val="C00000"/>
                <w:sz w:val="16"/>
                <w:szCs w:val="16"/>
                <w:lang w:eastAsia="fr-FR"/>
              </w:rPr>
            </w:pPr>
            <w:r w:rsidRPr="00EF4E9E">
              <w:rPr>
                <w:rFonts w:eastAsia="Times New Roman" w:cs="Arial"/>
                <w:b/>
                <w:color w:val="C00000"/>
                <w:sz w:val="16"/>
                <w:szCs w:val="16"/>
                <w:lang w:eastAsia="fr-FR"/>
              </w:rPr>
              <w:t>C223</w:t>
            </w:r>
            <w:r w:rsidRPr="00EF4E9E">
              <w:rPr>
                <w:color w:val="C00000"/>
              </w:rPr>
              <w:t xml:space="preserve"> </w:t>
            </w:r>
            <w:r w:rsidRPr="00EF4E9E">
              <w:rPr>
                <w:rFonts w:eastAsia="Times New Roman" w:cs="Arial"/>
                <w:color w:val="C00000"/>
                <w:sz w:val="16"/>
                <w:szCs w:val="16"/>
                <w:lang w:eastAsia="fr-FR"/>
              </w:rPr>
              <w:t>Valider l’axe d’insertion de l’élément prothétique</w:t>
            </w:r>
            <w:r w:rsidRPr="00EF4E9E">
              <w:rPr>
                <w:rFonts w:eastAsia="Times New Roman" w:cs="Arial"/>
                <w:b/>
                <w:color w:val="C00000"/>
                <w:sz w:val="18"/>
                <w:szCs w:val="18"/>
                <w:lang w:eastAsia="fr-FR"/>
              </w:rPr>
              <w:t xml:space="preserve"> </w:t>
            </w:r>
          </w:p>
        </w:tc>
      </w:tr>
      <w:tr w:rsidR="006D1C37" w:rsidRPr="00991607" w:rsidTr="00987CAC">
        <w:trPr>
          <w:trHeight w:val="255"/>
        </w:trPr>
        <w:tc>
          <w:tcPr>
            <w:tcW w:w="636" w:type="dxa"/>
            <w:shd w:val="clear" w:color="000000" w:fill="DAEEF3"/>
            <w:noWrap/>
            <w:vAlign w:val="center"/>
            <w:hideMark/>
          </w:tcPr>
          <w:p w:rsidR="006D1C37" w:rsidRPr="00991607" w:rsidRDefault="006D1C37"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50</w:t>
            </w:r>
          </w:p>
        </w:tc>
        <w:tc>
          <w:tcPr>
            <w:tcW w:w="1276" w:type="dxa"/>
            <w:vMerge/>
            <w:shd w:val="clear" w:color="auto" w:fill="EAF1DD" w:themeFill="accent3" w:themeFillTint="33"/>
            <w:noWrap/>
            <w:vAlign w:val="center"/>
            <w:hideMark/>
          </w:tcPr>
          <w:p w:rsidR="006D1C37" w:rsidRPr="0012443F" w:rsidRDefault="006D1C37" w:rsidP="00987CAC">
            <w:pPr>
              <w:spacing w:after="0"/>
              <w:jc w:val="left"/>
              <w:rPr>
                <w:rFonts w:eastAsia="Times New Roman" w:cs="Arial"/>
                <w:sz w:val="18"/>
                <w:szCs w:val="18"/>
                <w:lang w:eastAsia="fr-FR"/>
              </w:rPr>
            </w:pPr>
          </w:p>
        </w:tc>
        <w:tc>
          <w:tcPr>
            <w:tcW w:w="3262" w:type="dxa"/>
            <w:vMerge/>
            <w:shd w:val="clear" w:color="auto" w:fill="EAF1DD"/>
            <w:noWrap/>
            <w:vAlign w:val="center"/>
          </w:tcPr>
          <w:p w:rsidR="006D1C37" w:rsidRPr="0012443F" w:rsidRDefault="006D1C37" w:rsidP="00987CAC">
            <w:pPr>
              <w:spacing w:after="0"/>
              <w:jc w:val="left"/>
              <w:rPr>
                <w:rFonts w:eastAsia="Times New Roman" w:cs="Arial"/>
                <w:b/>
                <w:sz w:val="18"/>
                <w:szCs w:val="18"/>
                <w:lang w:eastAsia="fr-FR"/>
              </w:rPr>
            </w:pPr>
          </w:p>
        </w:tc>
        <w:tc>
          <w:tcPr>
            <w:tcW w:w="1418" w:type="dxa"/>
            <w:vMerge/>
            <w:shd w:val="clear" w:color="000000" w:fill="DAEEF3"/>
            <w:vAlign w:val="center"/>
          </w:tcPr>
          <w:p w:rsidR="006D1C37" w:rsidRPr="0012443F" w:rsidRDefault="006D1C37" w:rsidP="00987CAC">
            <w:pPr>
              <w:spacing w:after="0"/>
              <w:jc w:val="left"/>
              <w:rPr>
                <w:rFonts w:eastAsia="Times New Roman" w:cs="Arial"/>
                <w:sz w:val="18"/>
                <w:szCs w:val="18"/>
                <w:lang w:eastAsia="fr-FR"/>
              </w:rPr>
            </w:pPr>
          </w:p>
        </w:tc>
        <w:tc>
          <w:tcPr>
            <w:tcW w:w="3968" w:type="dxa"/>
            <w:vMerge/>
            <w:shd w:val="clear" w:color="000000" w:fill="DAEEF3"/>
            <w:noWrap/>
            <w:vAlign w:val="center"/>
          </w:tcPr>
          <w:p w:rsidR="006D1C37" w:rsidRPr="0012443F" w:rsidRDefault="006D1C37" w:rsidP="00987CAC">
            <w:pPr>
              <w:spacing w:after="0"/>
              <w:jc w:val="left"/>
              <w:rPr>
                <w:rFonts w:eastAsia="Times New Roman" w:cs="Arial"/>
                <w:sz w:val="18"/>
                <w:szCs w:val="18"/>
                <w:lang w:eastAsia="fr-FR"/>
              </w:rPr>
            </w:pPr>
          </w:p>
        </w:tc>
        <w:tc>
          <w:tcPr>
            <w:tcW w:w="1417" w:type="dxa"/>
            <w:vMerge/>
            <w:shd w:val="clear" w:color="auto" w:fill="99FF99"/>
            <w:noWrap/>
            <w:vAlign w:val="center"/>
            <w:hideMark/>
          </w:tcPr>
          <w:p w:rsidR="006D1C37" w:rsidRPr="0012443F" w:rsidRDefault="006D1C37" w:rsidP="00987CAC">
            <w:pPr>
              <w:spacing w:after="0"/>
              <w:jc w:val="left"/>
              <w:rPr>
                <w:rFonts w:eastAsia="Times New Roman" w:cs="Arial"/>
                <w:sz w:val="18"/>
                <w:szCs w:val="18"/>
                <w:lang w:eastAsia="fr-FR"/>
              </w:rPr>
            </w:pPr>
          </w:p>
        </w:tc>
        <w:tc>
          <w:tcPr>
            <w:tcW w:w="3688" w:type="dxa"/>
            <w:vMerge/>
            <w:shd w:val="clear" w:color="auto" w:fill="99FF99"/>
            <w:vAlign w:val="center"/>
          </w:tcPr>
          <w:p w:rsidR="006D1C37" w:rsidRPr="0012443F" w:rsidRDefault="006D1C37" w:rsidP="00987CAC">
            <w:pPr>
              <w:spacing w:after="0"/>
              <w:jc w:val="center"/>
              <w:rPr>
                <w:rFonts w:eastAsia="Times New Roman" w:cs="Arial"/>
                <w:b/>
                <w:color w:val="FF0000"/>
                <w:sz w:val="18"/>
                <w:szCs w:val="18"/>
                <w:lang w:eastAsia="fr-FR"/>
              </w:rPr>
            </w:pPr>
          </w:p>
        </w:tc>
      </w:tr>
      <w:tr w:rsidR="006D1C37" w:rsidRPr="00991607" w:rsidTr="00987CAC">
        <w:trPr>
          <w:trHeight w:val="412"/>
        </w:trPr>
        <w:tc>
          <w:tcPr>
            <w:tcW w:w="636" w:type="dxa"/>
            <w:shd w:val="clear" w:color="auto" w:fill="FFFF00"/>
            <w:noWrap/>
            <w:vAlign w:val="center"/>
          </w:tcPr>
          <w:p w:rsidR="006D1C37" w:rsidRPr="00991607" w:rsidRDefault="006D1C37" w:rsidP="00987CAC">
            <w:pPr>
              <w:spacing w:after="0"/>
              <w:jc w:val="center"/>
              <w:rPr>
                <w:rFonts w:eastAsia="Times New Roman" w:cs="Arial"/>
                <w:b/>
                <w:bCs/>
                <w:sz w:val="18"/>
                <w:szCs w:val="18"/>
                <w:lang w:eastAsia="fr-FR"/>
              </w:rPr>
            </w:pPr>
            <w:r>
              <w:rPr>
                <w:rFonts w:eastAsia="Times New Roman" w:cs="Arial"/>
                <w:b/>
                <w:bCs/>
                <w:sz w:val="18"/>
                <w:szCs w:val="18"/>
                <w:lang w:eastAsia="fr-FR"/>
              </w:rPr>
              <w:t>51</w:t>
            </w:r>
          </w:p>
        </w:tc>
        <w:tc>
          <w:tcPr>
            <w:tcW w:w="15029" w:type="dxa"/>
            <w:gridSpan w:val="6"/>
            <w:shd w:val="clear" w:color="auto" w:fill="FFFF00"/>
            <w:noWrap/>
            <w:vAlign w:val="center"/>
          </w:tcPr>
          <w:p w:rsidR="006D1C37" w:rsidRPr="0012443F" w:rsidRDefault="006D1C37" w:rsidP="00987CAC">
            <w:pPr>
              <w:spacing w:after="0"/>
              <w:jc w:val="center"/>
              <w:rPr>
                <w:rFonts w:eastAsia="Times New Roman" w:cs="Arial"/>
                <w:b/>
                <w:color w:val="FF0000"/>
                <w:sz w:val="18"/>
                <w:szCs w:val="18"/>
                <w:lang w:eastAsia="fr-FR"/>
              </w:rPr>
            </w:pPr>
            <w:r>
              <w:rPr>
                <w:rFonts w:eastAsia="Times New Roman" w:cs="Arial"/>
                <w:b/>
                <w:bCs/>
                <w:sz w:val="18"/>
                <w:szCs w:val="18"/>
                <w:lang w:eastAsia="fr-FR"/>
              </w:rPr>
              <w:t>MARGE DE TRAVAIL</w:t>
            </w:r>
          </w:p>
        </w:tc>
      </w:tr>
      <w:tr w:rsidR="006D1C37" w:rsidRPr="00991607" w:rsidTr="009803C6">
        <w:trPr>
          <w:trHeight w:val="403"/>
        </w:trPr>
        <w:tc>
          <w:tcPr>
            <w:tcW w:w="636" w:type="dxa"/>
            <w:shd w:val="clear" w:color="auto" w:fill="E5DFEC" w:themeFill="accent4" w:themeFillTint="33"/>
            <w:noWrap/>
            <w:vAlign w:val="center"/>
          </w:tcPr>
          <w:p w:rsidR="006D1C37" w:rsidRDefault="006D1C37" w:rsidP="00987CAC">
            <w:pPr>
              <w:spacing w:after="0"/>
              <w:jc w:val="center"/>
              <w:rPr>
                <w:rFonts w:eastAsia="Times New Roman" w:cs="Arial"/>
                <w:b/>
                <w:bCs/>
                <w:sz w:val="18"/>
                <w:szCs w:val="18"/>
                <w:lang w:eastAsia="fr-FR"/>
              </w:rPr>
            </w:pPr>
            <w:r>
              <w:rPr>
                <w:rFonts w:eastAsia="Times New Roman" w:cs="Arial"/>
                <w:b/>
                <w:bCs/>
                <w:sz w:val="18"/>
                <w:szCs w:val="18"/>
                <w:lang w:eastAsia="fr-FR"/>
              </w:rPr>
              <w:t>52-1</w:t>
            </w:r>
          </w:p>
        </w:tc>
        <w:tc>
          <w:tcPr>
            <w:tcW w:w="15029" w:type="dxa"/>
            <w:gridSpan w:val="6"/>
            <w:shd w:val="clear" w:color="auto" w:fill="D6E3BC" w:themeFill="accent3" w:themeFillTint="66"/>
            <w:noWrap/>
            <w:vAlign w:val="center"/>
          </w:tcPr>
          <w:p w:rsidR="006D1C37" w:rsidRDefault="006D1C37" w:rsidP="00987CAC">
            <w:pPr>
              <w:spacing w:after="0"/>
              <w:jc w:val="center"/>
              <w:rPr>
                <w:rFonts w:eastAsia="Times New Roman" w:cs="Arial"/>
                <w:b/>
                <w:bCs/>
                <w:sz w:val="18"/>
                <w:szCs w:val="18"/>
                <w:lang w:eastAsia="fr-FR"/>
              </w:rPr>
            </w:pPr>
            <w:r w:rsidRPr="0012443F">
              <w:rPr>
                <w:rFonts w:eastAsia="Times New Roman" w:cs="Arial"/>
                <w:b/>
                <w:bCs/>
                <w:sz w:val="18"/>
                <w:szCs w:val="18"/>
                <w:lang w:eastAsia="fr-FR"/>
              </w:rPr>
              <w:t xml:space="preserve">VACANCES </w:t>
            </w:r>
            <w:r>
              <w:rPr>
                <w:rFonts w:eastAsia="Times New Roman" w:cs="Arial"/>
                <w:b/>
                <w:bCs/>
                <w:sz w:val="18"/>
                <w:szCs w:val="18"/>
                <w:lang w:eastAsia="fr-FR"/>
              </w:rPr>
              <w:t xml:space="preserve">DE </w:t>
            </w:r>
            <w:r w:rsidRPr="0012443F">
              <w:rPr>
                <w:rFonts w:eastAsia="Times New Roman" w:cs="Arial"/>
                <w:b/>
                <w:bCs/>
                <w:sz w:val="18"/>
                <w:szCs w:val="18"/>
                <w:lang w:eastAsia="fr-FR"/>
              </w:rPr>
              <w:t>NOEL</w:t>
            </w:r>
          </w:p>
        </w:tc>
      </w:tr>
    </w:tbl>
    <w:p w:rsidR="009A388F" w:rsidRDefault="009A388F">
      <w:pPr>
        <w:rPr>
          <w:sz w:val="14"/>
          <w:szCs w:val="16"/>
        </w:rPr>
      </w:pPr>
    </w:p>
    <w:p w:rsidR="009A388F" w:rsidRDefault="009A388F">
      <w:pPr>
        <w:rPr>
          <w:sz w:val="14"/>
          <w:szCs w:val="16"/>
        </w:rPr>
      </w:pPr>
      <w:r>
        <w:rPr>
          <w:sz w:val="14"/>
          <w:szCs w:val="16"/>
        </w:rPr>
        <w:br w:type="page"/>
      </w:r>
    </w:p>
    <w:p w:rsidR="006D1C37" w:rsidRPr="009A388F" w:rsidRDefault="006D1C37">
      <w:pPr>
        <w:rPr>
          <w:sz w:val="2"/>
          <w:szCs w:val="2"/>
        </w:rPr>
      </w:pPr>
    </w:p>
    <w:tbl>
      <w:tblPr>
        <w:tblpPr w:leftFromText="141" w:rightFromText="141" w:vertAnchor="text" w:tblpX="-78" w:tblpY="1"/>
        <w:tblOverlap w:val="neve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2"/>
        <w:gridCol w:w="1565"/>
        <w:gridCol w:w="2975"/>
        <w:gridCol w:w="1418"/>
        <w:gridCol w:w="3968"/>
        <w:gridCol w:w="15"/>
        <w:gridCol w:w="1402"/>
        <w:gridCol w:w="3690"/>
      </w:tblGrid>
      <w:tr w:rsidR="009A388F" w:rsidRPr="00991607" w:rsidTr="00987CAC">
        <w:trPr>
          <w:trHeight w:val="437"/>
          <w:tblHeader/>
        </w:trPr>
        <w:tc>
          <w:tcPr>
            <w:tcW w:w="632" w:type="dxa"/>
            <w:shd w:val="clear" w:color="auto" w:fill="EFECE1"/>
            <w:noWrap/>
            <w:vAlign w:val="center"/>
          </w:tcPr>
          <w:p w:rsidR="009A388F" w:rsidRDefault="009A388F" w:rsidP="00987CAC">
            <w:pPr>
              <w:spacing w:after="0"/>
              <w:jc w:val="center"/>
              <w:rPr>
                <w:rFonts w:eastAsia="Times New Roman" w:cs="Arial"/>
                <w:b/>
                <w:bCs/>
                <w:sz w:val="18"/>
                <w:szCs w:val="18"/>
                <w:lang w:eastAsia="fr-FR"/>
              </w:rPr>
            </w:pPr>
          </w:p>
        </w:tc>
        <w:tc>
          <w:tcPr>
            <w:tcW w:w="4540" w:type="dxa"/>
            <w:gridSpan w:val="2"/>
            <w:shd w:val="clear" w:color="auto" w:fill="EAF1DD"/>
            <w:noWrap/>
            <w:vAlign w:val="center"/>
          </w:tcPr>
          <w:p w:rsidR="009A388F" w:rsidRPr="005615E3"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fixée traditionnelle          </w:t>
            </w:r>
          </w:p>
          <w:p w:rsidR="009A388F" w:rsidRPr="0012443F"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5 heures/semaine dont 1h de modelage en</w:t>
            </w:r>
            <w:r>
              <w:rPr>
                <w:rFonts w:eastAsia="Times New Roman" w:cs="Arial"/>
                <w:b/>
                <w:bCs/>
                <w:sz w:val="18"/>
                <w:szCs w:val="18"/>
                <w:lang w:eastAsia="fr-FR"/>
              </w:rPr>
              <w:t xml:space="preserve"> </w:t>
            </w:r>
            <w:r w:rsidRPr="005615E3">
              <w:rPr>
                <w:rFonts w:eastAsia="Times New Roman" w:cs="Arial"/>
                <w:b/>
                <w:bCs/>
                <w:sz w:val="18"/>
                <w:szCs w:val="18"/>
                <w:lang w:eastAsia="fr-FR"/>
              </w:rPr>
              <w:t>cire</w:t>
            </w:r>
            <w:r>
              <w:rPr>
                <w:rFonts w:eastAsia="Times New Roman" w:cs="Arial"/>
                <w:b/>
                <w:bCs/>
                <w:sz w:val="18"/>
                <w:szCs w:val="18"/>
                <w:lang w:eastAsia="fr-FR"/>
              </w:rPr>
              <w:t xml:space="preserve"> </w:t>
            </w:r>
            <w:r w:rsidRPr="005615E3">
              <w:rPr>
                <w:rFonts w:eastAsia="Times New Roman" w:cs="Arial"/>
                <w:b/>
                <w:bCs/>
                <w:sz w:val="18"/>
                <w:szCs w:val="18"/>
                <w:vertAlign w:val="superscript"/>
                <w:lang w:eastAsia="fr-FR"/>
              </w:rPr>
              <w:t>(1)</w:t>
            </w:r>
          </w:p>
        </w:tc>
        <w:tc>
          <w:tcPr>
            <w:tcW w:w="5386" w:type="dxa"/>
            <w:gridSpan w:val="2"/>
            <w:shd w:val="clear" w:color="auto" w:fill="DBEDF3"/>
            <w:vAlign w:val="center"/>
          </w:tcPr>
          <w:p w:rsidR="009A388F" w:rsidRPr="005615E3"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amovible Traditionnelle   </w:t>
            </w:r>
          </w:p>
          <w:p w:rsidR="009A388F" w:rsidRPr="0012443F"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4 heures/semaine</w:t>
            </w:r>
          </w:p>
        </w:tc>
        <w:tc>
          <w:tcPr>
            <w:tcW w:w="5107" w:type="dxa"/>
            <w:gridSpan w:val="3"/>
            <w:shd w:val="clear" w:color="auto" w:fill="99FF99"/>
            <w:vAlign w:val="center"/>
          </w:tcPr>
          <w:p w:rsidR="009A388F" w:rsidRPr="005615E3"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CAO/CFAO  </w:t>
            </w:r>
          </w:p>
          <w:p w:rsidR="009A388F" w:rsidRPr="0012443F" w:rsidRDefault="009A388F"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  2 heures/semaine                    </w:t>
            </w:r>
          </w:p>
        </w:tc>
      </w:tr>
      <w:tr w:rsidR="009A388F" w:rsidRPr="00991607" w:rsidTr="00987CAC">
        <w:trPr>
          <w:trHeight w:val="437"/>
          <w:tblHeader/>
        </w:trPr>
        <w:tc>
          <w:tcPr>
            <w:tcW w:w="632" w:type="dxa"/>
            <w:shd w:val="clear" w:color="auto" w:fill="EFECE1"/>
            <w:noWrap/>
            <w:vAlign w:val="center"/>
          </w:tcPr>
          <w:p w:rsidR="009A388F" w:rsidRDefault="009A388F" w:rsidP="00987CAC">
            <w:pPr>
              <w:spacing w:after="0"/>
              <w:jc w:val="center"/>
              <w:rPr>
                <w:rFonts w:eastAsia="Times New Roman" w:cs="Arial"/>
                <w:b/>
                <w:bCs/>
                <w:sz w:val="18"/>
                <w:szCs w:val="18"/>
                <w:lang w:eastAsia="fr-FR"/>
              </w:rPr>
            </w:pPr>
          </w:p>
        </w:tc>
        <w:tc>
          <w:tcPr>
            <w:tcW w:w="1565" w:type="dxa"/>
            <w:shd w:val="clear" w:color="auto" w:fill="EFECE1"/>
            <w:noWrap/>
            <w:vAlign w:val="center"/>
          </w:tcPr>
          <w:p w:rsidR="009A388F" w:rsidRPr="00DF45F6" w:rsidRDefault="009A388F" w:rsidP="00987CAC">
            <w:pPr>
              <w:spacing w:after="0"/>
              <w:jc w:val="center"/>
              <w:rPr>
                <w:rFonts w:eastAsia="Times New Roman" w:cs="Arial"/>
                <w:b/>
                <w:sz w:val="18"/>
                <w:szCs w:val="18"/>
                <w:lang w:eastAsia="fr-FR"/>
              </w:rPr>
            </w:pPr>
            <w:r w:rsidRPr="00DF45F6">
              <w:rPr>
                <w:rFonts w:eastAsia="Times New Roman" w:cs="Arial"/>
                <w:b/>
                <w:sz w:val="18"/>
                <w:szCs w:val="18"/>
                <w:lang w:eastAsia="fr-FR"/>
              </w:rPr>
              <w:t>Séquence</w:t>
            </w:r>
          </w:p>
        </w:tc>
        <w:tc>
          <w:tcPr>
            <w:tcW w:w="2975" w:type="dxa"/>
            <w:shd w:val="clear" w:color="auto" w:fill="EFECE1"/>
            <w:vAlign w:val="center"/>
          </w:tcPr>
          <w:p w:rsidR="009A388F" w:rsidRPr="008E050A" w:rsidRDefault="009A388F"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8" w:type="dxa"/>
            <w:shd w:val="clear" w:color="auto" w:fill="EFECE1"/>
            <w:vAlign w:val="center"/>
          </w:tcPr>
          <w:p w:rsidR="009A388F" w:rsidRPr="00123C63" w:rsidRDefault="009A388F" w:rsidP="00987CAC">
            <w:pPr>
              <w:spacing w:after="0"/>
              <w:jc w:val="center"/>
              <w:rPr>
                <w:rFonts w:eastAsia="Times New Roman" w:cs="Arial"/>
                <w:b/>
                <w:sz w:val="18"/>
                <w:szCs w:val="18"/>
                <w:lang w:eastAsia="fr-FR"/>
              </w:rPr>
            </w:pPr>
            <w:r w:rsidRPr="00123C63">
              <w:rPr>
                <w:rFonts w:eastAsia="Times New Roman" w:cs="Arial"/>
                <w:b/>
                <w:sz w:val="18"/>
                <w:szCs w:val="18"/>
                <w:lang w:eastAsia="fr-FR"/>
              </w:rPr>
              <w:t>Séquence</w:t>
            </w:r>
          </w:p>
        </w:tc>
        <w:tc>
          <w:tcPr>
            <w:tcW w:w="3968" w:type="dxa"/>
            <w:shd w:val="clear" w:color="auto" w:fill="EFECE1"/>
            <w:vAlign w:val="center"/>
          </w:tcPr>
          <w:p w:rsidR="009A388F" w:rsidRPr="008E050A" w:rsidRDefault="009A388F"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7" w:type="dxa"/>
            <w:gridSpan w:val="2"/>
            <w:shd w:val="clear" w:color="auto" w:fill="EFECE1"/>
            <w:vAlign w:val="center"/>
          </w:tcPr>
          <w:p w:rsidR="009A388F" w:rsidRPr="00123C63" w:rsidRDefault="009A388F" w:rsidP="00987CAC">
            <w:pPr>
              <w:spacing w:after="0"/>
              <w:jc w:val="center"/>
              <w:rPr>
                <w:rFonts w:eastAsia="Times New Roman" w:cs="Arial"/>
                <w:b/>
                <w:sz w:val="18"/>
                <w:szCs w:val="18"/>
                <w:lang w:eastAsia="fr-FR"/>
              </w:rPr>
            </w:pPr>
            <w:r w:rsidRPr="00123C63">
              <w:rPr>
                <w:rFonts w:eastAsia="Times New Roman" w:cs="Arial"/>
                <w:b/>
                <w:color w:val="000000" w:themeColor="text1"/>
                <w:sz w:val="18"/>
                <w:szCs w:val="18"/>
                <w:lang w:eastAsia="fr-FR"/>
              </w:rPr>
              <w:t>Séquence</w:t>
            </w:r>
          </w:p>
        </w:tc>
        <w:tc>
          <w:tcPr>
            <w:tcW w:w="3690" w:type="dxa"/>
            <w:shd w:val="clear" w:color="auto" w:fill="EFECE1"/>
            <w:vAlign w:val="center"/>
          </w:tcPr>
          <w:p w:rsidR="009A388F" w:rsidRPr="008E050A" w:rsidRDefault="009A388F"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r>
      <w:tr w:rsidR="009A388F" w:rsidRPr="00991607" w:rsidTr="00987CAC">
        <w:trPr>
          <w:trHeight w:val="229"/>
        </w:trPr>
        <w:tc>
          <w:tcPr>
            <w:tcW w:w="632" w:type="dxa"/>
            <w:shd w:val="clear" w:color="auto" w:fill="FFC000"/>
            <w:noWrap/>
            <w:vAlign w:val="center"/>
          </w:tcPr>
          <w:p w:rsidR="009A388F" w:rsidRDefault="009A388F" w:rsidP="00987CAC">
            <w:pPr>
              <w:spacing w:after="0"/>
              <w:jc w:val="center"/>
              <w:rPr>
                <w:rFonts w:eastAsia="Times New Roman" w:cs="Arial"/>
                <w:b/>
                <w:bCs/>
                <w:sz w:val="18"/>
                <w:szCs w:val="18"/>
                <w:lang w:eastAsia="fr-FR"/>
              </w:rPr>
            </w:pPr>
            <w:r>
              <w:rPr>
                <w:rFonts w:eastAsia="Times New Roman" w:cs="Arial"/>
                <w:b/>
                <w:bCs/>
                <w:sz w:val="18"/>
                <w:szCs w:val="18"/>
                <w:lang w:eastAsia="fr-FR"/>
              </w:rPr>
              <w:t>2</w:t>
            </w:r>
          </w:p>
        </w:tc>
        <w:tc>
          <w:tcPr>
            <w:tcW w:w="15033" w:type="dxa"/>
            <w:gridSpan w:val="7"/>
            <w:shd w:val="clear" w:color="auto" w:fill="FFC000"/>
            <w:noWrap/>
            <w:vAlign w:val="center"/>
          </w:tcPr>
          <w:p w:rsidR="009A388F" w:rsidRPr="0012443F" w:rsidRDefault="009A388F" w:rsidP="00987CAC">
            <w:pPr>
              <w:spacing w:after="0"/>
              <w:jc w:val="center"/>
              <w:rPr>
                <w:rFonts w:eastAsia="Times New Roman" w:cs="Arial"/>
                <w:b/>
                <w:bCs/>
                <w:sz w:val="18"/>
                <w:szCs w:val="18"/>
                <w:lang w:eastAsia="fr-FR"/>
              </w:rPr>
            </w:pPr>
            <w:r w:rsidRPr="0012443F">
              <w:rPr>
                <w:rFonts w:eastAsia="Times New Roman" w:cs="Arial"/>
                <w:b/>
                <w:bCs/>
                <w:sz w:val="18"/>
                <w:szCs w:val="18"/>
                <w:lang w:eastAsia="fr-FR"/>
              </w:rPr>
              <w:t xml:space="preserve">PFMP 1     </w:t>
            </w:r>
          </w:p>
        </w:tc>
      </w:tr>
      <w:tr w:rsidR="009A388F" w:rsidRPr="00991607" w:rsidTr="00987CAC">
        <w:trPr>
          <w:trHeight w:val="255"/>
        </w:trPr>
        <w:tc>
          <w:tcPr>
            <w:tcW w:w="632" w:type="dxa"/>
            <w:shd w:val="clear" w:color="FF8080" w:fill="DAEEF3"/>
            <w:noWrap/>
            <w:vAlign w:val="center"/>
          </w:tcPr>
          <w:p w:rsidR="009A388F" w:rsidRPr="00991607" w:rsidRDefault="009A388F" w:rsidP="00987CAC">
            <w:pPr>
              <w:spacing w:after="0"/>
              <w:jc w:val="center"/>
              <w:rPr>
                <w:rFonts w:eastAsia="Times New Roman" w:cs="Arial"/>
                <w:b/>
                <w:bCs/>
                <w:sz w:val="18"/>
                <w:szCs w:val="18"/>
                <w:lang w:eastAsia="fr-FR"/>
              </w:rPr>
            </w:pPr>
            <w:r>
              <w:rPr>
                <w:rFonts w:eastAsia="Times New Roman" w:cs="Arial"/>
                <w:b/>
                <w:bCs/>
                <w:sz w:val="18"/>
                <w:szCs w:val="18"/>
                <w:lang w:eastAsia="fr-FR"/>
              </w:rPr>
              <w:t>3</w:t>
            </w:r>
          </w:p>
        </w:tc>
        <w:tc>
          <w:tcPr>
            <w:tcW w:w="1565" w:type="dxa"/>
            <w:vMerge w:val="restart"/>
            <w:shd w:val="clear" w:color="auto" w:fill="EAF1DD" w:themeFill="accent3" w:themeFillTint="33"/>
            <w:vAlign w:val="center"/>
          </w:tcPr>
          <w:p w:rsidR="009A388F"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3 </w:t>
            </w:r>
          </w:p>
          <w:p w:rsidR="009A388F" w:rsidRPr="007F37D2" w:rsidRDefault="009A388F" w:rsidP="00987CAC">
            <w:pPr>
              <w:spacing w:after="0"/>
              <w:jc w:val="center"/>
              <w:rPr>
                <w:rFonts w:eastAsia="Times New Roman" w:cs="Arial"/>
                <w:b/>
                <w:color w:val="000000" w:themeColor="text1"/>
                <w:sz w:val="18"/>
                <w:szCs w:val="18"/>
                <w:lang w:eastAsia="fr-FR"/>
              </w:rPr>
            </w:pPr>
          </w:p>
          <w:p w:rsidR="009A388F" w:rsidRPr="008D6125" w:rsidRDefault="009A388F"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Transformation des maquettes</w:t>
            </w:r>
          </w:p>
        </w:tc>
        <w:tc>
          <w:tcPr>
            <w:tcW w:w="2975" w:type="dxa"/>
            <w:vMerge w:val="restart"/>
            <w:shd w:val="clear" w:color="auto" w:fill="EAF1DD" w:themeFill="accent3" w:themeFillTint="33"/>
            <w:noWrap/>
          </w:tcPr>
          <w:p w:rsidR="009A388F" w:rsidRDefault="009A388F" w:rsidP="00313EBB">
            <w:pPr>
              <w:pStyle w:val="Paragraphedeliste"/>
              <w:numPr>
                <w:ilvl w:val="0"/>
                <w:numId w:val="29"/>
              </w:numPr>
              <w:spacing w:after="0"/>
              <w:ind w:left="72" w:hanging="142"/>
              <w:jc w:val="left"/>
              <w:rPr>
                <w:rFonts w:eastAsia="Times New Roman" w:cs="Arial"/>
                <w:color w:val="0070C0"/>
                <w:sz w:val="16"/>
                <w:szCs w:val="16"/>
                <w:lang w:eastAsia="fr-FR"/>
              </w:rPr>
            </w:pPr>
            <w:r w:rsidRPr="00C5346F">
              <w:rPr>
                <w:rFonts w:eastAsia="Times New Roman" w:cs="Arial"/>
                <w:b/>
                <w:color w:val="0070C0"/>
                <w:sz w:val="16"/>
                <w:szCs w:val="16"/>
                <w:lang w:eastAsia="fr-FR"/>
              </w:rPr>
              <w:t xml:space="preserve">C111 </w:t>
            </w:r>
            <w:r w:rsidRPr="00C5346F">
              <w:rPr>
                <w:rFonts w:eastAsia="Times New Roman" w:cs="Arial"/>
                <w:color w:val="0070C0"/>
                <w:sz w:val="16"/>
                <w:szCs w:val="16"/>
                <w:lang w:eastAsia="fr-FR"/>
              </w:rPr>
              <w:t>S’approprier les informations</w:t>
            </w:r>
          </w:p>
          <w:p w:rsidR="009A388F" w:rsidRPr="00C5346F" w:rsidRDefault="009A388F" w:rsidP="00313EBB">
            <w:pPr>
              <w:pStyle w:val="Paragraphedeliste"/>
              <w:numPr>
                <w:ilvl w:val="0"/>
                <w:numId w:val="29"/>
              </w:numPr>
              <w:spacing w:after="0"/>
              <w:ind w:left="72" w:hanging="142"/>
              <w:jc w:val="left"/>
              <w:rPr>
                <w:rFonts w:eastAsia="Times New Roman" w:cs="Arial"/>
                <w:color w:val="0070C0"/>
                <w:sz w:val="16"/>
                <w:szCs w:val="16"/>
                <w:lang w:eastAsia="fr-FR"/>
              </w:rPr>
            </w:pPr>
            <w:r>
              <w:rPr>
                <w:rFonts w:eastAsia="Times New Roman" w:cs="Arial"/>
                <w:b/>
                <w:color w:val="0070C0"/>
                <w:sz w:val="16"/>
                <w:szCs w:val="16"/>
                <w:lang w:eastAsia="fr-FR"/>
              </w:rPr>
              <w:t>C114</w:t>
            </w:r>
            <w:r w:rsidRPr="006D1C37">
              <w:rPr>
                <w:rFonts w:eastAsia="Times New Roman" w:cs="Arial"/>
                <w:bCs/>
                <w:color w:val="0070C0"/>
                <w:sz w:val="16"/>
                <w:szCs w:val="16"/>
                <w:lang w:eastAsia="fr-FR"/>
              </w:rPr>
              <w:t xml:space="preserve"> Expliquer oralement ou par écrit des consignes et protocoles</w:t>
            </w:r>
          </w:p>
          <w:p w:rsidR="009A388F" w:rsidRPr="00C5346F" w:rsidRDefault="009A388F" w:rsidP="00313EBB">
            <w:pPr>
              <w:pStyle w:val="Paragraphedeliste"/>
              <w:numPr>
                <w:ilvl w:val="0"/>
                <w:numId w:val="29"/>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C115 </w:t>
            </w:r>
            <w:r w:rsidRPr="00C5346F">
              <w:rPr>
                <w:rFonts w:eastAsia="Times New Roman" w:cs="Arial"/>
                <w:color w:val="0070C0"/>
                <w:sz w:val="16"/>
                <w:szCs w:val="16"/>
                <w:lang w:eastAsia="fr-FR"/>
              </w:rPr>
              <w:t>Rendre compte de son activité</w:t>
            </w:r>
          </w:p>
          <w:p w:rsidR="009A388F" w:rsidRPr="00C5346F" w:rsidRDefault="009A388F" w:rsidP="00313EBB">
            <w:pPr>
              <w:pStyle w:val="Paragraphedeliste"/>
              <w:numPr>
                <w:ilvl w:val="0"/>
                <w:numId w:val="29"/>
              </w:numPr>
              <w:spacing w:after="0"/>
              <w:ind w:left="72" w:hanging="142"/>
              <w:jc w:val="left"/>
              <w:rPr>
                <w:rFonts w:eastAsia="Times New Roman" w:cs="Arial"/>
                <w:b/>
                <w:color w:val="0070C0"/>
                <w:sz w:val="16"/>
                <w:szCs w:val="16"/>
                <w:lang w:eastAsia="fr-FR"/>
              </w:rPr>
            </w:pPr>
            <w:r w:rsidRPr="00C5346F">
              <w:rPr>
                <w:rFonts w:eastAsia="Times New Roman" w:cs="Arial"/>
                <w:b/>
                <w:color w:val="0070C0"/>
                <w:sz w:val="16"/>
                <w:szCs w:val="16"/>
                <w:lang w:eastAsia="fr-FR"/>
              </w:rPr>
              <w:t xml:space="preserve">C141 </w:t>
            </w:r>
            <w:r w:rsidRPr="00C5346F">
              <w:rPr>
                <w:rFonts w:eastAsia="Times New Roman" w:cs="Arial"/>
                <w:color w:val="0070C0"/>
                <w:sz w:val="16"/>
                <w:szCs w:val="16"/>
                <w:lang w:eastAsia="fr-FR"/>
              </w:rPr>
              <w:t>Analyser les situations à risques</w:t>
            </w:r>
          </w:p>
          <w:p w:rsidR="009A388F" w:rsidRPr="00C5346F" w:rsidRDefault="009A388F" w:rsidP="00313EBB">
            <w:pPr>
              <w:pStyle w:val="Paragraphedeliste"/>
              <w:numPr>
                <w:ilvl w:val="0"/>
                <w:numId w:val="29"/>
              </w:numPr>
              <w:spacing w:after="80"/>
              <w:ind w:left="74" w:hanging="142"/>
              <w:contextualSpacing w:val="0"/>
              <w:jc w:val="left"/>
              <w:rPr>
                <w:rFonts w:eastAsia="Times New Roman" w:cs="Arial"/>
                <w:b/>
                <w:color w:val="0070C0"/>
                <w:sz w:val="16"/>
                <w:szCs w:val="16"/>
                <w:lang w:eastAsia="fr-FR"/>
              </w:rPr>
            </w:pPr>
            <w:r w:rsidRPr="00C5346F">
              <w:rPr>
                <w:rFonts w:eastAsia="Times New Roman" w:cs="Arial"/>
                <w:b/>
                <w:color w:val="0070C0"/>
                <w:sz w:val="16"/>
                <w:szCs w:val="16"/>
                <w:lang w:eastAsia="fr-FR"/>
              </w:rPr>
              <w:t>C142</w:t>
            </w:r>
            <w:r>
              <w:t xml:space="preserve"> </w:t>
            </w:r>
            <w:r w:rsidRPr="00C5346F">
              <w:rPr>
                <w:rFonts w:eastAsia="Times New Roman" w:cs="Arial"/>
                <w:color w:val="0070C0"/>
                <w:sz w:val="16"/>
                <w:szCs w:val="16"/>
                <w:lang w:eastAsia="fr-FR"/>
              </w:rPr>
              <w:t>Identifier les mesures de prévention</w:t>
            </w:r>
          </w:p>
          <w:p w:rsidR="009A388F" w:rsidRPr="00C5346F" w:rsidRDefault="009A388F" w:rsidP="00313EBB">
            <w:pPr>
              <w:pStyle w:val="Paragraphedeliste"/>
              <w:numPr>
                <w:ilvl w:val="0"/>
                <w:numId w:val="29"/>
              </w:numPr>
              <w:spacing w:after="0"/>
              <w:ind w:left="72" w:hanging="142"/>
              <w:jc w:val="left"/>
              <w:rPr>
                <w:rFonts w:eastAsia="Times New Roman" w:cs="Arial"/>
                <w:b/>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C311 </w:t>
            </w:r>
            <w:r w:rsidRPr="00C5346F">
              <w:rPr>
                <w:rFonts w:eastAsia="Times New Roman" w:cs="Arial"/>
                <w:color w:val="5F497A" w:themeColor="accent4" w:themeShade="BF"/>
                <w:sz w:val="16"/>
                <w:szCs w:val="16"/>
                <w:lang w:eastAsia="fr-FR"/>
              </w:rPr>
              <w:t>Organiser la zone de travail</w:t>
            </w:r>
          </w:p>
          <w:p w:rsidR="009A388F" w:rsidRPr="00C5346F" w:rsidRDefault="009A388F" w:rsidP="00313EBB">
            <w:pPr>
              <w:pStyle w:val="Paragraphedeliste"/>
              <w:numPr>
                <w:ilvl w:val="0"/>
                <w:numId w:val="29"/>
              </w:numPr>
              <w:spacing w:after="0"/>
              <w:ind w:left="72" w:hanging="142"/>
              <w:jc w:val="left"/>
              <w:rPr>
                <w:rFonts w:eastAsia="Times New Roman" w:cs="Arial"/>
                <w:b/>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C312 </w:t>
            </w:r>
            <w:r w:rsidRPr="00C5346F">
              <w:rPr>
                <w:rFonts w:eastAsia="Times New Roman" w:cs="Arial"/>
                <w:color w:val="5F497A" w:themeColor="accent4" w:themeShade="BF"/>
                <w:sz w:val="16"/>
                <w:szCs w:val="16"/>
                <w:lang w:eastAsia="fr-FR"/>
              </w:rPr>
              <w:t>Respecter les consignes</w:t>
            </w:r>
          </w:p>
          <w:p w:rsidR="009A388F" w:rsidRPr="00C5346F" w:rsidRDefault="009A388F" w:rsidP="00313EBB">
            <w:pPr>
              <w:pStyle w:val="Paragraphedeliste"/>
              <w:numPr>
                <w:ilvl w:val="0"/>
                <w:numId w:val="29"/>
              </w:numPr>
              <w:spacing w:after="0"/>
              <w:ind w:left="72" w:hanging="142"/>
              <w:jc w:val="left"/>
              <w:rPr>
                <w:rFonts w:eastAsia="Times New Roman" w:cs="Arial"/>
                <w:b/>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C313 </w:t>
            </w:r>
            <w:r w:rsidRPr="00C5346F">
              <w:rPr>
                <w:rFonts w:eastAsia="Times New Roman" w:cs="Arial"/>
                <w:color w:val="5F497A" w:themeColor="accent4" w:themeShade="BF"/>
                <w:sz w:val="16"/>
                <w:szCs w:val="16"/>
                <w:lang w:eastAsia="fr-FR"/>
              </w:rPr>
              <w:t>Maintenir le poste de travail opérationnel</w:t>
            </w:r>
          </w:p>
          <w:p w:rsidR="009A388F" w:rsidRPr="00C5346F" w:rsidRDefault="009A388F" w:rsidP="00313EBB">
            <w:pPr>
              <w:pStyle w:val="Paragraphedeliste"/>
              <w:numPr>
                <w:ilvl w:val="0"/>
                <w:numId w:val="29"/>
              </w:numPr>
              <w:spacing w:after="0"/>
              <w:ind w:left="72" w:hanging="142"/>
              <w:jc w:val="left"/>
              <w:rPr>
                <w:rFonts w:eastAsia="Times New Roman" w:cs="Arial"/>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C314 </w:t>
            </w:r>
            <w:r w:rsidRPr="00C5346F">
              <w:rPr>
                <w:rFonts w:eastAsia="Times New Roman" w:cs="Arial"/>
                <w:color w:val="5F497A" w:themeColor="accent4" w:themeShade="BF"/>
                <w:sz w:val="16"/>
                <w:szCs w:val="16"/>
                <w:lang w:eastAsia="fr-FR"/>
              </w:rPr>
              <w:t>Remettre en état l’espace de travail</w:t>
            </w:r>
          </w:p>
          <w:p w:rsidR="009A388F" w:rsidRPr="00C5346F" w:rsidRDefault="009A388F" w:rsidP="00313EBB">
            <w:pPr>
              <w:pStyle w:val="Paragraphedeliste"/>
              <w:numPr>
                <w:ilvl w:val="0"/>
                <w:numId w:val="29"/>
              </w:numPr>
              <w:spacing w:after="0"/>
              <w:ind w:left="72" w:hanging="142"/>
              <w:jc w:val="left"/>
              <w:rPr>
                <w:rFonts w:eastAsia="Times New Roman" w:cs="Arial"/>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C326 </w:t>
            </w:r>
            <w:r w:rsidRPr="00C5346F">
              <w:rPr>
                <w:rFonts w:eastAsia="Times New Roman" w:cs="Arial"/>
                <w:color w:val="5F497A" w:themeColor="accent4" w:themeShade="BF"/>
                <w:sz w:val="16"/>
                <w:szCs w:val="16"/>
                <w:lang w:eastAsia="fr-FR"/>
              </w:rPr>
              <w:t>Couler le matériau fluide</w:t>
            </w:r>
          </w:p>
          <w:p w:rsidR="009A388F" w:rsidRPr="00C5346F" w:rsidRDefault="009A388F" w:rsidP="00313EBB">
            <w:pPr>
              <w:pStyle w:val="Paragraphedeliste"/>
              <w:numPr>
                <w:ilvl w:val="0"/>
                <w:numId w:val="29"/>
              </w:numPr>
              <w:spacing w:after="0"/>
              <w:ind w:left="72" w:hanging="142"/>
              <w:jc w:val="left"/>
              <w:rPr>
                <w:rFonts w:eastAsia="Times New Roman" w:cs="Arial"/>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C329 </w:t>
            </w:r>
            <w:r w:rsidRPr="00C5346F">
              <w:rPr>
                <w:rFonts w:eastAsia="Times New Roman" w:cs="Arial"/>
                <w:color w:val="5F497A" w:themeColor="accent4" w:themeShade="BF"/>
                <w:sz w:val="16"/>
                <w:szCs w:val="16"/>
                <w:lang w:eastAsia="fr-FR"/>
              </w:rPr>
              <w:t>Réaliser le traitement de surface</w:t>
            </w:r>
          </w:p>
          <w:p w:rsidR="009A388F" w:rsidRPr="009A388F" w:rsidRDefault="009A388F" w:rsidP="00313EBB">
            <w:pPr>
              <w:pStyle w:val="Paragraphedeliste"/>
              <w:numPr>
                <w:ilvl w:val="0"/>
                <w:numId w:val="29"/>
              </w:numPr>
              <w:spacing w:after="0"/>
              <w:ind w:left="72" w:hanging="142"/>
              <w:jc w:val="left"/>
              <w:rPr>
                <w:rFonts w:eastAsia="Times New Roman" w:cs="Arial"/>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C351 </w:t>
            </w:r>
            <w:r w:rsidRPr="00C5346F">
              <w:rPr>
                <w:rFonts w:eastAsia="Times New Roman" w:cs="Arial"/>
                <w:color w:val="5F497A" w:themeColor="accent4" w:themeShade="BF"/>
                <w:sz w:val="16"/>
                <w:szCs w:val="16"/>
                <w:lang w:eastAsia="fr-FR"/>
              </w:rPr>
              <w:t xml:space="preserve">Assurer un environnement de travail </w:t>
            </w:r>
            <w:r w:rsidRPr="009A388F">
              <w:rPr>
                <w:rFonts w:eastAsia="Times New Roman" w:cs="Arial"/>
                <w:color w:val="5F497A" w:themeColor="accent4" w:themeShade="BF"/>
                <w:sz w:val="16"/>
                <w:szCs w:val="16"/>
                <w:lang w:eastAsia="fr-FR"/>
              </w:rPr>
              <w:t>sécurisé</w:t>
            </w:r>
          </w:p>
          <w:p w:rsidR="009A388F" w:rsidRPr="00C5346F" w:rsidRDefault="009A388F" w:rsidP="00313EBB">
            <w:pPr>
              <w:pStyle w:val="Paragraphedeliste"/>
              <w:numPr>
                <w:ilvl w:val="0"/>
                <w:numId w:val="29"/>
              </w:numPr>
              <w:spacing w:after="0"/>
              <w:ind w:left="72" w:hanging="142"/>
              <w:jc w:val="left"/>
              <w:rPr>
                <w:rFonts w:eastAsia="Times New Roman" w:cs="Arial"/>
                <w:color w:val="5F497A" w:themeColor="accent4" w:themeShade="BF"/>
                <w:sz w:val="16"/>
                <w:szCs w:val="16"/>
                <w:lang w:eastAsia="fr-FR"/>
              </w:rPr>
            </w:pPr>
            <w:r w:rsidRPr="00C5346F">
              <w:rPr>
                <w:rFonts w:eastAsia="Times New Roman" w:cs="Arial"/>
                <w:b/>
                <w:color w:val="5F497A" w:themeColor="accent4" w:themeShade="BF"/>
                <w:sz w:val="16"/>
                <w:szCs w:val="16"/>
                <w:lang w:eastAsia="fr-FR"/>
              </w:rPr>
              <w:t xml:space="preserve">C353 </w:t>
            </w:r>
            <w:r w:rsidRPr="00C5346F">
              <w:rPr>
                <w:rFonts w:eastAsia="Times New Roman" w:cs="Arial"/>
                <w:color w:val="5F497A" w:themeColor="accent4" w:themeShade="BF"/>
                <w:sz w:val="16"/>
                <w:szCs w:val="16"/>
                <w:lang w:eastAsia="fr-FR"/>
              </w:rPr>
              <w:t>Identifier les dangers</w:t>
            </w:r>
          </w:p>
          <w:p w:rsidR="009A388F" w:rsidRPr="009A388F" w:rsidRDefault="009A388F" w:rsidP="00313EBB">
            <w:pPr>
              <w:pStyle w:val="Paragraphedeliste"/>
              <w:numPr>
                <w:ilvl w:val="0"/>
                <w:numId w:val="29"/>
              </w:numPr>
              <w:spacing w:after="0"/>
              <w:ind w:left="72" w:hanging="142"/>
              <w:jc w:val="left"/>
              <w:rPr>
                <w:rFonts w:eastAsia="Times New Roman" w:cs="Arial"/>
                <w:b/>
                <w:bCs/>
                <w:sz w:val="18"/>
                <w:szCs w:val="18"/>
                <w:lang w:eastAsia="fr-FR"/>
              </w:rPr>
            </w:pPr>
            <w:r w:rsidRPr="00C5346F">
              <w:rPr>
                <w:rFonts w:eastAsia="Times New Roman" w:cs="Arial"/>
                <w:b/>
                <w:color w:val="5F497A" w:themeColor="accent4" w:themeShade="BF"/>
                <w:sz w:val="16"/>
                <w:szCs w:val="16"/>
                <w:lang w:eastAsia="fr-FR"/>
              </w:rPr>
              <w:t xml:space="preserve">C354 </w:t>
            </w:r>
            <w:r w:rsidRPr="00C5346F">
              <w:rPr>
                <w:rFonts w:eastAsia="Times New Roman" w:cs="Arial"/>
                <w:color w:val="5F497A" w:themeColor="accent4" w:themeShade="BF"/>
                <w:sz w:val="16"/>
                <w:szCs w:val="16"/>
                <w:lang w:eastAsia="fr-FR"/>
              </w:rPr>
              <w:t>Utiliser les équipements de protection</w:t>
            </w:r>
          </w:p>
          <w:p w:rsidR="009A388F" w:rsidRPr="009A388F" w:rsidRDefault="009A388F" w:rsidP="00987CAC">
            <w:pPr>
              <w:pStyle w:val="Paragraphedeliste"/>
              <w:spacing w:after="0"/>
              <w:ind w:left="72"/>
              <w:jc w:val="left"/>
              <w:rPr>
                <w:rFonts w:eastAsia="Times New Roman" w:cs="Arial"/>
                <w:b/>
                <w:bCs/>
                <w:sz w:val="12"/>
                <w:szCs w:val="12"/>
                <w:lang w:eastAsia="fr-FR"/>
              </w:rPr>
            </w:pPr>
          </w:p>
        </w:tc>
        <w:tc>
          <w:tcPr>
            <w:tcW w:w="1418" w:type="dxa"/>
            <w:vMerge w:val="restart"/>
            <w:shd w:val="clear" w:color="auto" w:fill="DBE5F1" w:themeFill="accent1" w:themeFillTint="33"/>
            <w:vAlign w:val="center"/>
          </w:tcPr>
          <w:p w:rsidR="009A388F" w:rsidRPr="007F37D2" w:rsidRDefault="009A388F" w:rsidP="00987CAC">
            <w:pPr>
              <w:shd w:val="clear" w:color="auto" w:fill="DBE5F1" w:themeFill="accent1" w:themeFillTint="33"/>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5</w:t>
            </w:r>
          </w:p>
          <w:p w:rsidR="009A388F" w:rsidRDefault="009A388F" w:rsidP="00987CAC">
            <w:pPr>
              <w:shd w:val="clear" w:color="auto" w:fill="DBE5F1" w:themeFill="accent1" w:themeFillTint="33"/>
              <w:spacing w:after="0"/>
              <w:jc w:val="center"/>
              <w:rPr>
                <w:rFonts w:eastAsia="Times New Roman" w:cs="Arial"/>
                <w:b/>
                <w:color w:val="000000" w:themeColor="text1"/>
                <w:sz w:val="18"/>
                <w:szCs w:val="18"/>
                <w:u w:val="single"/>
                <w:lang w:eastAsia="fr-FR"/>
              </w:rPr>
            </w:pPr>
          </w:p>
          <w:p w:rsidR="009A388F" w:rsidRDefault="009A388F" w:rsidP="00987CAC">
            <w:pPr>
              <w:shd w:val="clear" w:color="auto" w:fill="DBE5F1" w:themeFill="accent1" w:themeFillTint="33"/>
              <w:spacing w:after="0"/>
              <w:jc w:val="center"/>
              <w:rPr>
                <w:rFonts w:eastAsia="Times New Roman" w:cs="Arial"/>
                <w:b/>
                <w:color w:val="000000" w:themeColor="text1"/>
                <w:sz w:val="18"/>
                <w:szCs w:val="18"/>
                <w:lang w:eastAsia="fr-FR"/>
              </w:rPr>
            </w:pPr>
            <w:r w:rsidRPr="00234ECA">
              <w:rPr>
                <w:rFonts w:eastAsia="Times New Roman" w:cs="Arial"/>
                <w:b/>
                <w:color w:val="000000" w:themeColor="text1"/>
                <w:sz w:val="18"/>
                <w:szCs w:val="18"/>
                <w:lang w:eastAsia="fr-FR"/>
              </w:rPr>
              <w:t>Réalisation des crochets</w:t>
            </w:r>
          </w:p>
          <w:p w:rsidR="009A388F" w:rsidRPr="0012443F" w:rsidRDefault="009A388F" w:rsidP="00987CAC">
            <w:pPr>
              <w:spacing w:after="0"/>
              <w:jc w:val="left"/>
              <w:rPr>
                <w:rFonts w:eastAsia="Times New Roman" w:cs="Arial"/>
                <w:b/>
                <w:bCs/>
                <w:sz w:val="18"/>
                <w:szCs w:val="18"/>
                <w:lang w:eastAsia="fr-FR"/>
              </w:rPr>
            </w:pPr>
          </w:p>
        </w:tc>
        <w:tc>
          <w:tcPr>
            <w:tcW w:w="3983" w:type="dxa"/>
            <w:gridSpan w:val="2"/>
            <w:vMerge w:val="restart"/>
            <w:shd w:val="clear" w:color="auto" w:fill="DBE5F1" w:themeFill="accent1" w:themeFillTint="33"/>
            <w:vAlign w:val="center"/>
          </w:tcPr>
          <w:p w:rsidR="009A388F" w:rsidRDefault="009A388F" w:rsidP="00987CAC">
            <w:pPr>
              <w:shd w:val="clear" w:color="auto" w:fill="DBE5F1" w:themeFill="accent1" w:themeFillTint="33"/>
              <w:spacing w:after="0"/>
              <w:jc w:val="center"/>
              <w:rPr>
                <w:rFonts w:eastAsia="Times New Roman" w:cs="Arial"/>
                <w:b/>
                <w:color w:val="000000" w:themeColor="text1"/>
                <w:sz w:val="18"/>
                <w:szCs w:val="18"/>
                <w:lang w:eastAsia="fr-FR"/>
              </w:rPr>
            </w:pPr>
          </w:p>
          <w:p w:rsidR="009A388F" w:rsidRPr="00B263EA" w:rsidRDefault="009A388F" w:rsidP="00313EBB">
            <w:pPr>
              <w:pStyle w:val="Paragraphedeliste"/>
              <w:numPr>
                <w:ilvl w:val="0"/>
                <w:numId w:val="25"/>
              </w:numPr>
              <w:shd w:val="clear" w:color="auto" w:fill="DBE5F1" w:themeFill="accent1" w:themeFillTint="33"/>
              <w:spacing w:after="0"/>
              <w:ind w:left="72" w:hanging="142"/>
              <w:jc w:val="left"/>
              <w:rPr>
                <w:rFonts w:eastAsia="Times New Roman" w:cs="Arial"/>
                <w:b/>
                <w:color w:val="0070C0"/>
                <w:sz w:val="16"/>
                <w:szCs w:val="16"/>
                <w:lang w:eastAsia="fr-FR"/>
              </w:rPr>
            </w:pPr>
            <w:r w:rsidRPr="00B263EA">
              <w:rPr>
                <w:rFonts w:eastAsia="Times New Roman" w:cs="Arial"/>
                <w:b/>
                <w:color w:val="0070C0"/>
                <w:sz w:val="16"/>
                <w:szCs w:val="16"/>
                <w:lang w:eastAsia="fr-FR"/>
              </w:rPr>
              <w:t xml:space="preserve">C111 </w:t>
            </w:r>
            <w:r w:rsidRPr="00B263EA">
              <w:rPr>
                <w:rFonts w:eastAsia="Times New Roman" w:cs="Arial"/>
                <w:color w:val="0070C0"/>
                <w:sz w:val="16"/>
                <w:szCs w:val="16"/>
                <w:lang w:eastAsia="fr-FR"/>
              </w:rPr>
              <w:t>S’approprier les informations</w:t>
            </w:r>
          </w:p>
          <w:p w:rsidR="009A388F" w:rsidRPr="009A388F" w:rsidRDefault="009A388F" w:rsidP="009803C6">
            <w:pPr>
              <w:pStyle w:val="Paragraphedeliste"/>
              <w:numPr>
                <w:ilvl w:val="0"/>
                <w:numId w:val="25"/>
              </w:numPr>
              <w:shd w:val="clear" w:color="auto" w:fill="DBE5F1" w:themeFill="accent1" w:themeFillTint="33"/>
              <w:spacing w:after="80"/>
              <w:ind w:left="74" w:hanging="142"/>
              <w:contextualSpacing w:val="0"/>
              <w:jc w:val="left"/>
              <w:rPr>
                <w:rFonts w:eastAsia="Times New Roman" w:cs="Arial"/>
                <w:color w:val="0070C0"/>
                <w:sz w:val="16"/>
                <w:szCs w:val="16"/>
                <w:lang w:eastAsia="fr-FR"/>
              </w:rPr>
            </w:pPr>
            <w:r w:rsidRPr="00B263EA">
              <w:rPr>
                <w:rFonts w:eastAsia="Times New Roman" w:cs="Arial"/>
                <w:b/>
                <w:color w:val="0070C0"/>
                <w:sz w:val="16"/>
                <w:szCs w:val="16"/>
                <w:lang w:eastAsia="fr-FR"/>
              </w:rPr>
              <w:t xml:space="preserve">C114 </w:t>
            </w:r>
            <w:r w:rsidRPr="006D1C37">
              <w:rPr>
                <w:rFonts w:eastAsia="Times New Roman" w:cs="Arial"/>
                <w:bCs/>
                <w:color w:val="0070C0"/>
                <w:sz w:val="16"/>
                <w:szCs w:val="16"/>
                <w:lang w:eastAsia="fr-FR"/>
              </w:rPr>
              <w:t>Expliquer oralement ou par écrit des consignes et protocoles</w:t>
            </w:r>
          </w:p>
          <w:p w:rsidR="009A388F" w:rsidRDefault="009A388F" w:rsidP="00313EBB">
            <w:pPr>
              <w:pStyle w:val="Paragraphedeliste"/>
              <w:numPr>
                <w:ilvl w:val="0"/>
                <w:numId w:val="25"/>
              </w:numPr>
              <w:shd w:val="clear" w:color="auto" w:fill="DBE5F1" w:themeFill="accent1" w:themeFillTint="33"/>
              <w:spacing w:after="0"/>
              <w:ind w:left="72" w:righ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C325</w:t>
            </w:r>
            <w:r>
              <w:t xml:space="preserve"> </w:t>
            </w:r>
            <w:r w:rsidRPr="004151FE">
              <w:rPr>
                <w:rFonts w:eastAsia="Times New Roman" w:cs="Arial"/>
                <w:color w:val="5F497A" w:themeColor="accent4" w:themeShade="BF"/>
                <w:sz w:val="16"/>
                <w:szCs w:val="16"/>
                <w:lang w:eastAsia="fr-FR"/>
              </w:rPr>
              <w:t>Modeler le matériau façonnable</w:t>
            </w:r>
          </w:p>
          <w:p w:rsidR="009A388F" w:rsidRPr="004151FE" w:rsidRDefault="009A388F" w:rsidP="00313EBB">
            <w:pPr>
              <w:pStyle w:val="Paragraphedeliste"/>
              <w:numPr>
                <w:ilvl w:val="0"/>
                <w:numId w:val="25"/>
              </w:numPr>
              <w:shd w:val="clear" w:color="auto" w:fill="DBE5F1" w:themeFill="accent1" w:themeFillTint="33"/>
              <w:spacing w:after="0"/>
              <w:ind w:left="72" w:right="-72" w:hanging="142"/>
              <w:jc w:val="left"/>
              <w:rPr>
                <w:rFonts w:eastAsia="Times New Roman" w:cs="Arial"/>
                <w:color w:val="5F497A" w:themeColor="accent4" w:themeShade="BF"/>
                <w:sz w:val="16"/>
                <w:szCs w:val="16"/>
                <w:lang w:eastAsia="fr-FR"/>
              </w:rPr>
            </w:pPr>
            <w:r w:rsidRPr="00163EF8">
              <w:rPr>
                <w:rFonts w:eastAsia="Times New Roman" w:cs="Arial"/>
                <w:b/>
                <w:color w:val="5F497A" w:themeColor="accent4" w:themeShade="BF"/>
                <w:sz w:val="16"/>
                <w:szCs w:val="16"/>
                <w:lang w:eastAsia="fr-FR"/>
              </w:rPr>
              <w:t>C327</w:t>
            </w:r>
            <w:r>
              <w:rPr>
                <w:rFonts w:eastAsia="Times New Roman" w:cs="Arial"/>
                <w:color w:val="5F497A" w:themeColor="accent4" w:themeShade="BF"/>
                <w:sz w:val="16"/>
                <w:szCs w:val="16"/>
                <w:lang w:eastAsia="fr-FR"/>
              </w:rPr>
              <w:t xml:space="preserve"> Façonner les crochets</w:t>
            </w:r>
          </w:p>
          <w:p w:rsidR="009A388F" w:rsidRPr="000140ED" w:rsidRDefault="009A388F" w:rsidP="00313EBB">
            <w:pPr>
              <w:pStyle w:val="Paragraphedeliste"/>
              <w:numPr>
                <w:ilvl w:val="0"/>
                <w:numId w:val="25"/>
              </w:numPr>
              <w:shd w:val="clear" w:color="auto" w:fill="DBE5F1" w:themeFill="accent1" w:themeFillTint="33"/>
              <w:spacing w:after="0"/>
              <w:ind w:left="72" w:right="-72" w:hanging="142"/>
              <w:jc w:val="left"/>
              <w:rPr>
                <w:rFonts w:eastAsia="Times New Roman" w:cs="Arial"/>
                <w:color w:val="5F497A" w:themeColor="accent4" w:themeShade="BF"/>
                <w:sz w:val="16"/>
                <w:szCs w:val="16"/>
                <w:lang w:eastAsia="fr-FR"/>
              </w:rPr>
            </w:pPr>
            <w:r w:rsidRPr="00B263EA">
              <w:rPr>
                <w:rFonts w:eastAsia="Times New Roman" w:cs="Arial"/>
                <w:b/>
                <w:color w:val="5F497A" w:themeColor="accent4" w:themeShade="BF"/>
                <w:sz w:val="16"/>
                <w:szCs w:val="16"/>
                <w:lang w:eastAsia="fr-FR"/>
              </w:rPr>
              <w:t xml:space="preserve">C341 </w:t>
            </w:r>
            <w:r w:rsidRPr="004151FE">
              <w:rPr>
                <w:rFonts w:eastAsia="Times New Roman" w:cs="Arial"/>
                <w:color w:val="5F497A" w:themeColor="accent4" w:themeShade="BF"/>
                <w:sz w:val="16"/>
                <w:szCs w:val="16"/>
                <w:lang w:eastAsia="fr-FR"/>
              </w:rPr>
              <w:t>Observer les points de contrôle</w:t>
            </w:r>
          </w:p>
        </w:tc>
        <w:tc>
          <w:tcPr>
            <w:tcW w:w="1402" w:type="dxa"/>
            <w:vMerge w:val="restart"/>
            <w:shd w:val="clear" w:color="auto" w:fill="99FF99"/>
            <w:vAlign w:val="center"/>
          </w:tcPr>
          <w:p w:rsidR="009A388F" w:rsidRPr="007F37D2"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5</w:t>
            </w:r>
          </w:p>
          <w:p w:rsidR="009A388F" w:rsidRPr="00234ECA" w:rsidRDefault="009A388F" w:rsidP="00987CAC">
            <w:pPr>
              <w:spacing w:after="0"/>
              <w:jc w:val="center"/>
              <w:rPr>
                <w:rFonts w:eastAsia="Times New Roman" w:cs="Arial"/>
                <w:b/>
                <w:color w:val="000000" w:themeColor="text1"/>
                <w:sz w:val="18"/>
                <w:szCs w:val="18"/>
                <w:u w:val="single"/>
                <w:lang w:eastAsia="fr-FR"/>
              </w:rPr>
            </w:pPr>
          </w:p>
          <w:p w:rsidR="009A388F" w:rsidRPr="00DD50D7" w:rsidRDefault="009A388F"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Conception d’un inlay-core</w:t>
            </w:r>
          </w:p>
          <w:p w:rsidR="009A388F" w:rsidRPr="0012443F" w:rsidRDefault="009A388F" w:rsidP="00987CAC">
            <w:pPr>
              <w:spacing w:after="0"/>
              <w:jc w:val="left"/>
              <w:rPr>
                <w:rFonts w:eastAsia="Times New Roman" w:cs="Arial"/>
                <w:b/>
                <w:bCs/>
                <w:sz w:val="18"/>
                <w:szCs w:val="18"/>
                <w:lang w:eastAsia="fr-FR"/>
              </w:rPr>
            </w:pPr>
          </w:p>
        </w:tc>
        <w:tc>
          <w:tcPr>
            <w:tcW w:w="3690" w:type="dxa"/>
            <w:vMerge w:val="restart"/>
            <w:shd w:val="clear" w:color="auto" w:fill="99FF99"/>
            <w:vAlign w:val="center"/>
          </w:tcPr>
          <w:p w:rsidR="009A388F" w:rsidRPr="00DD50D7" w:rsidRDefault="009A388F" w:rsidP="00987CAC">
            <w:pPr>
              <w:spacing w:after="0"/>
              <w:jc w:val="center"/>
              <w:rPr>
                <w:rFonts w:eastAsia="Times New Roman" w:cs="Arial"/>
                <w:b/>
                <w:sz w:val="18"/>
                <w:szCs w:val="18"/>
                <w:lang w:eastAsia="fr-FR"/>
              </w:rPr>
            </w:pPr>
          </w:p>
          <w:p w:rsidR="009A388F" w:rsidRPr="009A388F" w:rsidRDefault="009A388F" w:rsidP="00313EBB">
            <w:pPr>
              <w:pStyle w:val="Paragraphedeliste"/>
              <w:numPr>
                <w:ilvl w:val="0"/>
                <w:numId w:val="19"/>
              </w:numPr>
              <w:spacing w:after="0"/>
              <w:ind w:left="72" w:hanging="142"/>
              <w:jc w:val="left"/>
              <w:rPr>
                <w:rFonts w:eastAsia="Times New Roman" w:cs="Arial"/>
                <w:b/>
                <w:bCs/>
                <w:color w:val="0070C0"/>
                <w:sz w:val="16"/>
                <w:szCs w:val="16"/>
                <w:lang w:eastAsia="fr-FR"/>
              </w:rPr>
            </w:pPr>
            <w:r w:rsidRPr="009A388F">
              <w:rPr>
                <w:rFonts w:eastAsia="Times New Roman" w:cs="Arial"/>
                <w:b/>
                <w:bCs/>
                <w:color w:val="0070C0"/>
                <w:sz w:val="16"/>
                <w:szCs w:val="16"/>
                <w:lang w:eastAsia="fr-FR"/>
              </w:rPr>
              <w:t>C111</w:t>
            </w:r>
            <w:r>
              <w:rPr>
                <w:rFonts w:eastAsia="Times New Roman" w:cs="Arial"/>
                <w:b/>
                <w:bCs/>
                <w:color w:val="0070C0"/>
                <w:sz w:val="16"/>
                <w:szCs w:val="16"/>
                <w:lang w:eastAsia="fr-FR"/>
              </w:rPr>
              <w:t xml:space="preserve"> </w:t>
            </w:r>
            <w:r w:rsidRPr="00B263EA">
              <w:rPr>
                <w:rFonts w:eastAsia="Times New Roman" w:cs="Arial"/>
                <w:color w:val="0070C0"/>
                <w:sz w:val="16"/>
                <w:szCs w:val="16"/>
                <w:lang w:eastAsia="fr-FR"/>
              </w:rPr>
              <w:t>S’approprier les informations</w:t>
            </w:r>
          </w:p>
          <w:p w:rsidR="009A388F" w:rsidRDefault="009A388F" w:rsidP="00313EBB">
            <w:pPr>
              <w:pStyle w:val="Paragraphedeliste"/>
              <w:numPr>
                <w:ilvl w:val="0"/>
                <w:numId w:val="19"/>
              </w:numPr>
              <w:spacing w:after="0"/>
              <w:ind w:left="72" w:hanging="142"/>
              <w:jc w:val="left"/>
              <w:rPr>
                <w:rFonts w:eastAsia="Times New Roman" w:cs="Arial"/>
                <w:color w:val="0070C0"/>
                <w:sz w:val="16"/>
                <w:szCs w:val="16"/>
                <w:lang w:eastAsia="fr-FR"/>
              </w:rPr>
            </w:pPr>
            <w:r w:rsidRPr="007A67FE">
              <w:rPr>
                <w:rFonts w:eastAsia="Times New Roman" w:cs="Arial"/>
                <w:b/>
                <w:color w:val="0070C0"/>
                <w:sz w:val="16"/>
                <w:szCs w:val="16"/>
                <w:lang w:eastAsia="fr-FR"/>
              </w:rPr>
              <w:t>C114</w:t>
            </w:r>
            <w:r w:rsidRPr="006D1C37">
              <w:rPr>
                <w:rFonts w:eastAsia="Times New Roman" w:cs="Arial"/>
                <w:bCs/>
                <w:color w:val="0070C0"/>
                <w:sz w:val="16"/>
                <w:szCs w:val="16"/>
                <w:lang w:eastAsia="fr-FR"/>
              </w:rPr>
              <w:t xml:space="preserve"> Expliquer oralement ou par écrit des consignes et protocoles</w:t>
            </w:r>
          </w:p>
          <w:p w:rsidR="009A388F" w:rsidRPr="00EF4E9E" w:rsidRDefault="009A388F" w:rsidP="00313EBB">
            <w:pPr>
              <w:pStyle w:val="Paragraphedeliste"/>
              <w:numPr>
                <w:ilvl w:val="0"/>
                <w:numId w:val="19"/>
              </w:numPr>
              <w:spacing w:after="80"/>
              <w:ind w:left="74" w:hanging="142"/>
              <w:contextualSpacing w:val="0"/>
              <w:jc w:val="left"/>
              <w:rPr>
                <w:rFonts w:eastAsia="Times New Roman" w:cs="Arial"/>
                <w:color w:val="0070C0"/>
                <w:sz w:val="16"/>
                <w:szCs w:val="16"/>
                <w:lang w:eastAsia="fr-FR"/>
              </w:rPr>
            </w:pPr>
            <w:r w:rsidRPr="00D720AB">
              <w:rPr>
                <w:rFonts w:eastAsia="Times New Roman" w:cs="Arial"/>
                <w:b/>
                <w:color w:val="0070C0"/>
                <w:sz w:val="16"/>
                <w:szCs w:val="16"/>
                <w:lang w:eastAsia="fr-FR"/>
              </w:rPr>
              <w:t xml:space="preserve">C121 </w:t>
            </w:r>
            <w:r w:rsidRPr="00D720AB">
              <w:rPr>
                <w:rFonts w:eastAsia="Times New Roman" w:cs="Arial"/>
                <w:color w:val="0070C0"/>
                <w:sz w:val="16"/>
                <w:szCs w:val="16"/>
                <w:lang w:eastAsia="fr-FR"/>
              </w:rPr>
              <w:t xml:space="preserve">Analyser la demande </w:t>
            </w:r>
          </w:p>
          <w:p w:rsidR="009A388F" w:rsidRPr="00BF6E72" w:rsidRDefault="009A388F" w:rsidP="00313EBB">
            <w:pPr>
              <w:pStyle w:val="Paragraphedeliste"/>
              <w:numPr>
                <w:ilvl w:val="0"/>
                <w:numId w:val="19"/>
              </w:numPr>
              <w:spacing w:after="0"/>
              <w:ind w:left="72" w:hanging="142"/>
              <w:jc w:val="left"/>
              <w:rPr>
                <w:rFonts w:eastAsia="Times New Roman" w:cs="Arial"/>
                <w:color w:val="C00000"/>
                <w:sz w:val="16"/>
                <w:szCs w:val="16"/>
                <w:lang w:eastAsia="fr-FR"/>
              </w:rPr>
            </w:pPr>
            <w:r w:rsidRPr="00BF6E72">
              <w:rPr>
                <w:rFonts w:eastAsia="Times New Roman" w:cs="Arial"/>
                <w:b/>
                <w:color w:val="C00000"/>
                <w:sz w:val="16"/>
                <w:szCs w:val="16"/>
                <w:lang w:eastAsia="fr-FR"/>
              </w:rPr>
              <w:t xml:space="preserve">C221 </w:t>
            </w:r>
            <w:r w:rsidRPr="00BF6E72">
              <w:rPr>
                <w:rFonts w:eastAsia="Times New Roman" w:cs="Arial"/>
                <w:color w:val="C00000"/>
                <w:sz w:val="16"/>
                <w:szCs w:val="16"/>
                <w:lang w:eastAsia="fr-FR"/>
              </w:rPr>
              <w:t>Retoucher la zone de travail</w:t>
            </w:r>
          </w:p>
          <w:p w:rsidR="009A388F" w:rsidRPr="00BF6E72" w:rsidRDefault="009A388F" w:rsidP="00313EBB">
            <w:pPr>
              <w:pStyle w:val="Paragraphedeliste"/>
              <w:numPr>
                <w:ilvl w:val="0"/>
                <w:numId w:val="21"/>
              </w:numPr>
              <w:spacing w:after="0"/>
              <w:ind w:left="72" w:hanging="142"/>
              <w:jc w:val="left"/>
              <w:rPr>
                <w:rFonts w:eastAsia="Times New Roman" w:cs="Arial"/>
                <w:b/>
                <w:bCs/>
                <w:color w:val="C00000"/>
                <w:sz w:val="18"/>
                <w:szCs w:val="18"/>
                <w:lang w:eastAsia="fr-FR"/>
              </w:rPr>
            </w:pPr>
            <w:r w:rsidRPr="00BF6E72">
              <w:rPr>
                <w:rFonts w:eastAsia="Times New Roman" w:cs="Arial"/>
                <w:b/>
                <w:color w:val="C00000"/>
                <w:sz w:val="16"/>
                <w:szCs w:val="16"/>
                <w:lang w:eastAsia="fr-FR"/>
              </w:rPr>
              <w:t xml:space="preserve">C223 </w:t>
            </w:r>
            <w:r w:rsidRPr="00BF6E72">
              <w:rPr>
                <w:rFonts w:eastAsia="Times New Roman" w:cs="Arial"/>
                <w:color w:val="C00000"/>
                <w:sz w:val="16"/>
                <w:szCs w:val="16"/>
                <w:lang w:eastAsia="fr-FR"/>
              </w:rPr>
              <w:t xml:space="preserve">Valider l’axe d’insertion </w:t>
            </w:r>
          </w:p>
          <w:p w:rsidR="009A388F" w:rsidRPr="000140ED" w:rsidRDefault="009A388F" w:rsidP="00313EBB">
            <w:pPr>
              <w:pStyle w:val="Paragraphedeliste"/>
              <w:numPr>
                <w:ilvl w:val="0"/>
                <w:numId w:val="21"/>
              </w:numPr>
              <w:spacing w:after="0"/>
              <w:ind w:left="72" w:hanging="142"/>
              <w:jc w:val="left"/>
              <w:rPr>
                <w:rFonts w:eastAsia="Times New Roman" w:cs="Arial"/>
                <w:color w:val="C00000"/>
                <w:sz w:val="16"/>
                <w:szCs w:val="16"/>
                <w:lang w:eastAsia="fr-FR"/>
              </w:rPr>
            </w:pPr>
            <w:r w:rsidRPr="00BF6E72">
              <w:rPr>
                <w:rFonts w:eastAsia="Times New Roman" w:cs="Arial"/>
                <w:b/>
                <w:color w:val="C00000"/>
                <w:sz w:val="16"/>
                <w:szCs w:val="16"/>
                <w:lang w:eastAsia="fr-FR"/>
              </w:rPr>
              <w:t xml:space="preserve">C226 </w:t>
            </w:r>
            <w:r w:rsidRPr="00BF6E72">
              <w:rPr>
                <w:rFonts w:eastAsia="Times New Roman" w:cs="Arial"/>
                <w:color w:val="C00000"/>
                <w:sz w:val="16"/>
                <w:szCs w:val="16"/>
                <w:lang w:eastAsia="fr-FR"/>
              </w:rPr>
              <w:t>Déterminer les limites cervicales de la préparation coronaire</w:t>
            </w:r>
          </w:p>
        </w:tc>
      </w:tr>
      <w:tr w:rsidR="009A388F" w:rsidRPr="00991607" w:rsidTr="00987CAC">
        <w:trPr>
          <w:trHeight w:val="255"/>
        </w:trPr>
        <w:tc>
          <w:tcPr>
            <w:tcW w:w="632" w:type="dxa"/>
            <w:shd w:val="clear" w:color="FF8080" w:fill="DAEEF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4</w:t>
            </w:r>
          </w:p>
        </w:tc>
        <w:tc>
          <w:tcPr>
            <w:tcW w:w="1565" w:type="dxa"/>
            <w:vMerge/>
            <w:shd w:val="clear" w:color="auto" w:fill="EAF1DD" w:themeFill="accent3" w:themeFillTint="33"/>
            <w:vAlign w:val="center"/>
            <w:hideMark/>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12443F" w:rsidRDefault="009A388F" w:rsidP="00987CAC">
            <w:pPr>
              <w:spacing w:after="0"/>
              <w:jc w:val="center"/>
              <w:rPr>
                <w:rFonts w:eastAsia="Times New Roman" w:cs="Arial"/>
                <w:sz w:val="18"/>
                <w:szCs w:val="18"/>
                <w:lang w:eastAsia="fr-FR"/>
              </w:rPr>
            </w:pPr>
          </w:p>
        </w:tc>
        <w:tc>
          <w:tcPr>
            <w:tcW w:w="1418" w:type="dxa"/>
            <w:vMerge/>
            <w:shd w:val="clear" w:color="auto" w:fill="DBE5F1" w:themeFill="accent1" w:themeFillTint="33"/>
            <w:noWrap/>
            <w:vAlign w:val="center"/>
            <w:hideMark/>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auto" w:fill="DBE5F1" w:themeFill="accent1" w:themeFillTint="33"/>
            <w:noWrap/>
            <w:vAlign w:val="center"/>
          </w:tcPr>
          <w:p w:rsidR="009A388F" w:rsidRPr="00D87AD2" w:rsidRDefault="009A388F" w:rsidP="00987CAC">
            <w:pPr>
              <w:spacing w:after="0"/>
              <w:jc w:val="center"/>
              <w:rPr>
                <w:rFonts w:eastAsia="Times New Roman" w:cs="Arial"/>
                <w:b/>
                <w:color w:val="5F497A" w:themeColor="accent4" w:themeShade="BF"/>
                <w:sz w:val="18"/>
                <w:szCs w:val="18"/>
                <w:lang w:eastAsia="fr-FR"/>
              </w:rPr>
            </w:pPr>
          </w:p>
        </w:tc>
        <w:tc>
          <w:tcPr>
            <w:tcW w:w="1402" w:type="dxa"/>
            <w:vMerge/>
            <w:shd w:val="clear" w:color="auto" w:fill="99FF99"/>
            <w:noWrap/>
            <w:vAlign w:val="center"/>
            <w:hideMark/>
          </w:tcPr>
          <w:p w:rsidR="009A388F" w:rsidRPr="0012443F" w:rsidRDefault="009A388F" w:rsidP="00987CAC">
            <w:pPr>
              <w:spacing w:after="0"/>
              <w:jc w:val="left"/>
              <w:rPr>
                <w:rFonts w:eastAsia="Times New Roman" w:cs="Arial"/>
                <w:sz w:val="18"/>
                <w:szCs w:val="18"/>
                <w:lang w:eastAsia="fr-FR"/>
              </w:rPr>
            </w:pPr>
          </w:p>
        </w:tc>
        <w:tc>
          <w:tcPr>
            <w:tcW w:w="3690" w:type="dxa"/>
            <w:vMerge/>
            <w:shd w:val="clear" w:color="auto" w:fill="99FF99"/>
            <w:vAlign w:val="center"/>
          </w:tcPr>
          <w:p w:rsidR="009A388F" w:rsidRPr="0012443F" w:rsidRDefault="009A388F" w:rsidP="00987CAC">
            <w:pPr>
              <w:spacing w:after="0"/>
              <w:jc w:val="center"/>
              <w:rPr>
                <w:rFonts w:eastAsia="Times New Roman" w:cs="Arial"/>
                <w:b/>
                <w:sz w:val="18"/>
                <w:szCs w:val="18"/>
                <w:lang w:eastAsia="fr-FR"/>
              </w:rPr>
            </w:pPr>
          </w:p>
        </w:tc>
      </w:tr>
      <w:tr w:rsidR="009A388F" w:rsidRPr="00991607" w:rsidTr="00987CAC">
        <w:trPr>
          <w:trHeight w:val="883"/>
        </w:trPr>
        <w:tc>
          <w:tcPr>
            <w:tcW w:w="632" w:type="dxa"/>
            <w:shd w:val="clear" w:color="FF8080" w:fill="DAEEF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5</w:t>
            </w:r>
          </w:p>
        </w:tc>
        <w:tc>
          <w:tcPr>
            <w:tcW w:w="1565" w:type="dxa"/>
            <w:vMerge/>
            <w:shd w:val="clear" w:color="auto" w:fill="EAF1DD" w:themeFill="accent3" w:themeFillTint="33"/>
            <w:hideMark/>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12443F" w:rsidRDefault="009A388F" w:rsidP="00987CAC">
            <w:pPr>
              <w:spacing w:after="0"/>
              <w:jc w:val="left"/>
              <w:rPr>
                <w:rFonts w:eastAsia="Times New Roman" w:cs="Arial"/>
                <w:sz w:val="18"/>
                <w:szCs w:val="18"/>
                <w:lang w:eastAsia="fr-FR"/>
              </w:rPr>
            </w:pPr>
          </w:p>
        </w:tc>
        <w:tc>
          <w:tcPr>
            <w:tcW w:w="1418" w:type="dxa"/>
            <w:vMerge/>
            <w:shd w:val="clear" w:color="auto" w:fill="DBE5F1" w:themeFill="accent1" w:themeFillTint="33"/>
            <w:noWrap/>
            <w:vAlign w:val="bottom"/>
            <w:hideMark/>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auto" w:fill="DBE5F1" w:themeFill="accent1" w:themeFillTint="33"/>
            <w:noWrap/>
            <w:vAlign w:val="bottom"/>
          </w:tcPr>
          <w:p w:rsidR="009A388F" w:rsidRPr="0012443F" w:rsidRDefault="009A388F" w:rsidP="00987CAC">
            <w:pPr>
              <w:spacing w:after="0"/>
              <w:jc w:val="center"/>
              <w:rPr>
                <w:rFonts w:eastAsia="Times New Roman" w:cs="Arial"/>
                <w:sz w:val="18"/>
                <w:szCs w:val="18"/>
                <w:lang w:eastAsia="fr-FR"/>
              </w:rPr>
            </w:pPr>
          </w:p>
        </w:tc>
        <w:tc>
          <w:tcPr>
            <w:tcW w:w="1402" w:type="dxa"/>
            <w:vMerge/>
            <w:shd w:val="clear" w:color="auto" w:fill="99FF99"/>
            <w:noWrap/>
            <w:vAlign w:val="bottom"/>
            <w:hideMark/>
          </w:tcPr>
          <w:p w:rsidR="009A388F" w:rsidRPr="0012443F" w:rsidRDefault="009A388F" w:rsidP="00987CAC">
            <w:pPr>
              <w:spacing w:after="0"/>
              <w:jc w:val="left"/>
              <w:rPr>
                <w:rFonts w:eastAsia="Times New Roman" w:cs="Arial"/>
                <w:sz w:val="18"/>
                <w:szCs w:val="18"/>
                <w:lang w:eastAsia="fr-FR"/>
              </w:rPr>
            </w:pPr>
          </w:p>
        </w:tc>
        <w:tc>
          <w:tcPr>
            <w:tcW w:w="3690" w:type="dxa"/>
            <w:vMerge/>
            <w:shd w:val="clear" w:color="auto" w:fill="99FF99"/>
            <w:vAlign w:val="center"/>
          </w:tcPr>
          <w:p w:rsidR="009A388F" w:rsidRPr="0012443F" w:rsidRDefault="009A388F" w:rsidP="00987CAC">
            <w:pPr>
              <w:spacing w:after="0"/>
              <w:jc w:val="center"/>
              <w:rPr>
                <w:rFonts w:eastAsia="Times New Roman" w:cs="Arial"/>
                <w:b/>
                <w:sz w:val="18"/>
                <w:szCs w:val="18"/>
                <w:lang w:eastAsia="fr-FR"/>
              </w:rPr>
            </w:pPr>
          </w:p>
        </w:tc>
      </w:tr>
      <w:tr w:rsidR="009A388F" w:rsidRPr="00991607" w:rsidTr="00987CAC">
        <w:trPr>
          <w:trHeight w:val="1865"/>
        </w:trPr>
        <w:tc>
          <w:tcPr>
            <w:tcW w:w="632" w:type="dxa"/>
            <w:shd w:val="clear" w:color="FF8080" w:fill="DAEEF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6</w:t>
            </w:r>
          </w:p>
        </w:tc>
        <w:tc>
          <w:tcPr>
            <w:tcW w:w="1565" w:type="dxa"/>
            <w:vMerge/>
            <w:shd w:val="clear" w:color="auto" w:fill="EAF1DD" w:themeFill="accent3" w:themeFillTint="33"/>
            <w:hideMark/>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12443F" w:rsidRDefault="009A388F" w:rsidP="00987CAC">
            <w:pPr>
              <w:spacing w:after="0"/>
              <w:jc w:val="left"/>
              <w:rPr>
                <w:rFonts w:eastAsia="Times New Roman" w:cs="Arial"/>
                <w:sz w:val="18"/>
                <w:szCs w:val="18"/>
                <w:lang w:eastAsia="fr-FR"/>
              </w:rPr>
            </w:pPr>
          </w:p>
        </w:tc>
        <w:tc>
          <w:tcPr>
            <w:tcW w:w="1418" w:type="dxa"/>
            <w:vMerge/>
            <w:shd w:val="clear" w:color="auto" w:fill="DBE5F1" w:themeFill="accent1" w:themeFillTint="33"/>
            <w:noWrap/>
            <w:vAlign w:val="center"/>
            <w:hideMark/>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auto" w:fill="DBE5F1" w:themeFill="accent1" w:themeFillTint="33"/>
            <w:noWrap/>
            <w:vAlign w:val="bottom"/>
          </w:tcPr>
          <w:p w:rsidR="009A388F" w:rsidRPr="0012443F" w:rsidRDefault="009A388F" w:rsidP="00987CAC">
            <w:pPr>
              <w:spacing w:after="0"/>
              <w:jc w:val="center"/>
              <w:rPr>
                <w:rFonts w:eastAsia="Times New Roman" w:cs="Arial"/>
                <w:sz w:val="18"/>
                <w:szCs w:val="18"/>
                <w:lang w:eastAsia="fr-FR"/>
              </w:rPr>
            </w:pPr>
          </w:p>
        </w:tc>
        <w:tc>
          <w:tcPr>
            <w:tcW w:w="1402" w:type="dxa"/>
            <w:vMerge/>
            <w:shd w:val="clear" w:color="auto" w:fill="99FF99"/>
            <w:noWrap/>
            <w:vAlign w:val="bottom"/>
            <w:hideMark/>
          </w:tcPr>
          <w:p w:rsidR="009A388F" w:rsidRPr="0012443F" w:rsidRDefault="009A388F" w:rsidP="00987CAC">
            <w:pPr>
              <w:spacing w:after="0"/>
              <w:jc w:val="left"/>
              <w:rPr>
                <w:rFonts w:eastAsia="Times New Roman" w:cs="Arial"/>
                <w:sz w:val="18"/>
                <w:szCs w:val="18"/>
                <w:lang w:eastAsia="fr-FR"/>
              </w:rPr>
            </w:pPr>
          </w:p>
        </w:tc>
        <w:tc>
          <w:tcPr>
            <w:tcW w:w="3690" w:type="dxa"/>
            <w:vMerge/>
            <w:shd w:val="clear" w:color="auto" w:fill="99FF99"/>
            <w:vAlign w:val="center"/>
          </w:tcPr>
          <w:p w:rsidR="009A388F" w:rsidRPr="0012443F" w:rsidRDefault="009A388F" w:rsidP="00987CAC">
            <w:pPr>
              <w:spacing w:after="0"/>
              <w:jc w:val="center"/>
              <w:rPr>
                <w:rFonts w:eastAsia="Times New Roman" w:cs="Arial"/>
                <w:b/>
                <w:color w:val="0000FF"/>
                <w:sz w:val="18"/>
                <w:szCs w:val="18"/>
                <w:lang w:eastAsia="fr-FR"/>
              </w:rPr>
            </w:pPr>
          </w:p>
        </w:tc>
      </w:tr>
      <w:tr w:rsidR="009A388F" w:rsidRPr="00991607" w:rsidTr="00987CAC">
        <w:trPr>
          <w:trHeight w:val="326"/>
        </w:trPr>
        <w:tc>
          <w:tcPr>
            <w:tcW w:w="632" w:type="dxa"/>
            <w:shd w:val="clear" w:color="auto" w:fill="FFFF00"/>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7</w:t>
            </w:r>
          </w:p>
        </w:tc>
        <w:tc>
          <w:tcPr>
            <w:tcW w:w="15033" w:type="dxa"/>
            <w:gridSpan w:val="7"/>
            <w:shd w:val="clear" w:color="auto" w:fill="FFFF00"/>
            <w:vAlign w:val="center"/>
            <w:hideMark/>
          </w:tcPr>
          <w:p w:rsidR="009A388F" w:rsidRPr="0012443F" w:rsidRDefault="009A388F" w:rsidP="00987CAC">
            <w:pPr>
              <w:spacing w:after="0"/>
              <w:jc w:val="center"/>
              <w:rPr>
                <w:rFonts w:eastAsia="Times New Roman" w:cs="Arial"/>
                <w:b/>
                <w:color w:val="0070C0"/>
                <w:sz w:val="18"/>
                <w:szCs w:val="18"/>
                <w:lang w:eastAsia="fr-FR"/>
              </w:rPr>
            </w:pPr>
            <w:r>
              <w:rPr>
                <w:rFonts w:eastAsia="Times New Roman" w:cs="Arial"/>
                <w:b/>
                <w:bCs/>
                <w:sz w:val="18"/>
                <w:szCs w:val="18"/>
                <w:lang w:eastAsia="fr-FR"/>
              </w:rPr>
              <w:t>MARGE DE TRAVAIL</w:t>
            </w:r>
            <w:r w:rsidRPr="0012443F">
              <w:rPr>
                <w:rFonts w:eastAsia="Times New Roman" w:cs="Arial"/>
                <w:b/>
                <w:bCs/>
                <w:sz w:val="18"/>
                <w:szCs w:val="18"/>
                <w:lang w:eastAsia="fr-FR"/>
              </w:rPr>
              <w:t xml:space="preserve">     </w:t>
            </w:r>
          </w:p>
        </w:tc>
      </w:tr>
      <w:tr w:rsidR="009A388F" w:rsidRPr="00991607" w:rsidTr="009803C6">
        <w:trPr>
          <w:trHeight w:val="274"/>
        </w:trPr>
        <w:tc>
          <w:tcPr>
            <w:tcW w:w="632" w:type="dxa"/>
            <w:shd w:val="clear" w:color="auto" w:fill="E5DFEC" w:themeFill="accent4" w:themeFillTint="3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8</w:t>
            </w:r>
            <w:r>
              <w:rPr>
                <w:rFonts w:eastAsia="Times New Roman" w:cs="Arial"/>
                <w:b/>
                <w:bCs/>
                <w:sz w:val="18"/>
                <w:szCs w:val="18"/>
                <w:lang w:eastAsia="fr-FR"/>
              </w:rPr>
              <w:t>-9</w:t>
            </w:r>
          </w:p>
        </w:tc>
        <w:tc>
          <w:tcPr>
            <w:tcW w:w="15033" w:type="dxa"/>
            <w:gridSpan w:val="7"/>
            <w:shd w:val="clear" w:color="auto" w:fill="E5DFEC" w:themeFill="accent4" w:themeFillTint="33"/>
            <w:vAlign w:val="center"/>
          </w:tcPr>
          <w:p w:rsidR="009A388F" w:rsidRPr="0012443F" w:rsidRDefault="009A388F" w:rsidP="00987CAC">
            <w:pPr>
              <w:spacing w:after="0"/>
              <w:jc w:val="center"/>
              <w:rPr>
                <w:rFonts w:eastAsia="Times New Roman" w:cs="Arial"/>
                <w:b/>
                <w:bCs/>
                <w:sz w:val="18"/>
                <w:szCs w:val="18"/>
                <w:lang w:eastAsia="fr-FR"/>
              </w:rPr>
            </w:pPr>
            <w:r w:rsidRPr="0012443F">
              <w:rPr>
                <w:rFonts w:eastAsia="Times New Roman" w:cs="Arial"/>
                <w:b/>
                <w:bCs/>
                <w:sz w:val="18"/>
                <w:szCs w:val="18"/>
                <w:lang w:eastAsia="fr-FR"/>
              </w:rPr>
              <w:t xml:space="preserve">VACANCES </w:t>
            </w:r>
            <w:r>
              <w:rPr>
                <w:rFonts w:eastAsia="Times New Roman" w:cs="Arial"/>
                <w:b/>
                <w:bCs/>
                <w:sz w:val="18"/>
                <w:szCs w:val="18"/>
                <w:lang w:eastAsia="fr-FR"/>
              </w:rPr>
              <w:t>D’</w:t>
            </w:r>
            <w:r w:rsidRPr="0012443F">
              <w:rPr>
                <w:rFonts w:eastAsia="Times New Roman" w:cs="Arial"/>
                <w:b/>
                <w:bCs/>
                <w:sz w:val="18"/>
                <w:szCs w:val="18"/>
                <w:lang w:eastAsia="fr-FR"/>
              </w:rPr>
              <w:t>HIVER</w:t>
            </w:r>
          </w:p>
        </w:tc>
      </w:tr>
      <w:tr w:rsidR="009A388F" w:rsidRPr="00991607" w:rsidTr="00987CAC">
        <w:trPr>
          <w:trHeight w:val="413"/>
        </w:trPr>
        <w:tc>
          <w:tcPr>
            <w:tcW w:w="632" w:type="dxa"/>
            <w:shd w:val="clear" w:color="FF8080" w:fill="DAEEF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10</w:t>
            </w:r>
          </w:p>
        </w:tc>
        <w:tc>
          <w:tcPr>
            <w:tcW w:w="1565" w:type="dxa"/>
            <w:vMerge w:val="restart"/>
            <w:shd w:val="clear" w:color="auto" w:fill="EAF1DD" w:themeFill="accent3" w:themeFillTint="33"/>
            <w:noWrap/>
            <w:vAlign w:val="center"/>
            <w:hideMark/>
          </w:tcPr>
          <w:p w:rsidR="009A388F" w:rsidRPr="007F37D2"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4</w:t>
            </w:r>
          </w:p>
          <w:p w:rsidR="009A388F" w:rsidRPr="004A2129" w:rsidRDefault="009A388F" w:rsidP="00987CAC">
            <w:pPr>
              <w:spacing w:after="0"/>
              <w:jc w:val="center"/>
              <w:rPr>
                <w:rFonts w:eastAsia="Times New Roman" w:cs="Arial"/>
                <w:b/>
                <w:color w:val="000000" w:themeColor="text1"/>
                <w:sz w:val="18"/>
                <w:szCs w:val="18"/>
                <w:u w:val="single"/>
                <w:lang w:eastAsia="fr-FR"/>
              </w:rPr>
            </w:pPr>
          </w:p>
          <w:p w:rsidR="009A388F" w:rsidRPr="0012443F" w:rsidRDefault="009A388F"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Réalisation d’un inlay-core</w:t>
            </w:r>
          </w:p>
          <w:p w:rsidR="009A388F" w:rsidRPr="0012443F" w:rsidRDefault="009A388F" w:rsidP="00987CAC">
            <w:pPr>
              <w:spacing w:after="0"/>
              <w:jc w:val="left"/>
              <w:rPr>
                <w:rFonts w:eastAsia="Times New Roman" w:cs="Arial"/>
                <w:sz w:val="18"/>
                <w:szCs w:val="18"/>
                <w:lang w:eastAsia="fr-FR"/>
              </w:rPr>
            </w:pPr>
          </w:p>
        </w:tc>
        <w:tc>
          <w:tcPr>
            <w:tcW w:w="2975" w:type="dxa"/>
            <w:vMerge w:val="restart"/>
            <w:shd w:val="clear" w:color="auto" w:fill="EAF1DD" w:themeFill="accent3" w:themeFillTint="33"/>
            <w:vAlign w:val="center"/>
          </w:tcPr>
          <w:p w:rsidR="009A388F" w:rsidRPr="009A388F" w:rsidRDefault="009A388F" w:rsidP="00313EBB">
            <w:pPr>
              <w:pStyle w:val="Paragraphedeliste"/>
              <w:numPr>
                <w:ilvl w:val="0"/>
                <w:numId w:val="30"/>
              </w:numPr>
              <w:spacing w:after="0"/>
              <w:ind w:left="72" w:hanging="142"/>
              <w:jc w:val="left"/>
              <w:rPr>
                <w:rFonts w:eastAsia="Times New Roman" w:cs="Arial"/>
                <w:b/>
                <w:color w:val="0070C0"/>
                <w:sz w:val="16"/>
                <w:szCs w:val="16"/>
                <w:lang w:eastAsia="fr-FR"/>
              </w:rPr>
            </w:pPr>
            <w:r w:rsidRPr="00D642F0">
              <w:rPr>
                <w:rFonts w:eastAsia="Times New Roman" w:cs="Arial"/>
                <w:b/>
                <w:color w:val="0070C0"/>
                <w:sz w:val="16"/>
                <w:szCs w:val="16"/>
                <w:lang w:eastAsia="fr-FR"/>
              </w:rPr>
              <w:t xml:space="preserve">C111 </w:t>
            </w:r>
            <w:r w:rsidRPr="00D642F0">
              <w:rPr>
                <w:rFonts w:eastAsia="Times New Roman" w:cs="Arial"/>
                <w:color w:val="0070C0"/>
                <w:sz w:val="16"/>
                <w:szCs w:val="16"/>
                <w:lang w:eastAsia="fr-FR"/>
              </w:rPr>
              <w:t>S’approprier les informations</w:t>
            </w:r>
          </w:p>
          <w:p w:rsidR="009A388F" w:rsidRPr="00D642F0" w:rsidRDefault="009A388F" w:rsidP="00313EBB">
            <w:pPr>
              <w:pStyle w:val="Paragraphedeliste"/>
              <w:numPr>
                <w:ilvl w:val="0"/>
                <w:numId w:val="30"/>
              </w:numPr>
              <w:spacing w:after="0"/>
              <w:ind w:left="72" w:hanging="142"/>
              <w:jc w:val="left"/>
              <w:rPr>
                <w:rFonts w:eastAsia="Times New Roman" w:cs="Arial"/>
                <w:b/>
                <w:color w:val="0070C0"/>
                <w:sz w:val="16"/>
                <w:szCs w:val="16"/>
                <w:lang w:eastAsia="fr-FR"/>
              </w:rPr>
            </w:pPr>
            <w:r>
              <w:rPr>
                <w:rFonts w:eastAsia="Times New Roman" w:cs="Arial"/>
                <w:b/>
                <w:color w:val="0070C0"/>
                <w:sz w:val="16"/>
                <w:szCs w:val="16"/>
                <w:lang w:eastAsia="fr-FR"/>
              </w:rPr>
              <w:t xml:space="preserve">C114 </w:t>
            </w:r>
            <w:r w:rsidRPr="006D1C37">
              <w:rPr>
                <w:rFonts w:eastAsia="Times New Roman" w:cs="Arial"/>
                <w:bCs/>
                <w:color w:val="0070C0"/>
                <w:sz w:val="16"/>
                <w:szCs w:val="16"/>
                <w:lang w:eastAsia="fr-FR"/>
              </w:rPr>
              <w:t>Expliquer oralement ou par écrit des consignes et protocoles</w:t>
            </w:r>
          </w:p>
          <w:p w:rsidR="009A388F" w:rsidRPr="00D642F0" w:rsidRDefault="009A388F" w:rsidP="00313EBB">
            <w:pPr>
              <w:pStyle w:val="Paragraphedeliste"/>
              <w:numPr>
                <w:ilvl w:val="0"/>
                <w:numId w:val="30"/>
              </w:numPr>
              <w:spacing w:after="80"/>
              <w:ind w:left="74" w:hanging="142"/>
              <w:contextualSpacing w:val="0"/>
              <w:jc w:val="left"/>
              <w:rPr>
                <w:rFonts w:eastAsia="Times New Roman" w:cs="Arial"/>
                <w:b/>
                <w:color w:val="0070C0"/>
                <w:sz w:val="16"/>
                <w:szCs w:val="16"/>
                <w:lang w:eastAsia="fr-FR"/>
              </w:rPr>
            </w:pPr>
            <w:r w:rsidRPr="00D642F0">
              <w:rPr>
                <w:rFonts w:eastAsia="Times New Roman" w:cs="Arial"/>
                <w:b/>
                <w:color w:val="0070C0"/>
                <w:sz w:val="16"/>
                <w:szCs w:val="16"/>
                <w:lang w:eastAsia="fr-FR"/>
              </w:rPr>
              <w:t>C121</w:t>
            </w:r>
            <w:r>
              <w:t xml:space="preserve"> </w:t>
            </w:r>
            <w:r w:rsidRPr="00D642F0">
              <w:rPr>
                <w:rFonts w:eastAsia="Times New Roman" w:cs="Arial"/>
                <w:color w:val="0070C0"/>
                <w:sz w:val="16"/>
                <w:szCs w:val="16"/>
                <w:lang w:eastAsia="fr-FR"/>
              </w:rPr>
              <w:t>Analyser la demande</w:t>
            </w:r>
          </w:p>
          <w:p w:rsidR="009A388F" w:rsidRPr="00D642F0" w:rsidRDefault="009A388F" w:rsidP="00313EBB">
            <w:pPr>
              <w:pStyle w:val="Paragraphedeliste"/>
              <w:numPr>
                <w:ilvl w:val="0"/>
                <w:numId w:val="30"/>
              </w:numPr>
              <w:spacing w:after="0"/>
              <w:ind w:left="72" w:hanging="142"/>
              <w:jc w:val="left"/>
              <w:rPr>
                <w:rFonts w:eastAsia="Times New Roman" w:cs="Arial"/>
                <w:b/>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C311 </w:t>
            </w:r>
            <w:r w:rsidRPr="00D642F0">
              <w:rPr>
                <w:rFonts w:eastAsia="Times New Roman" w:cs="Arial"/>
                <w:color w:val="5F497A" w:themeColor="accent4" w:themeShade="BF"/>
                <w:sz w:val="16"/>
                <w:szCs w:val="16"/>
                <w:lang w:eastAsia="fr-FR"/>
              </w:rPr>
              <w:t>Organiser la zone de travail</w:t>
            </w:r>
          </w:p>
          <w:p w:rsidR="009A388F" w:rsidRPr="00D642F0" w:rsidRDefault="009A388F" w:rsidP="00313EBB">
            <w:pPr>
              <w:pStyle w:val="Paragraphedeliste"/>
              <w:numPr>
                <w:ilvl w:val="0"/>
                <w:numId w:val="30"/>
              </w:numPr>
              <w:spacing w:after="0"/>
              <w:ind w:left="72" w:hanging="142"/>
              <w:jc w:val="left"/>
              <w:rPr>
                <w:rFonts w:eastAsia="Times New Roman" w:cs="Arial"/>
                <w:b/>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C312 </w:t>
            </w:r>
            <w:r w:rsidRPr="00D642F0">
              <w:rPr>
                <w:rFonts w:eastAsia="Times New Roman" w:cs="Arial"/>
                <w:color w:val="5F497A" w:themeColor="accent4" w:themeShade="BF"/>
                <w:sz w:val="16"/>
                <w:szCs w:val="16"/>
                <w:lang w:eastAsia="fr-FR"/>
              </w:rPr>
              <w:t>Respecter les consignes</w:t>
            </w:r>
          </w:p>
          <w:p w:rsidR="009A388F" w:rsidRPr="00D642F0" w:rsidRDefault="009A388F" w:rsidP="00313EBB">
            <w:pPr>
              <w:pStyle w:val="Paragraphedeliste"/>
              <w:numPr>
                <w:ilvl w:val="0"/>
                <w:numId w:val="30"/>
              </w:numPr>
              <w:spacing w:after="0"/>
              <w:ind w:left="72" w:hanging="142"/>
              <w:jc w:val="left"/>
              <w:rPr>
                <w:rFonts w:eastAsia="Times New Roman" w:cs="Arial"/>
                <w:b/>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C313 </w:t>
            </w:r>
            <w:r w:rsidRPr="00D642F0">
              <w:rPr>
                <w:rFonts w:eastAsia="Times New Roman" w:cs="Arial"/>
                <w:color w:val="5F497A" w:themeColor="accent4" w:themeShade="BF"/>
                <w:sz w:val="16"/>
                <w:szCs w:val="16"/>
                <w:lang w:eastAsia="fr-FR"/>
              </w:rPr>
              <w:t>Maintenir le poste de travail opérationnel</w:t>
            </w:r>
          </w:p>
          <w:p w:rsidR="009A388F" w:rsidRPr="00D642F0"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C314 </w:t>
            </w:r>
            <w:r w:rsidRPr="00D642F0">
              <w:rPr>
                <w:rFonts w:eastAsia="Times New Roman" w:cs="Arial"/>
                <w:color w:val="5F497A" w:themeColor="accent4" w:themeShade="BF"/>
                <w:sz w:val="16"/>
                <w:szCs w:val="16"/>
                <w:lang w:eastAsia="fr-FR"/>
              </w:rPr>
              <w:t>Remettre en état l’espace de travail</w:t>
            </w:r>
          </w:p>
          <w:p w:rsidR="009A388F" w:rsidRPr="00D642F0" w:rsidRDefault="009A388F" w:rsidP="00313EBB">
            <w:pPr>
              <w:pStyle w:val="Paragraphedeliste"/>
              <w:numPr>
                <w:ilvl w:val="0"/>
                <w:numId w:val="30"/>
              </w:numPr>
              <w:spacing w:after="0"/>
              <w:ind w:left="72" w:hanging="142"/>
              <w:jc w:val="left"/>
              <w:rPr>
                <w:rFonts w:eastAsia="Times New Roman" w:cs="Arial"/>
                <w:b/>
                <w:color w:val="7030A0"/>
                <w:sz w:val="16"/>
                <w:szCs w:val="16"/>
                <w:lang w:eastAsia="fr-FR"/>
              </w:rPr>
            </w:pPr>
            <w:r w:rsidRPr="00D642F0">
              <w:rPr>
                <w:rFonts w:eastAsia="Times New Roman" w:cs="Arial"/>
                <w:b/>
                <w:color w:val="7030A0"/>
                <w:sz w:val="16"/>
                <w:szCs w:val="16"/>
                <w:lang w:eastAsia="fr-FR"/>
              </w:rPr>
              <w:t>C315</w:t>
            </w:r>
            <w:r>
              <w:t xml:space="preserve"> </w:t>
            </w:r>
            <w:r w:rsidRPr="00D642F0">
              <w:rPr>
                <w:rFonts w:eastAsia="Times New Roman" w:cs="Arial"/>
                <w:color w:val="7030A0"/>
                <w:sz w:val="16"/>
                <w:szCs w:val="16"/>
                <w:lang w:eastAsia="fr-FR"/>
              </w:rPr>
              <w:t>Assurer les opérations de maintenance</w:t>
            </w:r>
          </w:p>
          <w:p w:rsidR="009A388F" w:rsidRPr="00D642F0" w:rsidRDefault="009A388F" w:rsidP="00313EBB">
            <w:pPr>
              <w:pStyle w:val="Paragraphedeliste"/>
              <w:numPr>
                <w:ilvl w:val="0"/>
                <w:numId w:val="30"/>
              </w:numPr>
              <w:spacing w:after="0"/>
              <w:ind w:left="72" w:hanging="142"/>
              <w:jc w:val="left"/>
              <w:rPr>
                <w:rFonts w:eastAsia="Times New Roman" w:cs="Arial"/>
                <w:b/>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C324 </w:t>
            </w:r>
            <w:r w:rsidRPr="00D642F0">
              <w:rPr>
                <w:rFonts w:eastAsia="Times New Roman" w:cs="Arial"/>
                <w:color w:val="5F497A" w:themeColor="accent4" w:themeShade="BF"/>
                <w:sz w:val="16"/>
                <w:szCs w:val="16"/>
                <w:lang w:eastAsia="fr-FR"/>
              </w:rPr>
              <w:t>Appliquer le matériau sur le support</w:t>
            </w:r>
          </w:p>
          <w:p w:rsidR="009A388F" w:rsidRPr="00D642F0"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C325 </w:t>
            </w:r>
            <w:r w:rsidRPr="00D642F0">
              <w:rPr>
                <w:rFonts w:eastAsia="Times New Roman" w:cs="Arial"/>
                <w:color w:val="5F497A" w:themeColor="accent4" w:themeShade="BF"/>
                <w:sz w:val="16"/>
                <w:szCs w:val="16"/>
                <w:lang w:eastAsia="fr-FR"/>
              </w:rPr>
              <w:t>Modeler le matériau façonnable</w:t>
            </w:r>
          </w:p>
          <w:p w:rsidR="009A388F" w:rsidRPr="00D642F0"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C326 </w:t>
            </w:r>
            <w:r w:rsidRPr="00D642F0">
              <w:rPr>
                <w:rFonts w:eastAsia="Times New Roman" w:cs="Arial"/>
                <w:color w:val="5F497A" w:themeColor="accent4" w:themeShade="BF"/>
                <w:sz w:val="16"/>
                <w:szCs w:val="16"/>
                <w:lang w:eastAsia="fr-FR"/>
              </w:rPr>
              <w:t>Couler le matériau fluide</w:t>
            </w:r>
          </w:p>
          <w:p w:rsidR="009A388F" w:rsidRPr="003A7D8B" w:rsidRDefault="009A388F" w:rsidP="00987CAC">
            <w:pPr>
              <w:spacing w:after="0"/>
              <w:ind w:left="-70"/>
              <w:jc w:val="left"/>
              <w:rPr>
                <w:rFonts w:eastAsia="Times New Roman" w:cs="Arial"/>
                <w:b/>
                <w:strike/>
                <w:color w:val="5F497A" w:themeColor="accent4" w:themeShade="BF"/>
                <w:sz w:val="16"/>
                <w:szCs w:val="16"/>
                <w:lang w:eastAsia="fr-FR"/>
              </w:rPr>
            </w:pPr>
            <w:r w:rsidRPr="003A7D8B">
              <w:rPr>
                <w:rFonts w:eastAsia="Times New Roman" w:cs="Arial"/>
                <w:color w:val="5F497A" w:themeColor="accent4" w:themeShade="BF"/>
                <w:sz w:val="16"/>
                <w:szCs w:val="16"/>
                <w:lang w:eastAsia="fr-FR"/>
              </w:rPr>
              <w:t xml:space="preserve">- </w:t>
            </w:r>
            <w:r w:rsidRPr="007F37D2">
              <w:rPr>
                <w:rFonts w:eastAsia="Times New Roman" w:cs="Arial"/>
                <w:color w:val="5F497A" w:themeColor="accent4" w:themeShade="BF"/>
                <w:sz w:val="16"/>
                <w:szCs w:val="16"/>
                <w:lang w:eastAsia="fr-FR"/>
              </w:rPr>
              <w:t xml:space="preserve"> </w:t>
            </w:r>
            <w:r w:rsidRPr="003A7D8B">
              <w:rPr>
                <w:rFonts w:eastAsia="Times New Roman" w:cs="Arial"/>
                <w:b/>
                <w:color w:val="5F497A" w:themeColor="accent4" w:themeShade="BF"/>
                <w:sz w:val="16"/>
                <w:szCs w:val="16"/>
                <w:lang w:eastAsia="fr-FR"/>
              </w:rPr>
              <w:t xml:space="preserve">C329 </w:t>
            </w:r>
            <w:r w:rsidRPr="003A7D8B">
              <w:rPr>
                <w:rFonts w:eastAsia="Times New Roman" w:cs="Arial"/>
                <w:color w:val="5F497A" w:themeColor="accent4" w:themeShade="BF"/>
                <w:sz w:val="16"/>
                <w:szCs w:val="16"/>
                <w:lang w:eastAsia="fr-FR"/>
              </w:rPr>
              <w:t>Réaliser le traitement de surface</w:t>
            </w:r>
          </w:p>
          <w:p w:rsidR="009A388F" w:rsidRPr="009A388F"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C351 </w:t>
            </w:r>
            <w:r w:rsidRPr="00D642F0">
              <w:rPr>
                <w:rFonts w:eastAsia="Times New Roman" w:cs="Arial"/>
                <w:color w:val="5F497A" w:themeColor="accent4" w:themeShade="BF"/>
                <w:sz w:val="16"/>
                <w:szCs w:val="16"/>
                <w:lang w:eastAsia="fr-FR"/>
              </w:rPr>
              <w:t xml:space="preserve">Assurer un environnement de travail </w:t>
            </w:r>
            <w:r w:rsidRPr="009A388F">
              <w:rPr>
                <w:rFonts w:eastAsia="Times New Roman" w:cs="Arial"/>
                <w:color w:val="5F497A" w:themeColor="accent4" w:themeShade="BF"/>
                <w:sz w:val="16"/>
                <w:szCs w:val="16"/>
                <w:lang w:eastAsia="fr-FR"/>
              </w:rPr>
              <w:t>sécurisé</w:t>
            </w:r>
          </w:p>
          <w:p w:rsidR="009A388F" w:rsidRPr="00D642F0"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C352 </w:t>
            </w:r>
            <w:r w:rsidRPr="00D642F0">
              <w:rPr>
                <w:rFonts w:eastAsia="Times New Roman" w:cs="Arial"/>
                <w:color w:val="5F497A" w:themeColor="accent4" w:themeShade="BF"/>
                <w:sz w:val="16"/>
                <w:szCs w:val="16"/>
                <w:lang w:eastAsia="fr-FR"/>
              </w:rPr>
              <w:t>Adapter les gestes et les postures</w:t>
            </w:r>
          </w:p>
          <w:p w:rsidR="009A388F" w:rsidRPr="00D642F0"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C353</w:t>
            </w:r>
            <w:r w:rsidRPr="00D642F0">
              <w:rPr>
                <w:rFonts w:eastAsia="Times New Roman" w:cs="Arial"/>
                <w:color w:val="5F497A" w:themeColor="accent4" w:themeShade="BF"/>
                <w:sz w:val="16"/>
                <w:szCs w:val="16"/>
                <w:lang w:eastAsia="fr-FR"/>
              </w:rPr>
              <w:t xml:space="preserve"> Identifier les dangers</w:t>
            </w:r>
          </w:p>
          <w:p w:rsidR="009A388F" w:rsidRPr="000140ED" w:rsidRDefault="009A388F" w:rsidP="00313EBB">
            <w:pPr>
              <w:pStyle w:val="Paragraphedeliste"/>
              <w:numPr>
                <w:ilvl w:val="0"/>
                <w:numId w:val="30"/>
              </w:numPr>
              <w:spacing w:after="0"/>
              <w:ind w:left="72" w:hanging="142"/>
              <w:jc w:val="left"/>
              <w:rPr>
                <w:rFonts w:eastAsia="Times New Roman" w:cs="Arial"/>
                <w:color w:val="5F497A" w:themeColor="accent4" w:themeShade="BF"/>
                <w:sz w:val="16"/>
                <w:szCs w:val="16"/>
                <w:lang w:eastAsia="fr-FR"/>
              </w:rPr>
            </w:pPr>
            <w:r w:rsidRPr="00D642F0">
              <w:rPr>
                <w:rFonts w:eastAsia="Times New Roman" w:cs="Arial"/>
                <w:b/>
                <w:color w:val="5F497A" w:themeColor="accent4" w:themeShade="BF"/>
                <w:sz w:val="16"/>
                <w:szCs w:val="16"/>
                <w:lang w:eastAsia="fr-FR"/>
              </w:rPr>
              <w:t xml:space="preserve">C354 </w:t>
            </w:r>
            <w:r w:rsidRPr="00D642F0">
              <w:rPr>
                <w:rFonts w:eastAsia="Times New Roman" w:cs="Arial"/>
                <w:color w:val="5F497A" w:themeColor="accent4" w:themeShade="BF"/>
                <w:sz w:val="16"/>
                <w:szCs w:val="16"/>
                <w:lang w:eastAsia="fr-FR"/>
              </w:rPr>
              <w:t>Utiliser les équipements de protection</w:t>
            </w:r>
          </w:p>
        </w:tc>
        <w:tc>
          <w:tcPr>
            <w:tcW w:w="1418" w:type="dxa"/>
            <w:vMerge w:val="restart"/>
            <w:shd w:val="clear" w:color="auto" w:fill="DAEEF3" w:themeFill="accent5" w:themeFillTint="33"/>
            <w:vAlign w:val="center"/>
          </w:tcPr>
          <w:p w:rsidR="009A388F" w:rsidRPr="007F37D2"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6</w:t>
            </w:r>
          </w:p>
          <w:p w:rsidR="009A388F" w:rsidRPr="00234ECA" w:rsidRDefault="009A388F" w:rsidP="00987CAC">
            <w:pPr>
              <w:spacing w:after="0"/>
              <w:jc w:val="center"/>
              <w:rPr>
                <w:rFonts w:eastAsia="Times New Roman" w:cs="Arial"/>
                <w:b/>
                <w:color w:val="000000" w:themeColor="text1"/>
                <w:sz w:val="18"/>
                <w:szCs w:val="18"/>
                <w:u w:val="single"/>
                <w:lang w:eastAsia="fr-FR"/>
              </w:rPr>
            </w:pPr>
          </w:p>
          <w:p w:rsidR="009A388F" w:rsidRPr="00054738" w:rsidRDefault="009A388F" w:rsidP="00987CAC">
            <w:pPr>
              <w:spacing w:after="0"/>
              <w:jc w:val="center"/>
              <w:rPr>
                <w:rFonts w:eastAsia="Times New Roman" w:cs="Arial"/>
                <w:b/>
                <w:sz w:val="18"/>
                <w:szCs w:val="18"/>
                <w:lang w:eastAsia="fr-FR"/>
              </w:rPr>
            </w:pPr>
            <w:r w:rsidRPr="00054738">
              <w:rPr>
                <w:rFonts w:eastAsia="Times New Roman" w:cs="Arial"/>
                <w:b/>
                <w:sz w:val="18"/>
                <w:szCs w:val="18"/>
                <w:lang w:eastAsia="fr-FR"/>
              </w:rPr>
              <w:t>Réalisation maquette prothétique</w:t>
            </w:r>
            <w:r>
              <w:rPr>
                <w:rFonts w:eastAsia="Times New Roman" w:cs="Arial"/>
                <w:b/>
                <w:sz w:val="18"/>
                <w:szCs w:val="18"/>
                <w:lang w:eastAsia="fr-FR"/>
              </w:rPr>
              <w:t xml:space="preserve"> (PAP)</w:t>
            </w:r>
          </w:p>
          <w:p w:rsidR="009A388F" w:rsidRPr="00234ECA" w:rsidRDefault="009A388F" w:rsidP="00987CAC">
            <w:pPr>
              <w:spacing w:after="0"/>
              <w:rPr>
                <w:rFonts w:eastAsia="Times New Roman" w:cs="Arial"/>
                <w:b/>
                <w:color w:val="000000" w:themeColor="text1"/>
                <w:sz w:val="18"/>
                <w:szCs w:val="18"/>
                <w:u w:val="single"/>
                <w:lang w:eastAsia="fr-FR"/>
              </w:rPr>
            </w:pPr>
          </w:p>
          <w:p w:rsidR="009A388F" w:rsidRPr="0012443F" w:rsidRDefault="009A388F" w:rsidP="00987CAC">
            <w:pPr>
              <w:spacing w:after="0"/>
              <w:jc w:val="left"/>
              <w:rPr>
                <w:rFonts w:eastAsia="Times New Roman" w:cs="Arial"/>
                <w:sz w:val="18"/>
                <w:szCs w:val="18"/>
                <w:lang w:eastAsia="fr-FR"/>
              </w:rPr>
            </w:pPr>
          </w:p>
        </w:tc>
        <w:tc>
          <w:tcPr>
            <w:tcW w:w="3983" w:type="dxa"/>
            <w:gridSpan w:val="2"/>
            <w:vMerge w:val="restart"/>
            <w:shd w:val="clear" w:color="auto" w:fill="DAEEF3" w:themeFill="accent5" w:themeFillTint="33"/>
            <w:vAlign w:val="center"/>
          </w:tcPr>
          <w:p w:rsidR="009A388F" w:rsidRPr="00054738" w:rsidRDefault="009A388F" w:rsidP="00313EBB">
            <w:pPr>
              <w:pStyle w:val="Paragraphedeliste"/>
              <w:numPr>
                <w:ilvl w:val="0"/>
                <w:numId w:val="25"/>
              </w:numPr>
              <w:shd w:val="clear" w:color="auto" w:fill="DBE5F1" w:themeFill="accent1" w:themeFillTint="33"/>
              <w:spacing w:after="0"/>
              <w:ind w:left="72" w:hanging="142"/>
              <w:jc w:val="left"/>
              <w:rPr>
                <w:rFonts w:eastAsia="Times New Roman" w:cs="Arial"/>
                <w:b/>
                <w:color w:val="0070C0"/>
                <w:sz w:val="16"/>
                <w:szCs w:val="16"/>
                <w:lang w:eastAsia="fr-FR"/>
              </w:rPr>
            </w:pPr>
            <w:r w:rsidRPr="00054738">
              <w:rPr>
                <w:rFonts w:eastAsia="Times New Roman" w:cs="Arial"/>
                <w:b/>
                <w:color w:val="0070C0"/>
                <w:sz w:val="16"/>
                <w:szCs w:val="16"/>
                <w:lang w:eastAsia="fr-FR"/>
              </w:rPr>
              <w:t>C111</w:t>
            </w:r>
            <w:r w:rsidRPr="00054738">
              <w:rPr>
                <w:rFonts w:eastAsia="Times New Roman" w:cs="Arial"/>
                <w:color w:val="0070C0"/>
                <w:sz w:val="16"/>
                <w:szCs w:val="16"/>
                <w:lang w:eastAsia="fr-FR"/>
              </w:rPr>
              <w:t xml:space="preserve"> S’approprier les informations</w:t>
            </w:r>
          </w:p>
          <w:p w:rsidR="009A388F" w:rsidRPr="00054738" w:rsidRDefault="009A388F" w:rsidP="00313EBB">
            <w:pPr>
              <w:numPr>
                <w:ilvl w:val="0"/>
                <w:numId w:val="19"/>
              </w:numPr>
              <w:spacing w:after="0"/>
              <w:ind w:left="72" w:hanging="142"/>
              <w:jc w:val="left"/>
              <w:rPr>
                <w:rFonts w:eastAsia="Times New Roman" w:cs="Arial"/>
                <w:color w:val="0070C0"/>
                <w:sz w:val="16"/>
                <w:szCs w:val="16"/>
                <w:lang w:eastAsia="fr-FR"/>
              </w:rPr>
            </w:pPr>
            <w:r w:rsidRPr="00054738">
              <w:rPr>
                <w:rFonts w:eastAsia="Times New Roman" w:cs="Arial"/>
                <w:b/>
                <w:color w:val="0070C0"/>
                <w:sz w:val="16"/>
                <w:szCs w:val="16"/>
                <w:lang w:eastAsia="fr-FR"/>
              </w:rPr>
              <w:t>C114</w:t>
            </w:r>
            <w:r w:rsidRPr="006D1C37">
              <w:rPr>
                <w:rFonts w:eastAsia="Times New Roman" w:cs="Arial"/>
                <w:bCs/>
                <w:color w:val="0070C0"/>
                <w:sz w:val="16"/>
                <w:szCs w:val="16"/>
                <w:lang w:eastAsia="fr-FR"/>
              </w:rPr>
              <w:t xml:space="preserve"> Expliquer oralement ou par écrit des consignes et protocoles</w:t>
            </w:r>
          </w:p>
          <w:p w:rsidR="009A388F" w:rsidRPr="00054738" w:rsidRDefault="009A388F" w:rsidP="00313EBB">
            <w:pPr>
              <w:numPr>
                <w:ilvl w:val="0"/>
                <w:numId w:val="19"/>
              </w:numPr>
              <w:spacing w:after="80"/>
              <w:ind w:left="74" w:hanging="142"/>
              <w:jc w:val="left"/>
              <w:rPr>
                <w:rFonts w:eastAsia="Times New Roman" w:cs="Arial"/>
                <w:color w:val="0070C0"/>
                <w:sz w:val="16"/>
                <w:szCs w:val="16"/>
                <w:lang w:eastAsia="fr-FR"/>
              </w:rPr>
            </w:pPr>
            <w:r w:rsidRPr="00054738">
              <w:rPr>
                <w:rFonts w:eastAsia="Times New Roman" w:cs="Arial"/>
                <w:b/>
                <w:color w:val="0070C0"/>
                <w:sz w:val="16"/>
                <w:szCs w:val="16"/>
                <w:lang w:eastAsia="fr-FR"/>
              </w:rPr>
              <w:t>C115</w:t>
            </w:r>
            <w:r w:rsidRPr="00054738">
              <w:rPr>
                <w:rFonts w:eastAsia="Times New Roman" w:cs="Arial"/>
                <w:color w:val="0070C0"/>
                <w:sz w:val="16"/>
                <w:szCs w:val="16"/>
                <w:lang w:eastAsia="fr-FR"/>
              </w:rPr>
              <w:t xml:space="preserve"> Rendre compte de son activité</w:t>
            </w:r>
          </w:p>
          <w:p w:rsidR="009A388F" w:rsidRPr="00A6480A" w:rsidRDefault="009A388F" w:rsidP="00313EBB">
            <w:pPr>
              <w:pStyle w:val="Paragraphedeliste"/>
              <w:numPr>
                <w:ilvl w:val="0"/>
                <w:numId w:val="28"/>
              </w:numPr>
              <w:spacing w:after="0"/>
              <w:ind w:left="72" w:hanging="142"/>
              <w:jc w:val="left"/>
              <w:rPr>
                <w:rFonts w:eastAsia="Times New Roman" w:cs="Arial"/>
                <w:b/>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C311 </w:t>
            </w:r>
            <w:r w:rsidRPr="00A6480A">
              <w:rPr>
                <w:rFonts w:eastAsia="Times New Roman" w:cs="Arial"/>
                <w:color w:val="5F497A" w:themeColor="accent4" w:themeShade="BF"/>
                <w:sz w:val="16"/>
                <w:szCs w:val="16"/>
                <w:lang w:eastAsia="fr-FR"/>
              </w:rPr>
              <w:t>Organiser la zone de travail</w:t>
            </w:r>
          </w:p>
          <w:p w:rsidR="009A388F" w:rsidRPr="00A6480A" w:rsidRDefault="009A388F" w:rsidP="00313EBB">
            <w:pPr>
              <w:pStyle w:val="Paragraphedeliste"/>
              <w:numPr>
                <w:ilvl w:val="0"/>
                <w:numId w:val="28"/>
              </w:numPr>
              <w:spacing w:after="0"/>
              <w:ind w:left="72" w:hanging="142"/>
              <w:jc w:val="left"/>
              <w:rPr>
                <w:rFonts w:eastAsia="Times New Roman" w:cs="Arial"/>
                <w:b/>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C312 </w:t>
            </w:r>
            <w:r w:rsidRPr="00A6480A">
              <w:rPr>
                <w:rFonts w:eastAsia="Times New Roman" w:cs="Arial"/>
                <w:color w:val="5F497A" w:themeColor="accent4" w:themeShade="BF"/>
                <w:sz w:val="16"/>
                <w:szCs w:val="16"/>
                <w:lang w:eastAsia="fr-FR"/>
              </w:rPr>
              <w:t>Respecter les consignes</w:t>
            </w:r>
          </w:p>
          <w:p w:rsidR="009A388F" w:rsidRPr="00A6480A" w:rsidRDefault="009A388F" w:rsidP="00313EBB">
            <w:pPr>
              <w:pStyle w:val="Paragraphedeliste"/>
              <w:numPr>
                <w:ilvl w:val="0"/>
                <w:numId w:val="28"/>
              </w:numPr>
              <w:spacing w:after="0"/>
              <w:ind w:left="72" w:hanging="142"/>
              <w:jc w:val="left"/>
              <w:rPr>
                <w:rFonts w:eastAsia="Times New Roman" w:cs="Arial"/>
                <w:b/>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C313 </w:t>
            </w:r>
            <w:r w:rsidRPr="00A6480A">
              <w:rPr>
                <w:rFonts w:eastAsia="Times New Roman" w:cs="Arial"/>
                <w:color w:val="5F497A" w:themeColor="accent4" w:themeShade="BF"/>
                <w:sz w:val="16"/>
                <w:szCs w:val="16"/>
                <w:lang w:eastAsia="fr-FR"/>
              </w:rPr>
              <w:t>Maintenir le poste de travail opérationnel</w:t>
            </w:r>
          </w:p>
          <w:p w:rsidR="009A388F" w:rsidRPr="00A6480A" w:rsidRDefault="009A388F" w:rsidP="00313EBB">
            <w:pPr>
              <w:pStyle w:val="Paragraphedeliste"/>
              <w:numPr>
                <w:ilvl w:val="0"/>
                <w:numId w:val="28"/>
              </w:numPr>
              <w:spacing w:after="0"/>
              <w:ind w:left="72" w:hanging="142"/>
              <w:jc w:val="left"/>
              <w:rPr>
                <w:rFonts w:eastAsia="Times New Roman" w:cs="Arial"/>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C314 </w:t>
            </w:r>
            <w:r w:rsidRPr="00A6480A">
              <w:rPr>
                <w:rFonts w:eastAsia="Times New Roman" w:cs="Arial"/>
                <w:color w:val="5F497A" w:themeColor="accent4" w:themeShade="BF"/>
                <w:sz w:val="16"/>
                <w:szCs w:val="16"/>
                <w:lang w:eastAsia="fr-FR"/>
              </w:rPr>
              <w:t>Remettre en état l’espace de travail</w:t>
            </w:r>
          </w:p>
          <w:p w:rsidR="009A388F" w:rsidRPr="00A6480A" w:rsidRDefault="009A388F" w:rsidP="00313EBB">
            <w:pPr>
              <w:pStyle w:val="Paragraphedeliste"/>
              <w:numPr>
                <w:ilvl w:val="0"/>
                <w:numId w:val="28"/>
              </w:numPr>
              <w:spacing w:after="0"/>
              <w:ind w:left="72" w:hanging="142"/>
              <w:jc w:val="left"/>
              <w:rPr>
                <w:rFonts w:eastAsia="Times New Roman" w:cs="Arial"/>
                <w:b/>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C324 </w:t>
            </w:r>
            <w:r w:rsidRPr="00A6480A">
              <w:rPr>
                <w:rFonts w:eastAsia="Times New Roman" w:cs="Arial"/>
                <w:color w:val="5F497A" w:themeColor="accent4" w:themeShade="BF"/>
                <w:sz w:val="16"/>
                <w:szCs w:val="16"/>
                <w:lang w:eastAsia="fr-FR"/>
              </w:rPr>
              <w:t>Appliquer le matériau sur le support</w:t>
            </w:r>
          </w:p>
          <w:p w:rsidR="009A388F" w:rsidRDefault="009A388F" w:rsidP="00313EBB">
            <w:pPr>
              <w:pStyle w:val="Paragraphedeliste"/>
              <w:numPr>
                <w:ilvl w:val="0"/>
                <w:numId w:val="28"/>
              </w:numPr>
              <w:spacing w:after="0"/>
              <w:ind w:left="72" w:hanging="142"/>
              <w:jc w:val="left"/>
              <w:rPr>
                <w:rFonts w:eastAsia="Times New Roman" w:cs="Arial"/>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C325 </w:t>
            </w:r>
            <w:r w:rsidRPr="00A6480A">
              <w:rPr>
                <w:rFonts w:eastAsia="Times New Roman" w:cs="Arial"/>
                <w:color w:val="5F497A" w:themeColor="accent4" w:themeShade="BF"/>
                <w:sz w:val="16"/>
                <w:szCs w:val="16"/>
                <w:lang w:eastAsia="fr-FR"/>
              </w:rPr>
              <w:t>Modeler le matériau façonnable</w:t>
            </w:r>
          </w:p>
          <w:p w:rsidR="009A388F" w:rsidRPr="0092111E" w:rsidRDefault="009A388F" w:rsidP="00313EBB">
            <w:pPr>
              <w:pStyle w:val="Paragraphedeliste"/>
              <w:numPr>
                <w:ilvl w:val="0"/>
                <w:numId w:val="28"/>
              </w:numPr>
              <w:spacing w:after="0"/>
              <w:ind w:left="72" w:hanging="142"/>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C328 </w:t>
            </w:r>
            <w:r w:rsidRPr="0092111E">
              <w:rPr>
                <w:rFonts w:eastAsia="Times New Roman" w:cs="Arial"/>
                <w:color w:val="5F497A" w:themeColor="accent4" w:themeShade="BF"/>
                <w:sz w:val="16"/>
                <w:szCs w:val="16"/>
                <w:lang w:eastAsia="fr-FR"/>
              </w:rPr>
              <w:t>Réaliser le montage des dents</w:t>
            </w:r>
          </w:p>
          <w:p w:rsidR="009A388F" w:rsidRPr="00A6480A" w:rsidRDefault="009A388F" w:rsidP="00313EBB">
            <w:pPr>
              <w:pStyle w:val="Paragraphedeliste"/>
              <w:numPr>
                <w:ilvl w:val="0"/>
                <w:numId w:val="26"/>
              </w:numPr>
              <w:spacing w:after="0"/>
              <w:ind w:left="72" w:hanging="142"/>
              <w:jc w:val="left"/>
              <w:rPr>
                <w:rFonts w:eastAsia="Times New Roman" w:cs="Arial"/>
                <w:b/>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C329 </w:t>
            </w:r>
            <w:r w:rsidRPr="00A6480A">
              <w:rPr>
                <w:rFonts w:eastAsia="Times New Roman" w:cs="Arial"/>
                <w:color w:val="5F497A" w:themeColor="accent4" w:themeShade="BF"/>
                <w:sz w:val="16"/>
                <w:szCs w:val="16"/>
                <w:lang w:eastAsia="fr-FR"/>
              </w:rPr>
              <w:t>Réaliser le traitement de surface</w:t>
            </w:r>
          </w:p>
          <w:p w:rsidR="009A388F" w:rsidRPr="00B263EA" w:rsidRDefault="009A388F" w:rsidP="00313EBB">
            <w:pPr>
              <w:pStyle w:val="Paragraphedeliste"/>
              <w:numPr>
                <w:ilvl w:val="0"/>
                <w:numId w:val="23"/>
              </w:numPr>
              <w:spacing w:after="0"/>
              <w:ind w:left="72" w:hanging="142"/>
              <w:jc w:val="left"/>
              <w:rPr>
                <w:rFonts w:eastAsia="Times New Roman" w:cs="Arial"/>
                <w:b/>
                <w:color w:val="5F497A" w:themeColor="accent4" w:themeShade="BF"/>
                <w:sz w:val="16"/>
                <w:szCs w:val="16"/>
                <w:lang w:eastAsia="fr-FR"/>
              </w:rPr>
            </w:pPr>
            <w:r w:rsidRPr="00B263EA">
              <w:rPr>
                <w:rFonts w:eastAsia="Times New Roman" w:cs="Arial"/>
                <w:b/>
                <w:color w:val="5F497A" w:themeColor="accent4" w:themeShade="BF"/>
                <w:sz w:val="16"/>
                <w:szCs w:val="16"/>
                <w:lang w:eastAsia="fr-FR"/>
              </w:rPr>
              <w:t>C341</w:t>
            </w:r>
            <w:r w:rsidRPr="00B263EA">
              <w:rPr>
                <w:rFonts w:eastAsia="Times New Roman" w:cs="Arial"/>
                <w:color w:val="5F497A" w:themeColor="accent4" w:themeShade="BF"/>
                <w:sz w:val="16"/>
                <w:szCs w:val="16"/>
                <w:lang w:eastAsia="fr-FR"/>
              </w:rPr>
              <w:t xml:space="preserve"> Observer les points de contrôle</w:t>
            </w:r>
          </w:p>
          <w:p w:rsidR="009A388F" w:rsidRPr="009A388F" w:rsidRDefault="009A388F" w:rsidP="00313EBB">
            <w:pPr>
              <w:pStyle w:val="Paragraphedeliste"/>
              <w:numPr>
                <w:ilvl w:val="0"/>
                <w:numId w:val="27"/>
              </w:numPr>
              <w:spacing w:after="0"/>
              <w:ind w:left="72" w:hanging="142"/>
              <w:jc w:val="left"/>
              <w:rPr>
                <w:rFonts w:eastAsia="Times New Roman" w:cs="Arial"/>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C351 </w:t>
            </w:r>
            <w:r w:rsidRPr="00A6480A">
              <w:rPr>
                <w:rFonts w:eastAsia="Times New Roman" w:cs="Arial"/>
                <w:color w:val="5F497A" w:themeColor="accent4" w:themeShade="BF"/>
                <w:sz w:val="16"/>
                <w:szCs w:val="16"/>
                <w:lang w:eastAsia="fr-FR"/>
              </w:rPr>
              <w:t xml:space="preserve">Assurer un environnement de travail </w:t>
            </w:r>
            <w:r w:rsidRPr="009A388F">
              <w:rPr>
                <w:rFonts w:eastAsia="Times New Roman" w:cs="Arial"/>
                <w:color w:val="5F497A" w:themeColor="accent4" w:themeShade="BF"/>
                <w:sz w:val="16"/>
                <w:szCs w:val="16"/>
                <w:lang w:eastAsia="fr-FR"/>
              </w:rPr>
              <w:t>sécurisé</w:t>
            </w:r>
          </w:p>
          <w:p w:rsidR="009A388F" w:rsidRPr="00A6480A" w:rsidRDefault="009A388F" w:rsidP="00313EBB">
            <w:pPr>
              <w:pStyle w:val="Paragraphedeliste"/>
              <w:numPr>
                <w:ilvl w:val="0"/>
                <w:numId w:val="27"/>
              </w:numPr>
              <w:spacing w:after="0"/>
              <w:ind w:left="72" w:hanging="142"/>
              <w:jc w:val="left"/>
              <w:rPr>
                <w:rFonts w:eastAsia="Times New Roman" w:cs="Arial"/>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C352 </w:t>
            </w:r>
            <w:r w:rsidRPr="00A6480A">
              <w:rPr>
                <w:rFonts w:eastAsia="Times New Roman" w:cs="Arial"/>
                <w:color w:val="5F497A" w:themeColor="accent4" w:themeShade="BF"/>
                <w:sz w:val="16"/>
                <w:szCs w:val="16"/>
                <w:lang w:eastAsia="fr-FR"/>
              </w:rPr>
              <w:t>Adapter les gestes et les postures</w:t>
            </w:r>
          </w:p>
          <w:p w:rsidR="009A388F" w:rsidRPr="00A6480A" w:rsidRDefault="009A388F" w:rsidP="00313EBB">
            <w:pPr>
              <w:pStyle w:val="Paragraphedeliste"/>
              <w:numPr>
                <w:ilvl w:val="0"/>
                <w:numId w:val="27"/>
              </w:numPr>
              <w:spacing w:after="0"/>
              <w:ind w:left="74" w:hanging="142"/>
              <w:contextualSpacing w:val="0"/>
              <w:jc w:val="left"/>
              <w:rPr>
                <w:rFonts w:eastAsia="Times New Roman" w:cs="Arial"/>
                <w:color w:val="5F497A" w:themeColor="accent4" w:themeShade="BF"/>
                <w:sz w:val="16"/>
                <w:szCs w:val="16"/>
                <w:lang w:eastAsia="fr-FR"/>
              </w:rPr>
            </w:pPr>
            <w:r w:rsidRPr="00A6480A">
              <w:rPr>
                <w:rFonts w:eastAsia="Times New Roman" w:cs="Arial"/>
                <w:b/>
                <w:color w:val="5F497A" w:themeColor="accent4" w:themeShade="BF"/>
                <w:sz w:val="16"/>
                <w:szCs w:val="16"/>
                <w:lang w:eastAsia="fr-FR"/>
              </w:rPr>
              <w:t xml:space="preserve">C353 </w:t>
            </w:r>
            <w:r w:rsidRPr="00A6480A">
              <w:rPr>
                <w:rFonts w:eastAsia="Times New Roman" w:cs="Arial"/>
                <w:color w:val="5F497A" w:themeColor="accent4" w:themeShade="BF"/>
                <w:sz w:val="16"/>
                <w:szCs w:val="16"/>
                <w:lang w:eastAsia="fr-FR"/>
              </w:rPr>
              <w:t>Identifier les dangers</w:t>
            </w:r>
          </w:p>
          <w:p w:rsidR="009A388F" w:rsidRPr="00C37EE6" w:rsidRDefault="009A388F" w:rsidP="00313EBB">
            <w:pPr>
              <w:pStyle w:val="Paragraphedeliste"/>
              <w:numPr>
                <w:ilvl w:val="0"/>
                <w:numId w:val="23"/>
              </w:numPr>
              <w:spacing w:after="0"/>
              <w:ind w:left="72" w:hanging="142"/>
              <w:jc w:val="left"/>
              <w:rPr>
                <w:rFonts w:eastAsia="Times New Roman" w:cs="Arial"/>
                <w:sz w:val="18"/>
                <w:szCs w:val="18"/>
                <w:lang w:eastAsia="fr-FR"/>
              </w:rPr>
            </w:pPr>
            <w:r w:rsidRPr="007E2689">
              <w:rPr>
                <w:rFonts w:eastAsia="Times New Roman" w:cs="Arial"/>
                <w:b/>
                <w:color w:val="5F497A" w:themeColor="accent4" w:themeShade="BF"/>
                <w:sz w:val="16"/>
                <w:szCs w:val="16"/>
                <w:lang w:eastAsia="fr-FR"/>
              </w:rPr>
              <w:t>C354</w:t>
            </w:r>
            <w:r>
              <w:rPr>
                <w:rFonts w:eastAsia="Times New Roman" w:cs="Arial"/>
                <w:b/>
                <w:color w:val="5F497A" w:themeColor="accent4" w:themeShade="BF"/>
                <w:sz w:val="16"/>
                <w:szCs w:val="16"/>
                <w:lang w:eastAsia="fr-FR"/>
              </w:rPr>
              <w:t xml:space="preserve"> </w:t>
            </w:r>
            <w:r w:rsidRPr="007E2689">
              <w:rPr>
                <w:rFonts w:eastAsia="Times New Roman" w:cs="Arial"/>
                <w:color w:val="5F497A" w:themeColor="accent4" w:themeShade="BF"/>
                <w:sz w:val="16"/>
                <w:szCs w:val="16"/>
                <w:lang w:eastAsia="fr-FR"/>
              </w:rPr>
              <w:t>Utiliser les équipements de protection</w:t>
            </w:r>
          </w:p>
        </w:tc>
        <w:tc>
          <w:tcPr>
            <w:tcW w:w="1402" w:type="dxa"/>
            <w:vMerge w:val="restart"/>
            <w:shd w:val="clear" w:color="auto" w:fill="99FF99"/>
            <w:vAlign w:val="center"/>
          </w:tcPr>
          <w:p w:rsidR="009A388F" w:rsidRPr="007F37D2"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6</w:t>
            </w:r>
          </w:p>
          <w:p w:rsidR="009A388F" w:rsidRPr="00234ECA" w:rsidRDefault="009A388F" w:rsidP="00987CAC">
            <w:pPr>
              <w:spacing w:after="0"/>
              <w:jc w:val="center"/>
              <w:rPr>
                <w:rFonts w:eastAsia="Times New Roman" w:cs="Arial"/>
                <w:b/>
                <w:color w:val="000000" w:themeColor="text1"/>
                <w:sz w:val="18"/>
                <w:szCs w:val="18"/>
                <w:u w:val="single"/>
                <w:lang w:eastAsia="fr-FR"/>
              </w:rPr>
            </w:pPr>
          </w:p>
          <w:p w:rsidR="009A388F" w:rsidRPr="00DD50D7" w:rsidRDefault="009A388F"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Conception d’une armature unitaire</w:t>
            </w:r>
          </w:p>
          <w:p w:rsidR="009A388F" w:rsidRPr="0012443F" w:rsidRDefault="009A388F" w:rsidP="00987CAC">
            <w:pPr>
              <w:spacing w:after="0"/>
              <w:jc w:val="left"/>
              <w:rPr>
                <w:rFonts w:eastAsia="Times New Roman" w:cs="Arial"/>
                <w:sz w:val="18"/>
                <w:szCs w:val="18"/>
                <w:lang w:eastAsia="fr-FR"/>
              </w:rPr>
            </w:pPr>
          </w:p>
        </w:tc>
        <w:tc>
          <w:tcPr>
            <w:tcW w:w="3690" w:type="dxa"/>
            <w:vMerge w:val="restart"/>
            <w:shd w:val="clear" w:color="auto" w:fill="99FF99"/>
            <w:vAlign w:val="center"/>
          </w:tcPr>
          <w:p w:rsidR="009A388F" w:rsidRPr="00803EEE" w:rsidRDefault="009A388F" w:rsidP="00313EBB">
            <w:pPr>
              <w:pStyle w:val="Paragraphedeliste"/>
              <w:numPr>
                <w:ilvl w:val="0"/>
                <w:numId w:val="31"/>
              </w:numPr>
              <w:spacing w:after="0"/>
              <w:ind w:left="72" w:hanging="142"/>
              <w:jc w:val="left"/>
              <w:rPr>
                <w:rFonts w:eastAsia="Times New Roman" w:cs="Arial"/>
                <w:b/>
                <w:color w:val="0070C0"/>
                <w:sz w:val="16"/>
                <w:szCs w:val="16"/>
                <w:lang w:eastAsia="fr-FR"/>
              </w:rPr>
            </w:pPr>
            <w:r w:rsidRPr="00803EEE">
              <w:rPr>
                <w:rFonts w:eastAsia="Times New Roman" w:cs="Arial"/>
                <w:b/>
                <w:color w:val="0070C0"/>
                <w:sz w:val="16"/>
                <w:szCs w:val="16"/>
                <w:lang w:eastAsia="fr-FR"/>
              </w:rPr>
              <w:t xml:space="preserve">C111 </w:t>
            </w:r>
            <w:r w:rsidRPr="00803EEE">
              <w:rPr>
                <w:rFonts w:eastAsia="Times New Roman" w:cs="Arial"/>
                <w:color w:val="0070C0"/>
                <w:sz w:val="16"/>
                <w:szCs w:val="16"/>
                <w:lang w:eastAsia="fr-FR"/>
              </w:rPr>
              <w:t>S’approprier les informations</w:t>
            </w:r>
          </w:p>
          <w:p w:rsidR="009A388F" w:rsidRPr="00803EEE" w:rsidRDefault="009A388F" w:rsidP="00313EBB">
            <w:pPr>
              <w:pStyle w:val="Paragraphedeliste"/>
              <w:numPr>
                <w:ilvl w:val="0"/>
                <w:numId w:val="31"/>
              </w:numPr>
              <w:spacing w:after="0"/>
              <w:ind w:left="72" w:hanging="142"/>
              <w:jc w:val="left"/>
              <w:rPr>
                <w:rFonts w:eastAsia="Times New Roman" w:cs="Arial"/>
                <w:b/>
                <w:color w:val="0070C0"/>
                <w:sz w:val="16"/>
                <w:szCs w:val="16"/>
                <w:lang w:eastAsia="fr-FR"/>
              </w:rPr>
            </w:pPr>
            <w:r w:rsidRPr="00803EEE">
              <w:rPr>
                <w:rFonts w:eastAsia="Times New Roman" w:cs="Arial"/>
                <w:b/>
                <w:color w:val="0070C0"/>
                <w:sz w:val="16"/>
                <w:szCs w:val="16"/>
                <w:lang w:eastAsia="fr-FR"/>
              </w:rPr>
              <w:t xml:space="preserve">C114 </w:t>
            </w:r>
            <w:r w:rsidRPr="00803EEE">
              <w:rPr>
                <w:rFonts w:eastAsia="Times New Roman" w:cs="Arial"/>
                <w:color w:val="0070C0"/>
                <w:sz w:val="16"/>
                <w:szCs w:val="16"/>
                <w:lang w:eastAsia="fr-FR"/>
              </w:rPr>
              <w:t>Expliquer oralement ou par écrit des consignes</w:t>
            </w:r>
            <w:r w:rsidRPr="00803EEE">
              <w:rPr>
                <w:rFonts w:eastAsia="Times New Roman" w:cs="Arial"/>
                <w:b/>
                <w:color w:val="0070C0"/>
                <w:sz w:val="16"/>
                <w:szCs w:val="16"/>
                <w:lang w:eastAsia="fr-FR"/>
              </w:rPr>
              <w:t xml:space="preserve"> </w:t>
            </w:r>
          </w:p>
          <w:p w:rsidR="009A388F" w:rsidRPr="00803EEE" w:rsidRDefault="009A388F" w:rsidP="00313EBB">
            <w:pPr>
              <w:pStyle w:val="Paragraphedeliste"/>
              <w:numPr>
                <w:ilvl w:val="0"/>
                <w:numId w:val="31"/>
              </w:numPr>
              <w:spacing w:after="80"/>
              <w:ind w:left="74" w:hanging="142"/>
              <w:contextualSpacing w:val="0"/>
              <w:jc w:val="left"/>
              <w:rPr>
                <w:rFonts w:eastAsia="Times New Roman" w:cs="Arial"/>
                <w:b/>
                <w:color w:val="0070C0"/>
                <w:sz w:val="16"/>
                <w:szCs w:val="16"/>
                <w:lang w:eastAsia="fr-FR"/>
              </w:rPr>
            </w:pPr>
            <w:r w:rsidRPr="00803EEE">
              <w:rPr>
                <w:rFonts w:eastAsia="Times New Roman" w:cs="Arial"/>
                <w:b/>
                <w:color w:val="0070C0"/>
                <w:sz w:val="16"/>
                <w:szCs w:val="16"/>
                <w:lang w:eastAsia="fr-FR"/>
              </w:rPr>
              <w:t xml:space="preserve">C121 </w:t>
            </w:r>
            <w:r w:rsidRPr="00803EEE">
              <w:rPr>
                <w:rFonts w:eastAsia="Times New Roman" w:cs="Arial"/>
                <w:color w:val="0070C0"/>
                <w:sz w:val="16"/>
                <w:szCs w:val="16"/>
                <w:lang w:eastAsia="fr-FR"/>
              </w:rPr>
              <w:t>Analyser la demande</w:t>
            </w:r>
            <w:r w:rsidRPr="00803EEE">
              <w:rPr>
                <w:rFonts w:eastAsia="Times New Roman" w:cs="Arial"/>
                <w:b/>
                <w:color w:val="0070C0"/>
                <w:sz w:val="16"/>
                <w:szCs w:val="16"/>
                <w:lang w:eastAsia="fr-FR"/>
              </w:rPr>
              <w:t xml:space="preserve"> </w:t>
            </w:r>
          </w:p>
          <w:p w:rsidR="009A388F" w:rsidRPr="005405EE" w:rsidRDefault="009A388F" w:rsidP="00313EBB">
            <w:pPr>
              <w:pStyle w:val="Paragraphedeliste"/>
              <w:numPr>
                <w:ilvl w:val="0"/>
                <w:numId w:val="31"/>
              </w:numPr>
              <w:spacing w:after="0"/>
              <w:ind w:left="72" w:hanging="142"/>
              <w:jc w:val="left"/>
              <w:rPr>
                <w:rFonts w:eastAsia="Times New Roman" w:cs="Arial"/>
                <w:b/>
                <w:color w:val="C00000"/>
                <w:sz w:val="16"/>
                <w:szCs w:val="16"/>
                <w:lang w:eastAsia="fr-FR"/>
              </w:rPr>
            </w:pPr>
            <w:r w:rsidRPr="005405EE">
              <w:rPr>
                <w:rFonts w:eastAsia="Times New Roman" w:cs="Arial"/>
                <w:b/>
                <w:color w:val="C00000"/>
                <w:sz w:val="16"/>
                <w:szCs w:val="16"/>
                <w:lang w:eastAsia="fr-FR"/>
              </w:rPr>
              <w:t xml:space="preserve">C223 </w:t>
            </w:r>
            <w:r w:rsidRPr="005405EE">
              <w:rPr>
                <w:rFonts w:eastAsia="Times New Roman" w:cs="Arial"/>
                <w:color w:val="C00000"/>
                <w:sz w:val="16"/>
                <w:szCs w:val="16"/>
                <w:lang w:eastAsia="fr-FR"/>
              </w:rPr>
              <w:t>Valider l’axe d’insertion</w:t>
            </w:r>
            <w:r w:rsidRPr="005405EE">
              <w:rPr>
                <w:rFonts w:eastAsia="Times New Roman" w:cs="Arial"/>
                <w:b/>
                <w:color w:val="C00000"/>
                <w:sz w:val="16"/>
                <w:szCs w:val="16"/>
                <w:lang w:eastAsia="fr-FR"/>
              </w:rPr>
              <w:t xml:space="preserve"> </w:t>
            </w:r>
          </w:p>
          <w:p w:rsidR="009A388F" w:rsidRPr="005405EE" w:rsidRDefault="009A388F" w:rsidP="00313EBB">
            <w:pPr>
              <w:pStyle w:val="Paragraphedeliste"/>
              <w:numPr>
                <w:ilvl w:val="0"/>
                <w:numId w:val="31"/>
              </w:numPr>
              <w:spacing w:after="0"/>
              <w:ind w:left="72"/>
              <w:jc w:val="left"/>
              <w:rPr>
                <w:rFonts w:eastAsia="Times New Roman" w:cs="Arial"/>
                <w:b/>
                <w:color w:val="C00000"/>
                <w:sz w:val="16"/>
                <w:szCs w:val="16"/>
                <w:lang w:eastAsia="fr-FR"/>
              </w:rPr>
            </w:pPr>
            <w:r w:rsidRPr="005405EE">
              <w:rPr>
                <w:rFonts w:eastAsia="Times New Roman" w:cs="Arial"/>
                <w:b/>
                <w:color w:val="C00000"/>
                <w:sz w:val="16"/>
                <w:szCs w:val="16"/>
                <w:lang w:eastAsia="fr-FR"/>
              </w:rPr>
              <w:t xml:space="preserve">C226 </w:t>
            </w:r>
            <w:r w:rsidRPr="005405EE">
              <w:rPr>
                <w:rFonts w:eastAsia="Times New Roman" w:cs="Arial"/>
                <w:color w:val="C00000"/>
                <w:sz w:val="16"/>
                <w:szCs w:val="16"/>
                <w:lang w:eastAsia="fr-FR"/>
              </w:rPr>
              <w:t>Déterminer les limites cervicales de la préparation coronaire</w:t>
            </w:r>
            <w:r w:rsidRPr="005405EE">
              <w:rPr>
                <w:rFonts w:eastAsia="Times New Roman" w:cs="Arial"/>
                <w:b/>
                <w:color w:val="C00000"/>
                <w:sz w:val="16"/>
                <w:szCs w:val="16"/>
                <w:lang w:eastAsia="fr-FR"/>
              </w:rPr>
              <w:t xml:space="preserve"> </w:t>
            </w:r>
          </w:p>
          <w:p w:rsidR="009A388F" w:rsidRPr="005405EE" w:rsidRDefault="009A388F" w:rsidP="00313EBB">
            <w:pPr>
              <w:pStyle w:val="Paragraphedeliste"/>
              <w:numPr>
                <w:ilvl w:val="0"/>
                <w:numId w:val="31"/>
              </w:numPr>
              <w:spacing w:after="0"/>
              <w:ind w:left="72" w:hanging="142"/>
              <w:jc w:val="left"/>
              <w:rPr>
                <w:rFonts w:eastAsia="Times New Roman" w:cs="Arial"/>
                <w:b/>
                <w:color w:val="C00000"/>
                <w:sz w:val="16"/>
                <w:szCs w:val="16"/>
                <w:lang w:eastAsia="fr-FR"/>
              </w:rPr>
            </w:pPr>
            <w:r w:rsidRPr="005405EE">
              <w:rPr>
                <w:rFonts w:eastAsia="Times New Roman" w:cs="Arial"/>
                <w:b/>
                <w:color w:val="C00000"/>
                <w:sz w:val="16"/>
                <w:szCs w:val="16"/>
                <w:lang w:eastAsia="fr-FR"/>
              </w:rPr>
              <w:t xml:space="preserve">C231 </w:t>
            </w:r>
            <w:r w:rsidRPr="005405EE">
              <w:rPr>
                <w:rFonts w:eastAsia="Times New Roman" w:cs="Arial"/>
                <w:color w:val="C00000"/>
                <w:sz w:val="16"/>
                <w:szCs w:val="16"/>
                <w:lang w:eastAsia="fr-FR"/>
              </w:rPr>
              <w:t>Adapter le volume de la prothèse</w:t>
            </w:r>
            <w:r w:rsidRPr="005405EE">
              <w:rPr>
                <w:rFonts w:eastAsia="Times New Roman" w:cs="Arial"/>
                <w:b/>
                <w:color w:val="C00000"/>
                <w:sz w:val="16"/>
                <w:szCs w:val="16"/>
                <w:lang w:eastAsia="fr-FR"/>
              </w:rPr>
              <w:t xml:space="preserve"> </w:t>
            </w:r>
          </w:p>
          <w:p w:rsidR="009A388F" w:rsidRPr="005405EE" w:rsidRDefault="009A388F" w:rsidP="00313EBB">
            <w:pPr>
              <w:pStyle w:val="Paragraphedeliste"/>
              <w:numPr>
                <w:ilvl w:val="0"/>
                <w:numId w:val="31"/>
              </w:numPr>
              <w:spacing w:after="0"/>
              <w:ind w:left="72" w:hanging="142"/>
              <w:jc w:val="left"/>
              <w:rPr>
                <w:rFonts w:eastAsia="Times New Roman" w:cs="Arial"/>
                <w:color w:val="C00000"/>
                <w:sz w:val="16"/>
                <w:szCs w:val="16"/>
                <w:lang w:eastAsia="fr-FR"/>
              </w:rPr>
            </w:pPr>
            <w:r w:rsidRPr="005405EE">
              <w:rPr>
                <w:rFonts w:eastAsia="Times New Roman" w:cs="Arial"/>
                <w:b/>
                <w:color w:val="C00000"/>
                <w:sz w:val="16"/>
                <w:szCs w:val="16"/>
                <w:lang w:eastAsia="fr-FR"/>
              </w:rPr>
              <w:t xml:space="preserve">C232 </w:t>
            </w:r>
            <w:r w:rsidRPr="005405EE">
              <w:rPr>
                <w:rFonts w:eastAsia="Times New Roman" w:cs="Arial"/>
                <w:color w:val="C00000"/>
                <w:sz w:val="16"/>
                <w:szCs w:val="16"/>
                <w:lang w:eastAsia="fr-FR"/>
              </w:rPr>
              <w:t>Adapter les limites prothétiques</w:t>
            </w:r>
          </w:p>
          <w:p w:rsidR="009A388F" w:rsidRPr="005405EE" w:rsidRDefault="009A388F" w:rsidP="00313EBB">
            <w:pPr>
              <w:pStyle w:val="Paragraphedeliste"/>
              <w:numPr>
                <w:ilvl w:val="0"/>
                <w:numId w:val="31"/>
              </w:numPr>
              <w:spacing w:after="0"/>
              <w:ind w:left="72" w:hanging="142"/>
              <w:jc w:val="left"/>
              <w:rPr>
                <w:rFonts w:eastAsia="Times New Roman" w:cs="Arial"/>
                <w:b/>
                <w:color w:val="C00000"/>
                <w:sz w:val="16"/>
                <w:szCs w:val="16"/>
                <w:lang w:eastAsia="fr-FR"/>
              </w:rPr>
            </w:pPr>
            <w:r w:rsidRPr="005405EE">
              <w:rPr>
                <w:rFonts w:eastAsia="Times New Roman" w:cs="Arial"/>
                <w:b/>
                <w:color w:val="C00000"/>
                <w:sz w:val="16"/>
                <w:szCs w:val="16"/>
                <w:lang w:eastAsia="fr-FR"/>
              </w:rPr>
              <w:t xml:space="preserve">C241 </w:t>
            </w:r>
            <w:r w:rsidRPr="005405EE">
              <w:rPr>
                <w:rFonts w:eastAsia="Times New Roman" w:cs="Arial"/>
                <w:color w:val="C00000"/>
                <w:sz w:val="16"/>
                <w:szCs w:val="16"/>
                <w:lang w:eastAsia="fr-FR"/>
              </w:rPr>
              <w:t>Vérifier la conformité de la conception</w:t>
            </w:r>
            <w:r w:rsidRPr="005405EE">
              <w:rPr>
                <w:rFonts w:eastAsia="Times New Roman" w:cs="Arial"/>
                <w:b/>
                <w:color w:val="C00000"/>
                <w:sz w:val="16"/>
                <w:szCs w:val="16"/>
                <w:lang w:eastAsia="fr-FR"/>
              </w:rPr>
              <w:t xml:space="preserve"> </w:t>
            </w:r>
          </w:p>
          <w:p w:rsidR="009A388F" w:rsidRPr="000140ED" w:rsidRDefault="009A388F" w:rsidP="00313EBB">
            <w:pPr>
              <w:pStyle w:val="Paragraphedeliste"/>
              <w:numPr>
                <w:ilvl w:val="0"/>
                <w:numId w:val="31"/>
              </w:numPr>
              <w:ind w:left="72"/>
              <w:jc w:val="left"/>
              <w:rPr>
                <w:rFonts w:eastAsia="Times New Roman" w:cs="Arial"/>
                <w:color w:val="C00000"/>
                <w:sz w:val="16"/>
                <w:szCs w:val="16"/>
                <w:lang w:eastAsia="fr-FR"/>
              </w:rPr>
            </w:pPr>
            <w:r w:rsidRPr="005405EE">
              <w:rPr>
                <w:rFonts w:eastAsia="Times New Roman" w:cs="Arial"/>
                <w:b/>
                <w:color w:val="C00000"/>
                <w:sz w:val="16"/>
                <w:szCs w:val="16"/>
                <w:lang w:eastAsia="fr-FR"/>
              </w:rPr>
              <w:t xml:space="preserve">C242 </w:t>
            </w:r>
            <w:r w:rsidRPr="005405EE">
              <w:rPr>
                <w:rFonts w:eastAsia="Times New Roman" w:cs="Arial"/>
                <w:color w:val="C00000"/>
                <w:sz w:val="16"/>
                <w:szCs w:val="16"/>
                <w:lang w:eastAsia="fr-FR"/>
              </w:rPr>
              <w:t>Faire valider par un supérieur hiérarchique</w:t>
            </w:r>
          </w:p>
        </w:tc>
      </w:tr>
      <w:tr w:rsidR="009A388F" w:rsidRPr="00991607" w:rsidTr="00987CAC">
        <w:trPr>
          <w:trHeight w:val="419"/>
        </w:trPr>
        <w:tc>
          <w:tcPr>
            <w:tcW w:w="632" w:type="dxa"/>
            <w:shd w:val="clear" w:color="FF8080" w:fill="DAEEF3"/>
            <w:noWrap/>
            <w:vAlign w:val="center"/>
          </w:tcPr>
          <w:p w:rsidR="009A388F" w:rsidRPr="00991607" w:rsidRDefault="009A388F" w:rsidP="00987CAC">
            <w:pPr>
              <w:spacing w:after="0"/>
              <w:jc w:val="center"/>
              <w:rPr>
                <w:rFonts w:eastAsia="Times New Roman" w:cs="Arial"/>
                <w:b/>
                <w:bCs/>
                <w:sz w:val="18"/>
                <w:szCs w:val="18"/>
                <w:lang w:eastAsia="fr-FR"/>
              </w:rPr>
            </w:pPr>
            <w:r>
              <w:rPr>
                <w:rFonts w:eastAsia="Times New Roman" w:cs="Arial"/>
                <w:b/>
                <w:bCs/>
                <w:sz w:val="18"/>
                <w:szCs w:val="18"/>
                <w:lang w:eastAsia="fr-FR"/>
              </w:rPr>
              <w:t>11</w:t>
            </w:r>
          </w:p>
        </w:tc>
        <w:tc>
          <w:tcPr>
            <w:tcW w:w="1565" w:type="dxa"/>
            <w:vMerge/>
            <w:shd w:val="clear" w:color="auto" w:fill="EAF1DD" w:themeFill="accent3" w:themeFillTint="33"/>
            <w:noWrap/>
            <w:vAlign w:val="bottom"/>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7E2689" w:rsidRDefault="009A388F" w:rsidP="00987CAC">
            <w:pPr>
              <w:spacing w:after="0"/>
              <w:jc w:val="left"/>
              <w:rPr>
                <w:rFonts w:eastAsia="Times New Roman" w:cs="Arial"/>
                <w:sz w:val="16"/>
                <w:szCs w:val="16"/>
                <w:lang w:eastAsia="fr-FR"/>
              </w:rPr>
            </w:pPr>
          </w:p>
        </w:tc>
        <w:tc>
          <w:tcPr>
            <w:tcW w:w="1418" w:type="dxa"/>
            <w:vMerge/>
            <w:shd w:val="clear" w:color="auto" w:fill="DAEEF3" w:themeFill="accent5" w:themeFillTint="33"/>
            <w:vAlign w:val="center"/>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auto" w:fill="DAEEF3" w:themeFill="accent5" w:themeFillTint="33"/>
            <w:vAlign w:val="bottom"/>
          </w:tcPr>
          <w:p w:rsidR="009A388F" w:rsidRPr="0012443F" w:rsidRDefault="009A388F" w:rsidP="00987CAC">
            <w:pPr>
              <w:spacing w:after="0"/>
              <w:jc w:val="left"/>
              <w:rPr>
                <w:rFonts w:eastAsia="Times New Roman" w:cs="Arial"/>
                <w:sz w:val="18"/>
                <w:szCs w:val="18"/>
                <w:lang w:eastAsia="fr-FR"/>
              </w:rPr>
            </w:pPr>
          </w:p>
        </w:tc>
        <w:tc>
          <w:tcPr>
            <w:tcW w:w="1402" w:type="dxa"/>
            <w:vMerge/>
            <w:shd w:val="clear" w:color="auto" w:fill="99FF99"/>
            <w:vAlign w:val="center"/>
          </w:tcPr>
          <w:p w:rsidR="009A388F" w:rsidRPr="0012443F" w:rsidRDefault="009A388F" w:rsidP="00987CAC">
            <w:pPr>
              <w:spacing w:after="0"/>
              <w:jc w:val="left"/>
              <w:rPr>
                <w:rFonts w:eastAsia="Times New Roman" w:cs="Arial"/>
                <w:sz w:val="18"/>
                <w:szCs w:val="18"/>
                <w:lang w:eastAsia="fr-FR"/>
              </w:rPr>
            </w:pPr>
          </w:p>
        </w:tc>
        <w:tc>
          <w:tcPr>
            <w:tcW w:w="3690" w:type="dxa"/>
            <w:vMerge/>
            <w:shd w:val="clear" w:color="auto" w:fill="99FF99"/>
            <w:vAlign w:val="center"/>
          </w:tcPr>
          <w:p w:rsidR="009A388F" w:rsidRPr="0012443F" w:rsidRDefault="009A388F" w:rsidP="00987CAC">
            <w:pPr>
              <w:jc w:val="center"/>
              <w:rPr>
                <w:rFonts w:cs="Arial"/>
                <w:b/>
                <w:sz w:val="18"/>
                <w:szCs w:val="18"/>
              </w:rPr>
            </w:pPr>
          </w:p>
        </w:tc>
      </w:tr>
      <w:tr w:rsidR="009A388F" w:rsidRPr="00991607" w:rsidTr="00987CAC">
        <w:trPr>
          <w:trHeight w:val="764"/>
        </w:trPr>
        <w:tc>
          <w:tcPr>
            <w:tcW w:w="632" w:type="dxa"/>
            <w:shd w:val="clear" w:color="FF8080" w:fill="DAEEF3"/>
            <w:noWrap/>
            <w:vAlign w:val="center"/>
          </w:tcPr>
          <w:p w:rsidR="009A388F" w:rsidRPr="00991607" w:rsidRDefault="009A388F" w:rsidP="00987CAC">
            <w:pPr>
              <w:spacing w:after="0"/>
              <w:jc w:val="center"/>
              <w:rPr>
                <w:rFonts w:eastAsia="Times New Roman" w:cs="Arial"/>
                <w:b/>
                <w:bCs/>
                <w:sz w:val="18"/>
                <w:szCs w:val="18"/>
                <w:lang w:eastAsia="fr-FR"/>
              </w:rPr>
            </w:pPr>
            <w:r>
              <w:rPr>
                <w:rFonts w:eastAsia="Times New Roman" w:cs="Arial"/>
                <w:b/>
                <w:bCs/>
                <w:sz w:val="18"/>
                <w:szCs w:val="18"/>
                <w:lang w:eastAsia="fr-FR"/>
              </w:rPr>
              <w:t>12</w:t>
            </w:r>
          </w:p>
        </w:tc>
        <w:tc>
          <w:tcPr>
            <w:tcW w:w="1565" w:type="dxa"/>
            <w:vMerge/>
            <w:shd w:val="clear" w:color="auto" w:fill="EAF1DD" w:themeFill="accent3" w:themeFillTint="33"/>
            <w:noWrap/>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7E2689" w:rsidRDefault="009A388F" w:rsidP="00987CAC">
            <w:pPr>
              <w:spacing w:after="0"/>
              <w:jc w:val="left"/>
              <w:rPr>
                <w:rFonts w:eastAsia="Times New Roman" w:cs="Arial"/>
                <w:sz w:val="16"/>
                <w:szCs w:val="16"/>
                <w:lang w:eastAsia="fr-FR"/>
              </w:rPr>
            </w:pPr>
          </w:p>
        </w:tc>
        <w:tc>
          <w:tcPr>
            <w:tcW w:w="1418" w:type="dxa"/>
            <w:vMerge/>
            <w:shd w:val="clear" w:color="auto" w:fill="DAEEF3" w:themeFill="accent5" w:themeFillTint="33"/>
            <w:vAlign w:val="center"/>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auto" w:fill="DAEEF3" w:themeFill="accent5" w:themeFillTint="33"/>
            <w:vAlign w:val="bottom"/>
          </w:tcPr>
          <w:p w:rsidR="009A388F" w:rsidRPr="0012443F" w:rsidRDefault="009A388F" w:rsidP="00987CAC">
            <w:pPr>
              <w:spacing w:after="0"/>
              <w:jc w:val="left"/>
              <w:rPr>
                <w:rFonts w:eastAsia="Times New Roman" w:cs="Arial"/>
                <w:sz w:val="18"/>
                <w:szCs w:val="18"/>
                <w:lang w:eastAsia="fr-FR"/>
              </w:rPr>
            </w:pPr>
          </w:p>
        </w:tc>
        <w:tc>
          <w:tcPr>
            <w:tcW w:w="1402" w:type="dxa"/>
            <w:vMerge/>
            <w:shd w:val="clear" w:color="auto" w:fill="99FF99"/>
            <w:vAlign w:val="center"/>
          </w:tcPr>
          <w:p w:rsidR="009A388F" w:rsidRPr="0012443F" w:rsidRDefault="009A388F" w:rsidP="00987CAC">
            <w:pPr>
              <w:spacing w:after="0"/>
              <w:jc w:val="left"/>
              <w:rPr>
                <w:rFonts w:eastAsia="Times New Roman" w:cs="Arial"/>
                <w:sz w:val="18"/>
                <w:szCs w:val="18"/>
                <w:lang w:eastAsia="fr-FR"/>
              </w:rPr>
            </w:pPr>
          </w:p>
        </w:tc>
        <w:tc>
          <w:tcPr>
            <w:tcW w:w="3690" w:type="dxa"/>
            <w:vMerge/>
            <w:shd w:val="clear" w:color="auto" w:fill="99FF99"/>
            <w:vAlign w:val="center"/>
          </w:tcPr>
          <w:p w:rsidR="009A388F" w:rsidRPr="0012443F" w:rsidRDefault="009A388F" w:rsidP="00987CAC">
            <w:pPr>
              <w:jc w:val="center"/>
              <w:rPr>
                <w:rFonts w:cs="Arial"/>
                <w:b/>
                <w:sz w:val="18"/>
                <w:szCs w:val="18"/>
              </w:rPr>
            </w:pPr>
          </w:p>
        </w:tc>
      </w:tr>
      <w:tr w:rsidR="009A388F" w:rsidRPr="00991607" w:rsidTr="00745D7C">
        <w:trPr>
          <w:trHeight w:val="255"/>
        </w:trPr>
        <w:tc>
          <w:tcPr>
            <w:tcW w:w="632" w:type="dxa"/>
            <w:shd w:val="clear" w:color="FF8080" w:fill="DAEEF3"/>
            <w:noWrap/>
            <w:vAlign w:val="center"/>
            <w:hideMark/>
          </w:tcPr>
          <w:p w:rsidR="009A388F" w:rsidRPr="00991607" w:rsidRDefault="009A388F"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13</w:t>
            </w:r>
          </w:p>
        </w:tc>
        <w:tc>
          <w:tcPr>
            <w:tcW w:w="1565" w:type="dxa"/>
            <w:vMerge/>
            <w:shd w:val="clear" w:color="auto" w:fill="EAF1DD" w:themeFill="accent3" w:themeFillTint="33"/>
            <w:noWrap/>
            <w:vAlign w:val="center"/>
          </w:tcPr>
          <w:p w:rsidR="009A388F" w:rsidRPr="0012443F" w:rsidRDefault="009A388F"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9A388F" w:rsidRPr="007E2689" w:rsidRDefault="009A388F" w:rsidP="00987CAC">
            <w:pPr>
              <w:spacing w:after="0"/>
              <w:jc w:val="left"/>
              <w:rPr>
                <w:rFonts w:eastAsia="Times New Roman" w:cs="Arial"/>
                <w:sz w:val="16"/>
                <w:szCs w:val="16"/>
                <w:lang w:eastAsia="fr-FR"/>
              </w:rPr>
            </w:pPr>
          </w:p>
        </w:tc>
        <w:tc>
          <w:tcPr>
            <w:tcW w:w="1418" w:type="dxa"/>
            <w:vMerge/>
            <w:shd w:val="clear" w:color="auto" w:fill="DAEEF3" w:themeFill="accent5" w:themeFillTint="33"/>
            <w:noWrap/>
            <w:vAlign w:val="center"/>
          </w:tcPr>
          <w:p w:rsidR="009A388F" w:rsidRPr="0012443F" w:rsidRDefault="009A388F" w:rsidP="00987CAC">
            <w:pPr>
              <w:spacing w:after="0"/>
              <w:jc w:val="left"/>
              <w:rPr>
                <w:rFonts w:eastAsia="Times New Roman" w:cs="Arial"/>
                <w:sz w:val="18"/>
                <w:szCs w:val="18"/>
                <w:lang w:eastAsia="fr-FR"/>
              </w:rPr>
            </w:pPr>
          </w:p>
        </w:tc>
        <w:tc>
          <w:tcPr>
            <w:tcW w:w="3983" w:type="dxa"/>
            <w:gridSpan w:val="2"/>
            <w:vMerge/>
            <w:shd w:val="clear" w:color="000000" w:fill="DAEEF3"/>
            <w:noWrap/>
            <w:vAlign w:val="center"/>
          </w:tcPr>
          <w:p w:rsidR="009A388F" w:rsidRPr="0012443F" w:rsidRDefault="009A388F" w:rsidP="00987CAC">
            <w:pPr>
              <w:spacing w:after="0"/>
              <w:jc w:val="left"/>
              <w:rPr>
                <w:rFonts w:eastAsia="Times New Roman" w:cs="Arial"/>
                <w:sz w:val="18"/>
                <w:szCs w:val="18"/>
                <w:lang w:eastAsia="fr-FR"/>
              </w:rPr>
            </w:pPr>
          </w:p>
        </w:tc>
        <w:tc>
          <w:tcPr>
            <w:tcW w:w="1402" w:type="dxa"/>
            <w:shd w:val="clear" w:color="auto" w:fill="99FF99"/>
            <w:noWrap/>
            <w:vAlign w:val="center"/>
            <w:hideMark/>
          </w:tcPr>
          <w:p w:rsidR="009A388F" w:rsidRPr="007F37D2" w:rsidRDefault="009A388F"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7</w:t>
            </w:r>
          </w:p>
          <w:p w:rsidR="009A388F" w:rsidRPr="00234ECA" w:rsidRDefault="009A388F" w:rsidP="00987CAC">
            <w:pPr>
              <w:spacing w:after="0"/>
              <w:jc w:val="center"/>
              <w:rPr>
                <w:rFonts w:eastAsia="Times New Roman" w:cs="Arial"/>
                <w:b/>
                <w:color w:val="000000" w:themeColor="text1"/>
                <w:sz w:val="18"/>
                <w:szCs w:val="18"/>
                <w:u w:val="single"/>
                <w:lang w:eastAsia="fr-FR"/>
              </w:rPr>
            </w:pPr>
          </w:p>
          <w:p w:rsidR="009A388F" w:rsidRPr="0012443F" w:rsidRDefault="009A388F" w:rsidP="00987CAC">
            <w:pPr>
              <w:spacing w:after="0"/>
              <w:jc w:val="center"/>
              <w:rPr>
                <w:rFonts w:eastAsia="Times New Roman" w:cs="Arial"/>
                <w:sz w:val="18"/>
                <w:szCs w:val="18"/>
                <w:lang w:eastAsia="fr-FR"/>
              </w:rPr>
            </w:pPr>
            <w:r w:rsidRPr="008A09B3">
              <w:rPr>
                <w:rFonts w:eastAsia="Times New Roman" w:cs="Arial"/>
                <w:b/>
                <w:sz w:val="18"/>
                <w:szCs w:val="18"/>
                <w:lang w:eastAsia="fr-FR"/>
              </w:rPr>
              <w:t>Conception d’une armature unitaire homothétique</w:t>
            </w:r>
          </w:p>
          <w:p w:rsidR="009A388F" w:rsidRPr="006C3159" w:rsidRDefault="009A388F" w:rsidP="00987CAC">
            <w:pPr>
              <w:spacing w:after="0"/>
              <w:jc w:val="left"/>
              <w:rPr>
                <w:rFonts w:eastAsia="Times New Roman" w:cs="Arial"/>
                <w:sz w:val="18"/>
                <w:szCs w:val="18"/>
                <w:lang w:eastAsia="fr-FR"/>
              </w:rPr>
            </w:pPr>
          </w:p>
        </w:tc>
        <w:tc>
          <w:tcPr>
            <w:tcW w:w="3690" w:type="dxa"/>
            <w:shd w:val="clear" w:color="auto" w:fill="99FF99"/>
          </w:tcPr>
          <w:p w:rsidR="009A388F" w:rsidRPr="0093117C" w:rsidRDefault="009A388F" w:rsidP="00745D7C">
            <w:pPr>
              <w:pStyle w:val="Paragraphedeliste"/>
              <w:numPr>
                <w:ilvl w:val="0"/>
                <w:numId w:val="50"/>
              </w:numPr>
              <w:spacing w:after="0"/>
              <w:ind w:left="74" w:hanging="142"/>
              <w:jc w:val="left"/>
              <w:rPr>
                <w:rFonts w:eastAsia="Times New Roman" w:cs="Arial"/>
                <w:color w:val="0070C0"/>
                <w:sz w:val="16"/>
                <w:szCs w:val="16"/>
                <w:lang w:eastAsia="fr-FR"/>
              </w:rPr>
            </w:pPr>
            <w:r w:rsidRPr="0093117C">
              <w:rPr>
                <w:rFonts w:eastAsia="Times New Roman" w:cs="Arial"/>
                <w:b/>
                <w:color w:val="0070C0"/>
                <w:sz w:val="16"/>
                <w:szCs w:val="16"/>
                <w:lang w:eastAsia="fr-FR"/>
              </w:rPr>
              <w:t xml:space="preserve">C111 </w:t>
            </w:r>
            <w:r w:rsidRPr="0093117C">
              <w:rPr>
                <w:rFonts w:eastAsia="Times New Roman" w:cs="Arial"/>
                <w:color w:val="0070C0"/>
                <w:sz w:val="16"/>
                <w:szCs w:val="16"/>
                <w:lang w:eastAsia="fr-FR"/>
              </w:rPr>
              <w:t>S’approprier les informations</w:t>
            </w:r>
          </w:p>
          <w:p w:rsidR="009A388F" w:rsidRPr="002C0EF1" w:rsidRDefault="009A388F" w:rsidP="00313EBB">
            <w:pPr>
              <w:pStyle w:val="Paragraphedeliste"/>
              <w:numPr>
                <w:ilvl w:val="0"/>
                <w:numId w:val="33"/>
              </w:numPr>
              <w:spacing w:after="0"/>
              <w:ind w:left="72" w:hanging="142"/>
              <w:jc w:val="left"/>
              <w:rPr>
                <w:rFonts w:eastAsia="Times New Roman" w:cs="Arial"/>
                <w:b/>
                <w:color w:val="0070C0"/>
                <w:sz w:val="16"/>
                <w:szCs w:val="16"/>
                <w:lang w:eastAsia="fr-FR"/>
              </w:rPr>
            </w:pPr>
            <w:r w:rsidRPr="002C0EF1">
              <w:rPr>
                <w:rFonts w:eastAsia="Times New Roman" w:cs="Arial"/>
                <w:b/>
                <w:color w:val="0070C0"/>
                <w:sz w:val="16"/>
                <w:szCs w:val="16"/>
                <w:lang w:eastAsia="fr-FR"/>
              </w:rPr>
              <w:t>C114</w:t>
            </w:r>
            <w:r w:rsidR="002C0EF1" w:rsidRPr="006D1C37">
              <w:rPr>
                <w:rFonts w:eastAsia="Times New Roman" w:cs="Arial"/>
                <w:bCs/>
                <w:color w:val="0070C0"/>
                <w:sz w:val="16"/>
                <w:szCs w:val="16"/>
                <w:lang w:eastAsia="fr-FR"/>
              </w:rPr>
              <w:t xml:space="preserve"> Expliquer oralement ou par écrit des consignes et protocoles</w:t>
            </w:r>
          </w:p>
          <w:p w:rsidR="009A388F" w:rsidRDefault="009A388F" w:rsidP="00313EBB">
            <w:pPr>
              <w:pStyle w:val="Paragraphedeliste"/>
              <w:numPr>
                <w:ilvl w:val="0"/>
                <w:numId w:val="33"/>
              </w:numPr>
              <w:spacing w:after="0"/>
              <w:ind w:left="72" w:hanging="142"/>
              <w:jc w:val="left"/>
              <w:rPr>
                <w:rFonts w:eastAsia="Times New Roman" w:cs="Arial"/>
                <w:color w:val="0070C0"/>
                <w:sz w:val="16"/>
                <w:szCs w:val="16"/>
                <w:lang w:eastAsia="fr-FR"/>
              </w:rPr>
            </w:pPr>
            <w:r w:rsidRPr="0093117C">
              <w:rPr>
                <w:rFonts w:eastAsia="Times New Roman" w:cs="Arial"/>
                <w:b/>
                <w:color w:val="0070C0"/>
                <w:sz w:val="16"/>
                <w:szCs w:val="16"/>
                <w:lang w:eastAsia="fr-FR"/>
              </w:rPr>
              <w:t xml:space="preserve">C121 </w:t>
            </w:r>
            <w:r w:rsidRPr="0093117C">
              <w:rPr>
                <w:rFonts w:eastAsia="Times New Roman" w:cs="Arial"/>
                <w:color w:val="0070C0"/>
                <w:sz w:val="16"/>
                <w:szCs w:val="16"/>
                <w:lang w:eastAsia="fr-FR"/>
              </w:rPr>
              <w:t>Analyser la demande</w:t>
            </w:r>
          </w:p>
          <w:p w:rsidR="009A388F" w:rsidRDefault="009A388F"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C223 </w:t>
            </w:r>
            <w:r w:rsidRPr="00722C29">
              <w:rPr>
                <w:rFonts w:eastAsia="Times New Roman" w:cs="Arial"/>
                <w:color w:val="C00000"/>
                <w:sz w:val="16"/>
                <w:szCs w:val="16"/>
                <w:lang w:eastAsia="fr-FR"/>
              </w:rPr>
              <w:t>Valider l’axe d’insertion</w:t>
            </w:r>
            <w:r w:rsidRPr="00722C29">
              <w:rPr>
                <w:rFonts w:eastAsia="Times New Roman" w:cs="Arial"/>
                <w:b/>
                <w:color w:val="C00000"/>
                <w:sz w:val="16"/>
                <w:szCs w:val="16"/>
                <w:lang w:eastAsia="fr-FR"/>
              </w:rPr>
              <w:t xml:space="preserve"> </w:t>
            </w:r>
          </w:p>
          <w:p w:rsidR="009A388F" w:rsidRDefault="009A388F" w:rsidP="00313EBB">
            <w:pPr>
              <w:pStyle w:val="Paragraphedeliste"/>
              <w:numPr>
                <w:ilvl w:val="0"/>
                <w:numId w:val="33"/>
              </w:numPr>
              <w:spacing w:after="0"/>
              <w:ind w:left="74" w:hanging="142"/>
              <w:contextualSpacing w:val="0"/>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C226 </w:t>
            </w:r>
            <w:r w:rsidRPr="00722C29">
              <w:rPr>
                <w:rFonts w:eastAsia="Times New Roman" w:cs="Arial"/>
                <w:color w:val="C00000"/>
                <w:sz w:val="16"/>
                <w:szCs w:val="16"/>
                <w:lang w:eastAsia="fr-FR"/>
              </w:rPr>
              <w:t>Déterminer les limites cervicales de la préparation coronaire</w:t>
            </w:r>
            <w:r w:rsidRPr="00722C29">
              <w:rPr>
                <w:rFonts w:eastAsia="Times New Roman" w:cs="Arial"/>
                <w:b/>
                <w:color w:val="C00000"/>
                <w:sz w:val="16"/>
                <w:szCs w:val="16"/>
                <w:lang w:eastAsia="fr-FR"/>
              </w:rPr>
              <w:t xml:space="preserve"> </w:t>
            </w:r>
          </w:p>
          <w:p w:rsidR="009A388F" w:rsidRPr="00722C29" w:rsidRDefault="009A388F"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C231 </w:t>
            </w:r>
            <w:r w:rsidRPr="00722C29">
              <w:rPr>
                <w:rFonts w:eastAsia="Times New Roman" w:cs="Arial"/>
                <w:color w:val="C00000"/>
                <w:sz w:val="16"/>
                <w:szCs w:val="16"/>
                <w:lang w:eastAsia="fr-FR"/>
              </w:rPr>
              <w:t>Adapter le volume de la prothèse</w:t>
            </w:r>
          </w:p>
          <w:p w:rsidR="009A388F" w:rsidRPr="00722C29" w:rsidRDefault="009A388F"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C232 </w:t>
            </w:r>
            <w:r w:rsidRPr="00722C29">
              <w:rPr>
                <w:rFonts w:eastAsia="Times New Roman" w:cs="Arial"/>
                <w:color w:val="C00000"/>
                <w:sz w:val="16"/>
                <w:szCs w:val="16"/>
                <w:lang w:eastAsia="fr-FR"/>
              </w:rPr>
              <w:t>Adapter les limites prothétiques</w:t>
            </w:r>
          </w:p>
          <w:p w:rsidR="009A388F" w:rsidRDefault="009A388F"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C241 </w:t>
            </w:r>
            <w:r w:rsidRPr="00722C29">
              <w:rPr>
                <w:rFonts w:eastAsia="Times New Roman" w:cs="Arial"/>
                <w:color w:val="C00000"/>
                <w:sz w:val="16"/>
                <w:szCs w:val="16"/>
                <w:lang w:eastAsia="fr-FR"/>
              </w:rPr>
              <w:t>Vérifier la conformité de la conception</w:t>
            </w:r>
            <w:r w:rsidRPr="00722C29">
              <w:rPr>
                <w:rFonts w:eastAsia="Times New Roman" w:cs="Arial"/>
                <w:b/>
                <w:color w:val="C00000"/>
                <w:sz w:val="16"/>
                <w:szCs w:val="16"/>
                <w:lang w:eastAsia="fr-FR"/>
              </w:rPr>
              <w:t xml:space="preserve"> </w:t>
            </w:r>
          </w:p>
          <w:p w:rsidR="009A388F" w:rsidRDefault="009A388F" w:rsidP="00313EBB">
            <w:pPr>
              <w:pStyle w:val="Paragraphedeliste"/>
              <w:numPr>
                <w:ilvl w:val="0"/>
                <w:numId w:val="34"/>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C242 </w:t>
            </w:r>
            <w:r w:rsidRPr="00722C29">
              <w:rPr>
                <w:rFonts w:eastAsia="Times New Roman" w:cs="Arial"/>
                <w:color w:val="C00000"/>
                <w:sz w:val="16"/>
                <w:szCs w:val="16"/>
                <w:lang w:eastAsia="fr-FR"/>
              </w:rPr>
              <w:t>Faire valider par un supérieur hiérarchique</w:t>
            </w:r>
            <w:r w:rsidRPr="00722C29">
              <w:rPr>
                <w:rFonts w:eastAsia="Times New Roman" w:cs="Arial"/>
                <w:b/>
                <w:color w:val="C00000"/>
                <w:sz w:val="16"/>
                <w:szCs w:val="16"/>
                <w:lang w:eastAsia="fr-FR"/>
              </w:rPr>
              <w:t xml:space="preserve"> </w:t>
            </w:r>
          </w:p>
          <w:p w:rsidR="009A388F" w:rsidRPr="00722C29" w:rsidRDefault="009A388F" w:rsidP="00313EBB">
            <w:pPr>
              <w:pStyle w:val="Paragraphedeliste"/>
              <w:numPr>
                <w:ilvl w:val="0"/>
                <w:numId w:val="34"/>
              </w:numPr>
              <w:spacing w:after="0"/>
              <w:ind w:left="72" w:hanging="142"/>
              <w:jc w:val="left"/>
              <w:rPr>
                <w:rFonts w:eastAsia="Times New Roman" w:cs="Arial"/>
                <w:b/>
                <w:color w:val="C00000"/>
                <w:sz w:val="16"/>
                <w:szCs w:val="16"/>
                <w:lang w:eastAsia="fr-FR"/>
              </w:rPr>
            </w:pPr>
            <w:r w:rsidRPr="0093117C">
              <w:rPr>
                <w:rFonts w:eastAsia="Times New Roman" w:cs="Arial"/>
                <w:b/>
                <w:color w:val="C00000"/>
                <w:sz w:val="16"/>
                <w:szCs w:val="16"/>
                <w:lang w:eastAsia="fr-FR"/>
              </w:rPr>
              <w:t>C243</w:t>
            </w:r>
            <w:r>
              <w:t xml:space="preserve"> </w:t>
            </w:r>
            <w:r w:rsidRPr="0093117C">
              <w:rPr>
                <w:rFonts w:eastAsia="Times New Roman" w:cs="Arial"/>
                <w:color w:val="C00000"/>
                <w:sz w:val="16"/>
                <w:szCs w:val="16"/>
                <w:lang w:eastAsia="fr-FR"/>
              </w:rPr>
              <w:t>Assurer l’archivage</w:t>
            </w:r>
          </w:p>
        </w:tc>
      </w:tr>
    </w:tbl>
    <w:p w:rsidR="002C0EF1" w:rsidRDefault="002C0EF1"/>
    <w:tbl>
      <w:tblPr>
        <w:tblpPr w:leftFromText="141" w:rightFromText="141" w:vertAnchor="text" w:tblpXSpec="right" w:tblpY="1"/>
        <w:tblOverlap w:val="neve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2"/>
        <w:gridCol w:w="1565"/>
        <w:gridCol w:w="2975"/>
        <w:gridCol w:w="1418"/>
        <w:gridCol w:w="3983"/>
        <w:gridCol w:w="1402"/>
        <w:gridCol w:w="3690"/>
      </w:tblGrid>
      <w:tr w:rsidR="002C0EF1" w:rsidRPr="00991607" w:rsidTr="00987CAC">
        <w:trPr>
          <w:trHeight w:val="255"/>
        </w:trPr>
        <w:tc>
          <w:tcPr>
            <w:tcW w:w="632" w:type="dxa"/>
            <w:shd w:val="clear" w:color="auto" w:fill="EFECE1"/>
            <w:noWrap/>
            <w:vAlign w:val="center"/>
          </w:tcPr>
          <w:p w:rsidR="002C0EF1" w:rsidRPr="00991607" w:rsidRDefault="002C0EF1" w:rsidP="00987CAC">
            <w:pPr>
              <w:spacing w:after="0"/>
              <w:jc w:val="center"/>
              <w:rPr>
                <w:rFonts w:eastAsia="Times New Roman" w:cs="Arial"/>
                <w:b/>
                <w:bCs/>
                <w:sz w:val="18"/>
                <w:szCs w:val="18"/>
                <w:lang w:eastAsia="fr-FR"/>
              </w:rPr>
            </w:pPr>
          </w:p>
        </w:tc>
        <w:tc>
          <w:tcPr>
            <w:tcW w:w="4540" w:type="dxa"/>
            <w:gridSpan w:val="2"/>
            <w:shd w:val="clear" w:color="auto" w:fill="EAF1DD" w:themeFill="accent3" w:themeFillTint="33"/>
            <w:noWrap/>
            <w:vAlign w:val="center"/>
          </w:tcPr>
          <w:p w:rsidR="002C0EF1" w:rsidRPr="005615E3"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fixée traditionnelle          </w:t>
            </w:r>
          </w:p>
          <w:p w:rsidR="002C0EF1" w:rsidRPr="0012443F"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5 heures/semaine dont 1h de modelage en</w:t>
            </w:r>
            <w:r>
              <w:rPr>
                <w:rFonts w:eastAsia="Times New Roman" w:cs="Arial"/>
                <w:b/>
                <w:bCs/>
                <w:sz w:val="18"/>
                <w:szCs w:val="18"/>
                <w:lang w:eastAsia="fr-FR"/>
              </w:rPr>
              <w:t xml:space="preserve"> </w:t>
            </w:r>
            <w:r w:rsidRPr="005615E3">
              <w:rPr>
                <w:rFonts w:eastAsia="Times New Roman" w:cs="Arial"/>
                <w:b/>
                <w:bCs/>
                <w:sz w:val="18"/>
                <w:szCs w:val="18"/>
                <w:lang w:eastAsia="fr-FR"/>
              </w:rPr>
              <w:t>cire</w:t>
            </w:r>
            <w:r>
              <w:rPr>
                <w:rFonts w:eastAsia="Times New Roman" w:cs="Arial"/>
                <w:b/>
                <w:bCs/>
                <w:sz w:val="18"/>
                <w:szCs w:val="18"/>
                <w:lang w:eastAsia="fr-FR"/>
              </w:rPr>
              <w:t xml:space="preserve"> </w:t>
            </w:r>
            <w:r w:rsidRPr="005615E3">
              <w:rPr>
                <w:rFonts w:eastAsia="Times New Roman" w:cs="Arial"/>
                <w:b/>
                <w:bCs/>
                <w:sz w:val="18"/>
                <w:szCs w:val="18"/>
                <w:vertAlign w:val="superscript"/>
                <w:lang w:eastAsia="fr-FR"/>
              </w:rPr>
              <w:t>(1)</w:t>
            </w:r>
          </w:p>
        </w:tc>
        <w:tc>
          <w:tcPr>
            <w:tcW w:w="5401" w:type="dxa"/>
            <w:gridSpan w:val="2"/>
            <w:shd w:val="clear" w:color="auto" w:fill="DAEEF3" w:themeFill="accent5" w:themeFillTint="33"/>
            <w:noWrap/>
            <w:vAlign w:val="center"/>
          </w:tcPr>
          <w:p w:rsidR="002C0EF1" w:rsidRPr="005615E3"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Prothèse amovible Traditionnelle   </w:t>
            </w:r>
          </w:p>
          <w:p w:rsidR="002C0EF1" w:rsidRPr="0012443F"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4 heures/semaine</w:t>
            </w:r>
          </w:p>
        </w:tc>
        <w:tc>
          <w:tcPr>
            <w:tcW w:w="5092" w:type="dxa"/>
            <w:gridSpan w:val="2"/>
            <w:shd w:val="clear" w:color="auto" w:fill="99FF99"/>
            <w:noWrap/>
            <w:vAlign w:val="center"/>
          </w:tcPr>
          <w:p w:rsidR="002C0EF1" w:rsidRPr="005615E3"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CAO/CFAO  </w:t>
            </w:r>
          </w:p>
          <w:p w:rsidR="002C0EF1" w:rsidRPr="0012443F" w:rsidRDefault="002C0EF1" w:rsidP="00987CAC">
            <w:pPr>
              <w:spacing w:after="0"/>
              <w:jc w:val="center"/>
              <w:rPr>
                <w:rFonts w:eastAsia="Times New Roman" w:cs="Arial"/>
                <w:b/>
                <w:bCs/>
                <w:sz w:val="18"/>
                <w:szCs w:val="18"/>
                <w:lang w:eastAsia="fr-FR"/>
              </w:rPr>
            </w:pPr>
            <w:r w:rsidRPr="005615E3">
              <w:rPr>
                <w:rFonts w:eastAsia="Times New Roman" w:cs="Arial"/>
                <w:b/>
                <w:bCs/>
                <w:sz w:val="18"/>
                <w:szCs w:val="18"/>
                <w:lang w:eastAsia="fr-FR"/>
              </w:rPr>
              <w:t xml:space="preserve">  2 heures/semaine                    </w:t>
            </w:r>
          </w:p>
        </w:tc>
      </w:tr>
      <w:tr w:rsidR="002C0EF1" w:rsidRPr="00991607" w:rsidTr="00987CAC">
        <w:trPr>
          <w:trHeight w:val="255"/>
        </w:trPr>
        <w:tc>
          <w:tcPr>
            <w:tcW w:w="632" w:type="dxa"/>
            <w:shd w:val="clear" w:color="auto" w:fill="EFECE1"/>
            <w:noWrap/>
            <w:vAlign w:val="center"/>
          </w:tcPr>
          <w:p w:rsidR="002C0EF1" w:rsidRPr="00991607" w:rsidRDefault="002C0EF1" w:rsidP="00987CAC">
            <w:pPr>
              <w:spacing w:after="0"/>
              <w:jc w:val="center"/>
              <w:rPr>
                <w:rFonts w:eastAsia="Times New Roman" w:cs="Arial"/>
                <w:b/>
                <w:bCs/>
                <w:sz w:val="18"/>
                <w:szCs w:val="18"/>
                <w:lang w:eastAsia="fr-FR"/>
              </w:rPr>
            </w:pPr>
          </w:p>
        </w:tc>
        <w:tc>
          <w:tcPr>
            <w:tcW w:w="1565" w:type="dxa"/>
            <w:shd w:val="clear" w:color="auto" w:fill="EFECE1"/>
            <w:noWrap/>
            <w:vAlign w:val="center"/>
          </w:tcPr>
          <w:p w:rsidR="002C0EF1" w:rsidRPr="00DF45F6" w:rsidRDefault="002C0EF1" w:rsidP="00987CAC">
            <w:pPr>
              <w:spacing w:after="0"/>
              <w:jc w:val="center"/>
              <w:rPr>
                <w:rFonts w:eastAsia="Times New Roman" w:cs="Arial"/>
                <w:b/>
                <w:sz w:val="18"/>
                <w:szCs w:val="18"/>
                <w:lang w:eastAsia="fr-FR"/>
              </w:rPr>
            </w:pPr>
            <w:r w:rsidRPr="00DF45F6">
              <w:rPr>
                <w:rFonts w:eastAsia="Times New Roman" w:cs="Arial"/>
                <w:b/>
                <w:sz w:val="18"/>
                <w:szCs w:val="18"/>
                <w:lang w:eastAsia="fr-FR"/>
              </w:rPr>
              <w:t>Séquence</w:t>
            </w:r>
          </w:p>
        </w:tc>
        <w:tc>
          <w:tcPr>
            <w:tcW w:w="2975" w:type="dxa"/>
            <w:shd w:val="clear" w:color="auto" w:fill="EFECE1"/>
            <w:vAlign w:val="center"/>
          </w:tcPr>
          <w:p w:rsidR="002C0EF1" w:rsidRPr="008E050A" w:rsidRDefault="002C0EF1"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18" w:type="dxa"/>
            <w:shd w:val="clear" w:color="auto" w:fill="EFECE1"/>
            <w:noWrap/>
            <w:vAlign w:val="center"/>
          </w:tcPr>
          <w:p w:rsidR="002C0EF1" w:rsidRPr="00123C63" w:rsidRDefault="002C0EF1" w:rsidP="00987CAC">
            <w:pPr>
              <w:spacing w:after="0"/>
              <w:jc w:val="center"/>
              <w:rPr>
                <w:rFonts w:eastAsia="Times New Roman" w:cs="Arial"/>
                <w:b/>
                <w:sz w:val="18"/>
                <w:szCs w:val="18"/>
                <w:lang w:eastAsia="fr-FR"/>
              </w:rPr>
            </w:pPr>
            <w:r w:rsidRPr="00123C63">
              <w:rPr>
                <w:rFonts w:eastAsia="Times New Roman" w:cs="Arial"/>
                <w:b/>
                <w:sz w:val="18"/>
                <w:szCs w:val="18"/>
                <w:lang w:eastAsia="fr-FR"/>
              </w:rPr>
              <w:t>Séquence</w:t>
            </w:r>
          </w:p>
        </w:tc>
        <w:tc>
          <w:tcPr>
            <w:tcW w:w="3983" w:type="dxa"/>
            <w:shd w:val="clear" w:color="auto" w:fill="EFECE1"/>
            <w:noWrap/>
            <w:vAlign w:val="center"/>
          </w:tcPr>
          <w:p w:rsidR="002C0EF1" w:rsidRPr="008E050A" w:rsidRDefault="002C0EF1"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c>
          <w:tcPr>
            <w:tcW w:w="1402" w:type="dxa"/>
            <w:shd w:val="clear" w:color="auto" w:fill="EFECE1"/>
            <w:noWrap/>
            <w:vAlign w:val="center"/>
          </w:tcPr>
          <w:p w:rsidR="002C0EF1" w:rsidRPr="00123C63" w:rsidRDefault="002C0EF1" w:rsidP="00987CAC">
            <w:pPr>
              <w:spacing w:after="0"/>
              <w:jc w:val="center"/>
              <w:rPr>
                <w:rFonts w:eastAsia="Times New Roman" w:cs="Arial"/>
                <w:b/>
                <w:sz w:val="18"/>
                <w:szCs w:val="18"/>
                <w:lang w:eastAsia="fr-FR"/>
              </w:rPr>
            </w:pPr>
            <w:r w:rsidRPr="00123C63">
              <w:rPr>
                <w:rFonts w:eastAsia="Times New Roman" w:cs="Arial"/>
                <w:b/>
                <w:color w:val="000000" w:themeColor="text1"/>
                <w:sz w:val="18"/>
                <w:szCs w:val="18"/>
                <w:lang w:eastAsia="fr-FR"/>
              </w:rPr>
              <w:t>Séquence</w:t>
            </w:r>
          </w:p>
        </w:tc>
        <w:tc>
          <w:tcPr>
            <w:tcW w:w="3690" w:type="dxa"/>
            <w:shd w:val="clear" w:color="auto" w:fill="EFECE1"/>
            <w:vAlign w:val="center"/>
          </w:tcPr>
          <w:p w:rsidR="002C0EF1" w:rsidRPr="008E050A" w:rsidRDefault="002C0EF1" w:rsidP="00987CAC">
            <w:pPr>
              <w:spacing w:after="0"/>
              <w:jc w:val="center"/>
              <w:rPr>
                <w:rFonts w:eastAsia="Times New Roman" w:cs="Arial"/>
                <w:b/>
                <w:sz w:val="18"/>
                <w:szCs w:val="18"/>
                <w:lang w:eastAsia="fr-FR"/>
              </w:rPr>
            </w:pPr>
            <w:r>
              <w:rPr>
                <w:rFonts w:eastAsia="Times New Roman" w:cs="Arial"/>
                <w:b/>
                <w:sz w:val="18"/>
                <w:szCs w:val="18"/>
                <w:lang w:eastAsia="fr-FR"/>
              </w:rPr>
              <w:t>Savoir-Faire</w:t>
            </w:r>
          </w:p>
        </w:tc>
      </w:tr>
      <w:tr w:rsidR="002C0EF1" w:rsidRPr="00991607" w:rsidTr="00987CAC">
        <w:trPr>
          <w:trHeight w:val="255"/>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14</w:t>
            </w:r>
          </w:p>
        </w:tc>
        <w:tc>
          <w:tcPr>
            <w:tcW w:w="1565" w:type="dxa"/>
            <w:vMerge w:val="restart"/>
            <w:shd w:val="clear" w:color="auto" w:fill="EAF1DD" w:themeFill="accent3" w:themeFillTint="33"/>
            <w:noWrap/>
            <w:vAlign w:val="center"/>
          </w:tcPr>
          <w:p w:rsidR="002C0EF1" w:rsidRPr="007F37D2" w:rsidRDefault="002C0EF1" w:rsidP="00987CAC">
            <w:pPr>
              <w:spacing w:after="0"/>
              <w:jc w:val="center"/>
              <w:rPr>
                <w:rFonts w:eastAsia="Times New Roman" w:cs="Arial"/>
                <w:b/>
                <w:sz w:val="18"/>
                <w:szCs w:val="18"/>
                <w:lang w:eastAsia="fr-FR"/>
              </w:rPr>
            </w:pPr>
            <w:r w:rsidRPr="007F37D2">
              <w:rPr>
                <w:rFonts w:eastAsia="Times New Roman" w:cs="Arial"/>
                <w:b/>
                <w:sz w:val="18"/>
                <w:szCs w:val="18"/>
                <w:lang w:eastAsia="fr-FR"/>
              </w:rPr>
              <w:t>5</w:t>
            </w:r>
          </w:p>
          <w:p w:rsidR="002C0EF1" w:rsidRPr="00726770" w:rsidRDefault="002C0EF1" w:rsidP="00745D7C">
            <w:pPr>
              <w:spacing w:after="0"/>
              <w:jc w:val="center"/>
              <w:rPr>
                <w:rFonts w:eastAsia="Times New Roman" w:cs="Arial"/>
                <w:b/>
                <w:sz w:val="18"/>
                <w:szCs w:val="18"/>
                <w:lang w:eastAsia="fr-FR"/>
              </w:rPr>
            </w:pPr>
            <w:r>
              <w:rPr>
                <w:rFonts w:eastAsia="Times New Roman" w:cs="Arial"/>
                <w:b/>
                <w:sz w:val="18"/>
                <w:szCs w:val="18"/>
                <w:lang w:eastAsia="fr-FR"/>
              </w:rPr>
              <w:t xml:space="preserve">Réalisation </w:t>
            </w:r>
          </w:p>
        </w:tc>
        <w:tc>
          <w:tcPr>
            <w:tcW w:w="2975" w:type="dxa"/>
            <w:vMerge w:val="restart"/>
            <w:shd w:val="clear" w:color="auto" w:fill="EAF1DD" w:themeFill="accent3" w:themeFillTint="33"/>
            <w:vAlign w:val="center"/>
          </w:tcPr>
          <w:p w:rsidR="002C0EF1" w:rsidRDefault="002C0EF1" w:rsidP="00987CAC">
            <w:pPr>
              <w:spacing w:after="0"/>
              <w:jc w:val="left"/>
              <w:rPr>
                <w:rFonts w:eastAsia="Times New Roman" w:cs="Arial"/>
                <w:color w:val="0070C0"/>
                <w:sz w:val="16"/>
                <w:szCs w:val="16"/>
                <w:lang w:eastAsia="fr-FR"/>
              </w:rPr>
            </w:pPr>
            <w:r>
              <w:rPr>
                <w:rFonts w:eastAsia="Times New Roman" w:cs="Arial"/>
                <w:b/>
                <w:color w:val="0070C0"/>
                <w:sz w:val="16"/>
                <w:szCs w:val="16"/>
                <w:lang w:eastAsia="fr-FR"/>
              </w:rPr>
              <w:t xml:space="preserve">- </w:t>
            </w:r>
            <w:r w:rsidRPr="007E2689">
              <w:rPr>
                <w:rFonts w:eastAsia="Times New Roman" w:cs="Arial"/>
                <w:b/>
                <w:color w:val="0070C0"/>
                <w:sz w:val="16"/>
                <w:szCs w:val="16"/>
                <w:lang w:eastAsia="fr-FR"/>
              </w:rPr>
              <w:t>C111</w:t>
            </w:r>
            <w:r w:rsidRPr="00332E11">
              <w:rPr>
                <w:rFonts w:eastAsia="Times New Roman" w:cs="Arial"/>
                <w:color w:val="0070C0"/>
                <w:sz w:val="16"/>
                <w:szCs w:val="16"/>
                <w:lang w:eastAsia="fr-FR"/>
              </w:rPr>
              <w:t xml:space="preserve"> S’approprier les informations</w:t>
            </w:r>
          </w:p>
          <w:p w:rsidR="002C0EF1" w:rsidRPr="007E2689" w:rsidRDefault="002C0EF1" w:rsidP="00987CAC">
            <w:pPr>
              <w:spacing w:after="0"/>
              <w:jc w:val="left"/>
              <w:rPr>
                <w:rFonts w:eastAsia="Times New Roman" w:cs="Arial"/>
                <w:b/>
                <w:color w:val="0070C0"/>
                <w:sz w:val="16"/>
                <w:szCs w:val="16"/>
                <w:lang w:eastAsia="fr-FR"/>
              </w:rPr>
            </w:pPr>
            <w:r>
              <w:rPr>
                <w:rFonts w:eastAsia="Times New Roman" w:cs="Arial"/>
                <w:b/>
                <w:bCs/>
                <w:color w:val="0070C0"/>
                <w:sz w:val="16"/>
                <w:szCs w:val="16"/>
                <w:lang w:eastAsia="fr-FR"/>
              </w:rPr>
              <w:t xml:space="preserve">- </w:t>
            </w:r>
            <w:r w:rsidRPr="002C0EF1">
              <w:rPr>
                <w:rFonts w:eastAsia="Times New Roman" w:cs="Arial"/>
                <w:b/>
                <w:bCs/>
                <w:color w:val="0070C0"/>
                <w:sz w:val="16"/>
                <w:szCs w:val="16"/>
                <w:lang w:eastAsia="fr-FR"/>
              </w:rPr>
              <w:t>C114</w:t>
            </w:r>
            <w:r>
              <w:rPr>
                <w:rFonts w:eastAsia="Times New Roman" w:cs="Arial"/>
                <w:color w:val="0070C0"/>
                <w:sz w:val="16"/>
                <w:szCs w:val="16"/>
                <w:lang w:eastAsia="fr-FR"/>
              </w:rPr>
              <w:t xml:space="preserve"> </w:t>
            </w:r>
            <w:r w:rsidRPr="006D1C37">
              <w:rPr>
                <w:rFonts w:eastAsia="Times New Roman" w:cs="Arial"/>
                <w:bCs/>
                <w:color w:val="0070C0"/>
                <w:sz w:val="16"/>
                <w:szCs w:val="16"/>
                <w:lang w:eastAsia="fr-FR"/>
              </w:rPr>
              <w:t>Expliquer oralement ou par écrit des consignes et protocoles</w:t>
            </w:r>
          </w:p>
          <w:p w:rsidR="002C0EF1" w:rsidRPr="001778C5" w:rsidRDefault="002C0EF1" w:rsidP="00987CAC">
            <w:pPr>
              <w:spacing w:after="0"/>
              <w:jc w:val="left"/>
              <w:rPr>
                <w:rFonts w:eastAsia="Times New Roman" w:cs="Arial"/>
                <w:color w:val="0070C0"/>
                <w:sz w:val="16"/>
                <w:szCs w:val="16"/>
                <w:lang w:eastAsia="fr-FR"/>
              </w:rPr>
            </w:pPr>
            <w:r>
              <w:rPr>
                <w:rFonts w:eastAsia="Times New Roman" w:cs="Arial"/>
                <w:b/>
                <w:color w:val="0070C0"/>
                <w:sz w:val="16"/>
                <w:szCs w:val="16"/>
                <w:lang w:eastAsia="fr-FR"/>
              </w:rPr>
              <w:t xml:space="preserve">- </w:t>
            </w:r>
            <w:r w:rsidRPr="007E2689">
              <w:rPr>
                <w:rFonts w:eastAsia="Times New Roman" w:cs="Arial"/>
                <w:b/>
                <w:color w:val="0070C0"/>
                <w:sz w:val="16"/>
                <w:szCs w:val="16"/>
                <w:lang w:eastAsia="fr-FR"/>
              </w:rPr>
              <w:t>C121</w:t>
            </w:r>
            <w:r>
              <w:t xml:space="preserve"> </w:t>
            </w:r>
            <w:r w:rsidRPr="001778C5">
              <w:rPr>
                <w:rFonts w:eastAsia="Times New Roman" w:cs="Arial"/>
                <w:color w:val="0070C0"/>
                <w:sz w:val="16"/>
                <w:szCs w:val="16"/>
                <w:lang w:eastAsia="fr-FR"/>
              </w:rPr>
              <w:t>Analyser la demande</w:t>
            </w:r>
          </w:p>
          <w:p w:rsidR="002C0EF1" w:rsidRDefault="002C0EF1" w:rsidP="00987CAC">
            <w:pPr>
              <w:spacing w:after="0"/>
              <w:jc w:val="left"/>
              <w:rPr>
                <w:rFonts w:eastAsia="Times New Roman" w:cs="Arial"/>
                <w:b/>
                <w:color w:val="0070C0"/>
                <w:sz w:val="16"/>
                <w:szCs w:val="16"/>
                <w:lang w:eastAsia="fr-FR"/>
              </w:rPr>
            </w:pPr>
            <w:r>
              <w:rPr>
                <w:rFonts w:eastAsia="Times New Roman" w:cs="Arial"/>
                <w:b/>
                <w:color w:val="0070C0"/>
                <w:sz w:val="16"/>
                <w:szCs w:val="16"/>
                <w:lang w:eastAsia="fr-FR"/>
              </w:rPr>
              <w:t xml:space="preserve">- </w:t>
            </w:r>
            <w:r w:rsidRPr="00332E11">
              <w:rPr>
                <w:rFonts w:eastAsia="Times New Roman" w:cs="Arial"/>
                <w:b/>
                <w:color w:val="0070C0"/>
                <w:sz w:val="16"/>
                <w:szCs w:val="16"/>
                <w:lang w:eastAsia="fr-FR"/>
              </w:rPr>
              <w:t xml:space="preserve">C141 </w:t>
            </w:r>
            <w:r w:rsidRPr="00332E11">
              <w:rPr>
                <w:rFonts w:eastAsia="Times New Roman" w:cs="Arial"/>
                <w:color w:val="0070C0"/>
                <w:sz w:val="16"/>
                <w:szCs w:val="16"/>
                <w:lang w:eastAsia="fr-FR"/>
              </w:rPr>
              <w:t>Analyser les situations à risques</w:t>
            </w:r>
          </w:p>
          <w:p w:rsidR="002C0EF1" w:rsidRPr="00332E11" w:rsidRDefault="002C0EF1" w:rsidP="00987CAC">
            <w:pPr>
              <w:spacing w:after="80"/>
              <w:jc w:val="left"/>
              <w:rPr>
                <w:rFonts w:eastAsia="Times New Roman" w:cs="Arial"/>
                <w:b/>
                <w:color w:val="0070C0"/>
                <w:sz w:val="16"/>
                <w:szCs w:val="16"/>
                <w:lang w:eastAsia="fr-FR"/>
              </w:rPr>
            </w:pPr>
            <w:r>
              <w:rPr>
                <w:rFonts w:eastAsia="Times New Roman" w:cs="Arial"/>
                <w:b/>
                <w:color w:val="0070C0"/>
                <w:sz w:val="16"/>
                <w:szCs w:val="16"/>
                <w:lang w:eastAsia="fr-FR"/>
              </w:rPr>
              <w:t xml:space="preserve">- </w:t>
            </w:r>
            <w:r w:rsidRPr="00332E11">
              <w:rPr>
                <w:rFonts w:eastAsia="Times New Roman" w:cs="Arial"/>
                <w:b/>
                <w:color w:val="0070C0"/>
                <w:sz w:val="16"/>
                <w:szCs w:val="16"/>
                <w:lang w:eastAsia="fr-FR"/>
              </w:rPr>
              <w:t>C142</w:t>
            </w:r>
            <w:r>
              <w:t xml:space="preserve"> </w:t>
            </w:r>
            <w:r w:rsidRPr="00332E11">
              <w:rPr>
                <w:rFonts w:eastAsia="Times New Roman" w:cs="Arial"/>
                <w:color w:val="0070C0"/>
                <w:sz w:val="16"/>
                <w:szCs w:val="16"/>
                <w:lang w:eastAsia="fr-FR"/>
              </w:rPr>
              <w:t>Identifier les mesures de prévention</w:t>
            </w:r>
          </w:p>
          <w:p w:rsidR="002C0EF1" w:rsidRPr="007E2689" w:rsidRDefault="002C0EF1" w:rsidP="00987CAC">
            <w:pPr>
              <w:spacing w:after="0"/>
              <w:jc w:val="left"/>
              <w:rPr>
                <w:rFonts w:eastAsia="Times New Roman" w:cs="Arial"/>
                <w:b/>
                <w:sz w:val="16"/>
                <w:szCs w:val="16"/>
                <w:lang w:eastAsia="fr-FR"/>
              </w:rPr>
            </w:pPr>
          </w:p>
        </w:tc>
        <w:tc>
          <w:tcPr>
            <w:tcW w:w="1418" w:type="dxa"/>
            <w:vMerge w:val="restart"/>
            <w:shd w:val="clear" w:color="auto" w:fill="DAEEF3" w:themeFill="accent5" w:themeFillTint="33"/>
            <w:noWrap/>
            <w:vAlign w:val="center"/>
          </w:tcPr>
          <w:p w:rsidR="002C0EF1" w:rsidRPr="0012443F" w:rsidRDefault="002C0EF1" w:rsidP="00987CAC">
            <w:pPr>
              <w:spacing w:after="0"/>
              <w:jc w:val="left"/>
              <w:rPr>
                <w:rFonts w:eastAsia="Times New Roman" w:cs="Arial"/>
                <w:sz w:val="18"/>
                <w:szCs w:val="18"/>
                <w:lang w:eastAsia="fr-FR"/>
              </w:rPr>
            </w:pPr>
          </w:p>
        </w:tc>
        <w:tc>
          <w:tcPr>
            <w:tcW w:w="3983" w:type="dxa"/>
            <w:vMerge w:val="restart"/>
            <w:shd w:val="clear" w:color="000000" w:fill="DAEEF3"/>
            <w:noWrap/>
            <w:vAlign w:val="center"/>
          </w:tcPr>
          <w:p w:rsidR="002C0EF1" w:rsidRPr="0012443F" w:rsidRDefault="002C0EF1" w:rsidP="00987CAC">
            <w:pPr>
              <w:spacing w:after="0"/>
              <w:jc w:val="left"/>
              <w:rPr>
                <w:rFonts w:eastAsia="Times New Roman" w:cs="Arial"/>
                <w:sz w:val="18"/>
                <w:szCs w:val="18"/>
                <w:lang w:eastAsia="fr-FR"/>
              </w:rPr>
            </w:pPr>
          </w:p>
        </w:tc>
        <w:tc>
          <w:tcPr>
            <w:tcW w:w="1402" w:type="dxa"/>
            <w:vMerge w:val="restart"/>
            <w:shd w:val="clear" w:color="auto" w:fill="99FF99"/>
            <w:noWrap/>
            <w:vAlign w:val="bottom"/>
            <w:hideMark/>
          </w:tcPr>
          <w:p w:rsidR="002C0EF1" w:rsidRPr="0012443F" w:rsidRDefault="002C0EF1" w:rsidP="00987CAC">
            <w:pPr>
              <w:spacing w:after="0"/>
              <w:jc w:val="left"/>
              <w:rPr>
                <w:rFonts w:eastAsia="Times New Roman" w:cs="Arial"/>
                <w:sz w:val="18"/>
                <w:szCs w:val="18"/>
                <w:lang w:eastAsia="fr-FR"/>
              </w:rPr>
            </w:pPr>
          </w:p>
        </w:tc>
        <w:tc>
          <w:tcPr>
            <w:tcW w:w="3690" w:type="dxa"/>
            <w:vMerge w:val="restart"/>
            <w:shd w:val="clear" w:color="auto" w:fill="99FF99"/>
            <w:vAlign w:val="center"/>
          </w:tcPr>
          <w:p w:rsidR="002C0EF1" w:rsidRPr="0012443F" w:rsidRDefault="002C0EF1" w:rsidP="00987CAC">
            <w:pPr>
              <w:spacing w:after="0"/>
              <w:jc w:val="center"/>
              <w:rPr>
                <w:rFonts w:eastAsia="Times New Roman" w:cs="Arial"/>
                <w:sz w:val="18"/>
                <w:szCs w:val="18"/>
                <w:lang w:eastAsia="fr-FR"/>
              </w:rPr>
            </w:pPr>
          </w:p>
        </w:tc>
      </w:tr>
      <w:tr w:rsidR="002C0EF1" w:rsidRPr="00991607" w:rsidTr="00987CAC">
        <w:trPr>
          <w:trHeight w:val="1242"/>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15</w:t>
            </w:r>
          </w:p>
        </w:tc>
        <w:tc>
          <w:tcPr>
            <w:tcW w:w="1565" w:type="dxa"/>
            <w:vMerge/>
            <w:shd w:val="clear" w:color="auto" w:fill="EAF1DD" w:themeFill="accent3" w:themeFillTint="33"/>
            <w:vAlign w:val="center"/>
          </w:tcPr>
          <w:p w:rsidR="002C0EF1" w:rsidRPr="0012443F" w:rsidRDefault="002C0EF1"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2C0EF1" w:rsidRPr="0012443F" w:rsidRDefault="002C0EF1" w:rsidP="00987CAC">
            <w:pPr>
              <w:spacing w:after="0"/>
              <w:jc w:val="center"/>
              <w:rPr>
                <w:rFonts w:eastAsia="Times New Roman" w:cs="Arial"/>
                <w:sz w:val="18"/>
                <w:szCs w:val="18"/>
                <w:lang w:eastAsia="fr-FR"/>
              </w:rPr>
            </w:pPr>
          </w:p>
        </w:tc>
        <w:tc>
          <w:tcPr>
            <w:tcW w:w="1418" w:type="dxa"/>
            <w:vMerge/>
            <w:shd w:val="clear" w:color="auto" w:fill="DAEEF3" w:themeFill="accent5" w:themeFillTint="33"/>
            <w:noWrap/>
            <w:vAlign w:val="center"/>
          </w:tcPr>
          <w:p w:rsidR="002C0EF1" w:rsidRPr="0012443F" w:rsidRDefault="002C0EF1" w:rsidP="00987CAC">
            <w:pPr>
              <w:spacing w:after="0"/>
              <w:jc w:val="left"/>
              <w:rPr>
                <w:rFonts w:eastAsia="Times New Roman" w:cs="Arial"/>
                <w:sz w:val="18"/>
                <w:szCs w:val="18"/>
                <w:lang w:eastAsia="fr-FR"/>
              </w:rPr>
            </w:pPr>
          </w:p>
        </w:tc>
        <w:tc>
          <w:tcPr>
            <w:tcW w:w="3983" w:type="dxa"/>
            <w:vMerge/>
            <w:shd w:val="clear" w:color="000000" w:fill="DAEEF3"/>
            <w:noWrap/>
            <w:vAlign w:val="center"/>
          </w:tcPr>
          <w:p w:rsidR="002C0EF1" w:rsidRPr="0012443F" w:rsidRDefault="002C0EF1" w:rsidP="00987CAC">
            <w:pPr>
              <w:spacing w:after="0"/>
              <w:jc w:val="left"/>
              <w:rPr>
                <w:rFonts w:eastAsia="Times New Roman" w:cs="Arial"/>
                <w:sz w:val="18"/>
                <w:szCs w:val="18"/>
                <w:lang w:eastAsia="fr-FR"/>
              </w:rPr>
            </w:pPr>
          </w:p>
        </w:tc>
        <w:tc>
          <w:tcPr>
            <w:tcW w:w="1402" w:type="dxa"/>
            <w:vMerge/>
            <w:shd w:val="clear" w:color="auto" w:fill="99FF99"/>
            <w:hideMark/>
          </w:tcPr>
          <w:p w:rsidR="002C0EF1" w:rsidRPr="0012443F" w:rsidRDefault="002C0EF1" w:rsidP="00987CAC">
            <w:pPr>
              <w:spacing w:after="0"/>
              <w:jc w:val="left"/>
              <w:rPr>
                <w:rFonts w:eastAsia="Times New Roman" w:cs="Arial"/>
                <w:sz w:val="18"/>
                <w:szCs w:val="18"/>
                <w:lang w:eastAsia="fr-FR"/>
              </w:rPr>
            </w:pPr>
          </w:p>
        </w:tc>
        <w:tc>
          <w:tcPr>
            <w:tcW w:w="3690" w:type="dxa"/>
            <w:vMerge/>
            <w:shd w:val="clear" w:color="auto" w:fill="99FF99"/>
            <w:vAlign w:val="center"/>
          </w:tcPr>
          <w:p w:rsidR="002C0EF1" w:rsidRPr="0012443F" w:rsidRDefault="002C0EF1" w:rsidP="00987CAC">
            <w:pPr>
              <w:spacing w:after="0"/>
              <w:jc w:val="center"/>
              <w:rPr>
                <w:rFonts w:eastAsia="Times New Roman" w:cs="Arial"/>
                <w:sz w:val="18"/>
                <w:szCs w:val="18"/>
                <w:lang w:eastAsia="fr-FR"/>
              </w:rPr>
            </w:pPr>
          </w:p>
        </w:tc>
      </w:tr>
      <w:tr w:rsidR="002C0EF1" w:rsidRPr="00991607" w:rsidTr="009803C6">
        <w:trPr>
          <w:trHeight w:val="338"/>
        </w:trPr>
        <w:tc>
          <w:tcPr>
            <w:tcW w:w="632" w:type="dxa"/>
            <w:shd w:val="clear" w:color="auto" w:fill="E5DFEC" w:themeFill="accent4" w:themeFillTint="3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16</w:t>
            </w:r>
            <w:r>
              <w:rPr>
                <w:rFonts w:eastAsia="Times New Roman" w:cs="Arial"/>
                <w:b/>
                <w:bCs/>
                <w:sz w:val="18"/>
                <w:szCs w:val="18"/>
                <w:lang w:eastAsia="fr-FR"/>
              </w:rPr>
              <w:t>-17</w:t>
            </w:r>
          </w:p>
        </w:tc>
        <w:tc>
          <w:tcPr>
            <w:tcW w:w="15033" w:type="dxa"/>
            <w:gridSpan w:val="6"/>
            <w:shd w:val="clear" w:color="auto" w:fill="E5DFEC" w:themeFill="accent4" w:themeFillTint="33"/>
            <w:vAlign w:val="center"/>
          </w:tcPr>
          <w:p w:rsidR="002C0EF1" w:rsidRPr="0012443F" w:rsidRDefault="002C0EF1" w:rsidP="00987CAC">
            <w:pPr>
              <w:spacing w:after="0"/>
              <w:jc w:val="center"/>
              <w:rPr>
                <w:rFonts w:eastAsia="Times New Roman" w:cs="Arial"/>
                <w:b/>
                <w:bCs/>
                <w:sz w:val="18"/>
                <w:szCs w:val="18"/>
                <w:lang w:eastAsia="fr-FR"/>
              </w:rPr>
            </w:pPr>
            <w:r w:rsidRPr="0012443F">
              <w:rPr>
                <w:rFonts w:eastAsia="Times New Roman" w:cs="Arial"/>
                <w:b/>
                <w:bCs/>
                <w:sz w:val="18"/>
                <w:szCs w:val="18"/>
                <w:lang w:eastAsia="fr-FR"/>
              </w:rPr>
              <w:t xml:space="preserve">VACANCES </w:t>
            </w:r>
            <w:r>
              <w:rPr>
                <w:rFonts w:eastAsia="Times New Roman" w:cs="Arial"/>
                <w:b/>
                <w:bCs/>
                <w:sz w:val="18"/>
                <w:szCs w:val="18"/>
                <w:lang w:eastAsia="fr-FR"/>
              </w:rPr>
              <w:t xml:space="preserve">DE </w:t>
            </w:r>
            <w:r w:rsidRPr="0012443F">
              <w:rPr>
                <w:rFonts w:eastAsia="Times New Roman" w:cs="Arial"/>
                <w:b/>
                <w:bCs/>
                <w:sz w:val="18"/>
                <w:szCs w:val="18"/>
                <w:lang w:eastAsia="fr-FR"/>
              </w:rPr>
              <w:t>PRINTEMPS</w:t>
            </w:r>
          </w:p>
        </w:tc>
      </w:tr>
      <w:tr w:rsidR="002C0EF1" w:rsidRPr="00991607" w:rsidTr="00987CAC">
        <w:trPr>
          <w:trHeight w:val="859"/>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18</w:t>
            </w:r>
          </w:p>
        </w:tc>
        <w:tc>
          <w:tcPr>
            <w:tcW w:w="1565" w:type="dxa"/>
            <w:vMerge w:val="restart"/>
            <w:shd w:val="clear" w:color="auto" w:fill="EAF1DD" w:themeFill="accent3" w:themeFillTint="33"/>
            <w:vAlign w:val="center"/>
          </w:tcPr>
          <w:p w:rsidR="002C0EF1" w:rsidRPr="0012443F" w:rsidRDefault="00745D7C" w:rsidP="00987CAC">
            <w:pPr>
              <w:spacing w:after="0"/>
              <w:jc w:val="left"/>
              <w:rPr>
                <w:rFonts w:eastAsia="Times New Roman" w:cs="Arial"/>
                <w:sz w:val="18"/>
                <w:szCs w:val="18"/>
                <w:lang w:eastAsia="fr-FR"/>
              </w:rPr>
            </w:pPr>
            <w:r>
              <w:rPr>
                <w:rFonts w:eastAsia="Times New Roman" w:cs="Arial"/>
                <w:b/>
                <w:sz w:val="18"/>
                <w:szCs w:val="18"/>
                <w:lang w:eastAsia="fr-FR"/>
              </w:rPr>
              <w:t>d’une armature unitaire</w:t>
            </w:r>
          </w:p>
        </w:tc>
        <w:tc>
          <w:tcPr>
            <w:tcW w:w="2975" w:type="dxa"/>
            <w:vMerge w:val="restart"/>
            <w:shd w:val="clear" w:color="auto" w:fill="EAF1DD" w:themeFill="accent3" w:themeFillTint="33"/>
          </w:tcPr>
          <w:p w:rsidR="002C0EF1" w:rsidRPr="00DB08A4" w:rsidRDefault="002C0EF1" w:rsidP="00987CAC">
            <w:pPr>
              <w:spacing w:after="0"/>
              <w:jc w:val="left"/>
              <w:rPr>
                <w:rFonts w:eastAsia="Times New Roman" w:cs="Arial"/>
                <w:b/>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DB08A4">
              <w:rPr>
                <w:rFonts w:eastAsia="Times New Roman" w:cs="Arial"/>
                <w:b/>
                <w:color w:val="5F497A" w:themeColor="accent4" w:themeShade="BF"/>
                <w:sz w:val="16"/>
                <w:szCs w:val="16"/>
                <w:lang w:eastAsia="fr-FR"/>
              </w:rPr>
              <w:t xml:space="preserve">C311 </w:t>
            </w:r>
            <w:r w:rsidRPr="00DB08A4">
              <w:rPr>
                <w:rFonts w:eastAsia="Times New Roman" w:cs="Arial"/>
                <w:color w:val="5F497A" w:themeColor="accent4" w:themeShade="BF"/>
                <w:sz w:val="16"/>
                <w:szCs w:val="16"/>
                <w:lang w:eastAsia="fr-FR"/>
              </w:rPr>
              <w:t>Organiser la zone de travail</w:t>
            </w:r>
          </w:p>
          <w:p w:rsidR="002C0EF1" w:rsidRPr="00DB08A4" w:rsidRDefault="002C0EF1" w:rsidP="00987CAC">
            <w:pPr>
              <w:spacing w:after="0"/>
              <w:jc w:val="left"/>
              <w:rPr>
                <w:rFonts w:eastAsia="Times New Roman" w:cs="Arial"/>
                <w:b/>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DB08A4">
              <w:rPr>
                <w:rFonts w:eastAsia="Times New Roman" w:cs="Arial"/>
                <w:b/>
                <w:color w:val="5F497A" w:themeColor="accent4" w:themeShade="BF"/>
                <w:sz w:val="16"/>
                <w:szCs w:val="16"/>
                <w:lang w:eastAsia="fr-FR"/>
              </w:rPr>
              <w:t xml:space="preserve">C312 </w:t>
            </w:r>
            <w:r w:rsidRPr="00DB08A4">
              <w:rPr>
                <w:rFonts w:eastAsia="Times New Roman" w:cs="Arial"/>
                <w:color w:val="5F497A" w:themeColor="accent4" w:themeShade="BF"/>
                <w:sz w:val="16"/>
                <w:szCs w:val="16"/>
                <w:lang w:eastAsia="fr-FR"/>
              </w:rPr>
              <w:t>Respecter les consignes</w:t>
            </w:r>
          </w:p>
          <w:p w:rsidR="002C0EF1" w:rsidRPr="00DB08A4" w:rsidRDefault="002C0EF1" w:rsidP="00987CAC">
            <w:pPr>
              <w:spacing w:after="0"/>
              <w:jc w:val="left"/>
              <w:rPr>
                <w:rFonts w:eastAsia="Times New Roman" w:cs="Arial"/>
                <w:b/>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DB08A4">
              <w:rPr>
                <w:rFonts w:eastAsia="Times New Roman" w:cs="Arial"/>
                <w:b/>
                <w:color w:val="5F497A" w:themeColor="accent4" w:themeShade="BF"/>
                <w:sz w:val="16"/>
                <w:szCs w:val="16"/>
                <w:lang w:eastAsia="fr-FR"/>
              </w:rPr>
              <w:t xml:space="preserve">C313 </w:t>
            </w:r>
            <w:r w:rsidRPr="00DB08A4">
              <w:rPr>
                <w:rFonts w:eastAsia="Times New Roman" w:cs="Arial"/>
                <w:color w:val="5F497A" w:themeColor="accent4" w:themeShade="BF"/>
                <w:sz w:val="16"/>
                <w:szCs w:val="16"/>
                <w:lang w:eastAsia="fr-FR"/>
              </w:rPr>
              <w:t>Maintenir le poste de travail opérationnel</w:t>
            </w:r>
          </w:p>
          <w:p w:rsidR="002C0EF1" w:rsidRPr="00DB08A4"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DB08A4">
              <w:rPr>
                <w:rFonts w:eastAsia="Times New Roman" w:cs="Arial"/>
                <w:b/>
                <w:color w:val="5F497A" w:themeColor="accent4" w:themeShade="BF"/>
                <w:sz w:val="16"/>
                <w:szCs w:val="16"/>
                <w:lang w:eastAsia="fr-FR"/>
              </w:rPr>
              <w:t>C314</w:t>
            </w:r>
            <w:r>
              <w:rPr>
                <w:rFonts w:eastAsia="Times New Roman" w:cs="Arial"/>
                <w:b/>
                <w:color w:val="5F497A" w:themeColor="accent4" w:themeShade="BF"/>
                <w:sz w:val="16"/>
                <w:szCs w:val="16"/>
                <w:lang w:eastAsia="fr-FR"/>
              </w:rPr>
              <w:t xml:space="preserve"> </w:t>
            </w:r>
            <w:r w:rsidRPr="00DB08A4">
              <w:rPr>
                <w:rFonts w:eastAsia="Times New Roman" w:cs="Arial"/>
                <w:color w:val="5F497A" w:themeColor="accent4" w:themeShade="BF"/>
                <w:sz w:val="16"/>
                <w:szCs w:val="16"/>
                <w:lang w:eastAsia="fr-FR"/>
              </w:rPr>
              <w:t>Remettre en état l’espace de travail</w:t>
            </w:r>
          </w:p>
          <w:p w:rsidR="002C0EF1" w:rsidRPr="001778C5" w:rsidRDefault="002C0EF1" w:rsidP="00987CAC">
            <w:pPr>
              <w:spacing w:after="0"/>
              <w:jc w:val="left"/>
              <w:rPr>
                <w:rFonts w:eastAsia="Times New Roman" w:cs="Arial"/>
                <w:b/>
                <w:color w:val="7030A0"/>
                <w:sz w:val="16"/>
                <w:szCs w:val="16"/>
                <w:lang w:eastAsia="fr-FR"/>
              </w:rPr>
            </w:pPr>
            <w:r>
              <w:rPr>
                <w:rFonts w:eastAsia="Times New Roman" w:cs="Arial"/>
                <w:b/>
                <w:color w:val="7030A0"/>
                <w:sz w:val="16"/>
                <w:szCs w:val="16"/>
                <w:lang w:eastAsia="fr-FR"/>
              </w:rPr>
              <w:t xml:space="preserve">- </w:t>
            </w:r>
            <w:r w:rsidRPr="001778C5">
              <w:rPr>
                <w:rFonts w:eastAsia="Times New Roman" w:cs="Arial"/>
                <w:b/>
                <w:color w:val="7030A0"/>
                <w:sz w:val="16"/>
                <w:szCs w:val="16"/>
                <w:lang w:eastAsia="fr-FR"/>
              </w:rPr>
              <w:t>C315</w:t>
            </w:r>
            <w:r>
              <w:t xml:space="preserve"> </w:t>
            </w:r>
            <w:r w:rsidRPr="001778C5">
              <w:rPr>
                <w:rFonts w:eastAsia="Times New Roman" w:cs="Arial"/>
                <w:color w:val="7030A0"/>
                <w:sz w:val="16"/>
                <w:szCs w:val="16"/>
                <w:lang w:eastAsia="fr-FR"/>
              </w:rPr>
              <w:t>Assurer les opérations de maintenance</w:t>
            </w:r>
          </w:p>
          <w:p w:rsidR="002C0EF1" w:rsidRPr="007E2689" w:rsidRDefault="002C0EF1" w:rsidP="00987CAC">
            <w:pPr>
              <w:spacing w:after="0"/>
              <w:jc w:val="left"/>
              <w:rPr>
                <w:rFonts w:eastAsia="Times New Roman" w:cs="Arial"/>
                <w:b/>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 xml:space="preserve">C324 </w:t>
            </w:r>
            <w:r w:rsidRPr="001778C5">
              <w:rPr>
                <w:rFonts w:eastAsia="Times New Roman" w:cs="Arial"/>
                <w:color w:val="5F497A" w:themeColor="accent4" w:themeShade="BF"/>
                <w:sz w:val="16"/>
                <w:szCs w:val="16"/>
                <w:lang w:eastAsia="fr-FR"/>
              </w:rPr>
              <w:t>Appliquer le matériau sur le support</w:t>
            </w:r>
          </w:p>
          <w:p w:rsidR="002C0EF1" w:rsidRPr="001778C5"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 xml:space="preserve">C325 </w:t>
            </w:r>
            <w:r w:rsidRPr="001778C5">
              <w:rPr>
                <w:rFonts w:eastAsia="Times New Roman" w:cs="Arial"/>
                <w:color w:val="5F497A" w:themeColor="accent4" w:themeShade="BF"/>
                <w:sz w:val="16"/>
                <w:szCs w:val="16"/>
                <w:lang w:eastAsia="fr-FR"/>
              </w:rPr>
              <w:t>Modeler le matériau façonnable</w:t>
            </w:r>
          </w:p>
          <w:p w:rsidR="002C0EF1" w:rsidRPr="007E2689"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 xml:space="preserve">C326 </w:t>
            </w:r>
            <w:r w:rsidRPr="00520B47">
              <w:rPr>
                <w:rFonts w:eastAsia="Times New Roman" w:cs="Arial"/>
                <w:color w:val="5F497A" w:themeColor="accent4" w:themeShade="BF"/>
                <w:sz w:val="16"/>
                <w:szCs w:val="16"/>
                <w:lang w:eastAsia="fr-FR"/>
              </w:rPr>
              <w:t>Couler le matériau fluide</w:t>
            </w:r>
          </w:p>
          <w:p w:rsidR="002C0EF1" w:rsidRPr="001778C5"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1778C5">
              <w:rPr>
                <w:rFonts w:eastAsia="Times New Roman" w:cs="Arial"/>
                <w:b/>
                <w:color w:val="5F497A" w:themeColor="accent4" w:themeShade="BF"/>
                <w:sz w:val="16"/>
                <w:szCs w:val="16"/>
                <w:lang w:eastAsia="fr-FR"/>
              </w:rPr>
              <w:t>C329</w:t>
            </w:r>
            <w:r>
              <w:t xml:space="preserve"> </w:t>
            </w:r>
            <w:r w:rsidRPr="001778C5">
              <w:rPr>
                <w:rFonts w:eastAsia="Times New Roman" w:cs="Arial"/>
                <w:color w:val="5F497A" w:themeColor="accent4" w:themeShade="BF"/>
                <w:sz w:val="16"/>
                <w:szCs w:val="16"/>
                <w:lang w:eastAsia="fr-FR"/>
              </w:rPr>
              <w:t>Réaliser le traitement de surface</w:t>
            </w:r>
          </w:p>
          <w:p w:rsidR="002C0EF1" w:rsidRPr="001778C5"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 xml:space="preserve">C351 </w:t>
            </w:r>
            <w:r w:rsidRPr="007E2689">
              <w:rPr>
                <w:rFonts w:eastAsia="Times New Roman" w:cs="Arial"/>
                <w:color w:val="5F497A" w:themeColor="accent4" w:themeShade="BF"/>
                <w:sz w:val="16"/>
                <w:szCs w:val="16"/>
                <w:lang w:eastAsia="fr-FR"/>
              </w:rPr>
              <w:t>Assurer un environnement de travail</w:t>
            </w:r>
            <w:r>
              <w:rPr>
                <w:rFonts w:eastAsia="Times New Roman" w:cs="Arial"/>
                <w:color w:val="5F497A" w:themeColor="accent4" w:themeShade="BF"/>
                <w:sz w:val="16"/>
                <w:szCs w:val="16"/>
                <w:lang w:eastAsia="fr-FR"/>
              </w:rPr>
              <w:t xml:space="preserve"> </w:t>
            </w:r>
            <w:r w:rsidRPr="007E2689">
              <w:rPr>
                <w:rFonts w:eastAsia="Times New Roman" w:cs="Arial"/>
                <w:color w:val="5F497A" w:themeColor="accent4" w:themeShade="BF"/>
                <w:sz w:val="16"/>
                <w:szCs w:val="16"/>
                <w:lang w:eastAsia="fr-FR"/>
              </w:rPr>
              <w:t>sécurisé</w:t>
            </w:r>
          </w:p>
          <w:p w:rsidR="002C0EF1" w:rsidRPr="001778C5"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 xml:space="preserve">C352 </w:t>
            </w:r>
            <w:r>
              <w:rPr>
                <w:rFonts w:eastAsia="Times New Roman" w:cs="Arial"/>
                <w:color w:val="5F497A" w:themeColor="accent4" w:themeShade="BF"/>
                <w:sz w:val="16"/>
                <w:szCs w:val="16"/>
                <w:lang w:eastAsia="fr-FR"/>
              </w:rPr>
              <w:t xml:space="preserve">Adapter les gestes et les </w:t>
            </w:r>
            <w:r w:rsidRPr="001778C5">
              <w:rPr>
                <w:rFonts w:eastAsia="Times New Roman" w:cs="Arial"/>
                <w:color w:val="5F497A" w:themeColor="accent4" w:themeShade="BF"/>
                <w:sz w:val="16"/>
                <w:szCs w:val="16"/>
                <w:lang w:eastAsia="fr-FR"/>
              </w:rPr>
              <w:t>postures</w:t>
            </w:r>
          </w:p>
          <w:p w:rsidR="002C0EF1" w:rsidRPr="001778C5" w:rsidRDefault="002C0EF1" w:rsidP="00987CAC">
            <w:pPr>
              <w:spacing w:after="0"/>
              <w:jc w:val="left"/>
              <w:rPr>
                <w:rFonts w:eastAsia="Times New Roman" w:cs="Arial"/>
                <w:color w:val="5F497A" w:themeColor="accent4" w:themeShade="BF"/>
                <w:sz w:val="16"/>
                <w:szCs w:val="16"/>
                <w:lang w:eastAsia="fr-FR"/>
              </w:rPr>
            </w:pPr>
            <w:r>
              <w:rPr>
                <w:rFonts w:eastAsia="Times New Roman" w:cs="Arial"/>
                <w:b/>
                <w:color w:val="5F497A" w:themeColor="accent4" w:themeShade="BF"/>
                <w:sz w:val="16"/>
                <w:szCs w:val="16"/>
                <w:lang w:eastAsia="fr-FR"/>
              </w:rPr>
              <w:t>- C353</w:t>
            </w:r>
            <w:r w:rsidRPr="007E2689">
              <w:rPr>
                <w:rFonts w:eastAsia="Times New Roman" w:cs="Arial"/>
                <w:color w:val="5F497A" w:themeColor="accent4" w:themeShade="BF"/>
                <w:sz w:val="16"/>
                <w:szCs w:val="16"/>
                <w:lang w:eastAsia="fr-FR"/>
              </w:rPr>
              <w:t xml:space="preserve"> Identifier les dangers</w:t>
            </w:r>
          </w:p>
          <w:p w:rsidR="002C0EF1" w:rsidRPr="00547F14" w:rsidRDefault="002C0EF1" w:rsidP="00987CAC">
            <w:pPr>
              <w:spacing w:after="0"/>
              <w:jc w:val="left"/>
              <w:rPr>
                <w:rFonts w:eastAsia="Times New Roman" w:cs="Arial"/>
                <w:b/>
                <w:color w:val="5F497A" w:themeColor="accent4" w:themeShade="BF"/>
                <w:sz w:val="18"/>
                <w:szCs w:val="18"/>
                <w:lang w:eastAsia="fr-FR"/>
              </w:rPr>
            </w:pPr>
            <w:r>
              <w:rPr>
                <w:rFonts w:eastAsia="Times New Roman" w:cs="Arial"/>
                <w:b/>
                <w:color w:val="5F497A" w:themeColor="accent4" w:themeShade="BF"/>
                <w:sz w:val="16"/>
                <w:szCs w:val="16"/>
                <w:lang w:eastAsia="fr-FR"/>
              </w:rPr>
              <w:t xml:space="preserve">- </w:t>
            </w:r>
            <w:r w:rsidRPr="007E2689">
              <w:rPr>
                <w:rFonts w:eastAsia="Times New Roman" w:cs="Arial"/>
                <w:b/>
                <w:color w:val="5F497A" w:themeColor="accent4" w:themeShade="BF"/>
                <w:sz w:val="16"/>
                <w:szCs w:val="16"/>
                <w:lang w:eastAsia="fr-FR"/>
              </w:rPr>
              <w:t>C354</w:t>
            </w:r>
            <w:r w:rsidRPr="007E2689">
              <w:rPr>
                <w:rFonts w:eastAsia="Times New Roman" w:cs="Arial"/>
                <w:color w:val="5F497A" w:themeColor="accent4" w:themeShade="BF"/>
                <w:sz w:val="16"/>
                <w:szCs w:val="16"/>
                <w:lang w:eastAsia="fr-FR"/>
              </w:rPr>
              <w:t xml:space="preserve"> Utiliser les équipements de protection</w:t>
            </w:r>
          </w:p>
        </w:tc>
        <w:tc>
          <w:tcPr>
            <w:tcW w:w="1418" w:type="dxa"/>
            <w:vMerge w:val="restart"/>
            <w:shd w:val="clear" w:color="auto" w:fill="DAEEF3" w:themeFill="accent5" w:themeFillTint="33"/>
            <w:vAlign w:val="center"/>
          </w:tcPr>
          <w:p w:rsidR="002C0EF1" w:rsidRPr="007F37D2" w:rsidRDefault="002C0EF1"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7</w:t>
            </w:r>
          </w:p>
          <w:p w:rsidR="002C0EF1" w:rsidRDefault="002C0EF1" w:rsidP="00987CAC">
            <w:pPr>
              <w:spacing w:after="0"/>
              <w:jc w:val="center"/>
              <w:rPr>
                <w:rFonts w:eastAsia="Times New Roman" w:cs="Arial"/>
                <w:b/>
                <w:color w:val="000000" w:themeColor="text1"/>
                <w:sz w:val="18"/>
                <w:szCs w:val="18"/>
                <w:u w:val="single"/>
                <w:lang w:eastAsia="fr-FR"/>
              </w:rPr>
            </w:pPr>
          </w:p>
          <w:p w:rsidR="002C0EF1" w:rsidRDefault="002C0EF1"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Consolidation et bilan des compétences</w:t>
            </w:r>
          </w:p>
          <w:p w:rsidR="002C0EF1" w:rsidRDefault="002C0EF1" w:rsidP="00987CAC">
            <w:pPr>
              <w:spacing w:after="0"/>
              <w:jc w:val="center"/>
              <w:rPr>
                <w:rFonts w:eastAsia="Times New Roman" w:cs="Arial"/>
                <w:b/>
                <w:sz w:val="18"/>
                <w:szCs w:val="18"/>
                <w:lang w:eastAsia="fr-FR"/>
              </w:rPr>
            </w:pPr>
          </w:p>
          <w:p w:rsidR="002C0EF1" w:rsidRPr="00F346A7" w:rsidRDefault="002C0EF1" w:rsidP="00987CAC">
            <w:pPr>
              <w:spacing w:after="0"/>
              <w:jc w:val="center"/>
              <w:rPr>
                <w:rFonts w:eastAsia="Times New Roman" w:cs="Arial"/>
                <w:b/>
                <w:sz w:val="18"/>
                <w:szCs w:val="18"/>
                <w:lang w:eastAsia="fr-FR"/>
              </w:rPr>
            </w:pPr>
            <w:r w:rsidRPr="005405EE">
              <w:rPr>
                <w:rFonts w:eastAsia="Times New Roman" w:cs="Arial"/>
                <w:b/>
                <w:sz w:val="18"/>
                <w:szCs w:val="18"/>
                <w:lang w:eastAsia="fr-FR"/>
              </w:rPr>
              <w:t>Réalisation d</w:t>
            </w:r>
            <w:r>
              <w:rPr>
                <w:rFonts w:eastAsia="Times New Roman" w:cs="Arial"/>
                <w:b/>
                <w:sz w:val="18"/>
                <w:szCs w:val="18"/>
                <w:lang w:eastAsia="fr-FR"/>
              </w:rPr>
              <w:t>’un</w:t>
            </w:r>
            <w:r w:rsidRPr="005405EE">
              <w:rPr>
                <w:rFonts w:eastAsia="Times New Roman" w:cs="Arial"/>
                <w:b/>
                <w:sz w:val="18"/>
                <w:szCs w:val="18"/>
                <w:lang w:eastAsia="fr-FR"/>
              </w:rPr>
              <w:t>e PAP</w:t>
            </w:r>
            <w:r w:rsidR="00F346A7">
              <w:rPr>
                <w:rFonts w:eastAsia="Times New Roman" w:cs="Arial"/>
                <w:b/>
                <w:sz w:val="18"/>
                <w:szCs w:val="18"/>
                <w:lang w:eastAsia="fr-FR"/>
              </w:rPr>
              <w:t xml:space="preserve"> </w:t>
            </w:r>
            <w:r w:rsidRPr="005405EE">
              <w:rPr>
                <w:rFonts w:eastAsia="Times New Roman" w:cs="Arial"/>
                <w:b/>
                <w:sz w:val="18"/>
                <w:szCs w:val="18"/>
                <w:lang w:eastAsia="fr-FR"/>
              </w:rPr>
              <w:t>en cire</w:t>
            </w:r>
          </w:p>
          <w:p w:rsidR="002C0EF1" w:rsidRPr="0012443F" w:rsidRDefault="002C0EF1" w:rsidP="00987CAC">
            <w:pPr>
              <w:spacing w:after="0"/>
              <w:jc w:val="left"/>
              <w:rPr>
                <w:rFonts w:eastAsia="Times New Roman" w:cs="Arial"/>
                <w:sz w:val="18"/>
                <w:szCs w:val="18"/>
                <w:lang w:eastAsia="fr-FR"/>
              </w:rPr>
            </w:pPr>
          </w:p>
        </w:tc>
        <w:tc>
          <w:tcPr>
            <w:tcW w:w="3983" w:type="dxa"/>
            <w:vMerge w:val="restart"/>
            <w:shd w:val="clear" w:color="000000" w:fill="DAEEF3"/>
            <w:noWrap/>
            <w:vAlign w:val="center"/>
          </w:tcPr>
          <w:p w:rsidR="002C0EF1" w:rsidRPr="00E656F1" w:rsidRDefault="002C0EF1" w:rsidP="00313EBB">
            <w:pPr>
              <w:numPr>
                <w:ilvl w:val="0"/>
                <w:numId w:val="25"/>
              </w:numPr>
              <w:spacing w:after="0"/>
              <w:ind w:left="72"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C111</w:t>
            </w:r>
            <w:r w:rsidRPr="00E656F1">
              <w:rPr>
                <w:rFonts w:eastAsia="Times New Roman" w:cs="Arial"/>
                <w:color w:val="0070C0"/>
                <w:sz w:val="16"/>
                <w:szCs w:val="16"/>
                <w:lang w:eastAsia="fr-FR"/>
              </w:rPr>
              <w:t xml:space="preserve"> S’approprier les informations</w:t>
            </w:r>
          </w:p>
          <w:p w:rsidR="002C0EF1" w:rsidRPr="00E656F1" w:rsidRDefault="002C0EF1" w:rsidP="00313EBB">
            <w:pPr>
              <w:numPr>
                <w:ilvl w:val="0"/>
                <w:numId w:val="19"/>
              </w:numPr>
              <w:spacing w:after="0"/>
              <w:ind w:left="72"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C114</w:t>
            </w:r>
            <w:r w:rsidRPr="00E656F1">
              <w:rPr>
                <w:rFonts w:eastAsia="Times New Roman" w:cs="Arial"/>
                <w:color w:val="0070C0"/>
                <w:sz w:val="16"/>
                <w:szCs w:val="16"/>
                <w:lang w:eastAsia="fr-FR"/>
              </w:rPr>
              <w:t xml:space="preserve"> Expliquer oralement ou par écrit des consignes</w:t>
            </w:r>
          </w:p>
          <w:p w:rsidR="002C0EF1" w:rsidRDefault="002C0EF1" w:rsidP="00313EBB">
            <w:pPr>
              <w:numPr>
                <w:ilvl w:val="0"/>
                <w:numId w:val="19"/>
              </w:numPr>
              <w:spacing w:after="0"/>
              <w:ind w:left="72"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C115</w:t>
            </w:r>
            <w:r w:rsidRPr="00E656F1">
              <w:rPr>
                <w:rFonts w:eastAsia="Times New Roman" w:cs="Arial"/>
                <w:color w:val="0070C0"/>
                <w:sz w:val="16"/>
                <w:szCs w:val="16"/>
                <w:lang w:eastAsia="fr-FR"/>
              </w:rPr>
              <w:t xml:space="preserve"> Rendre compte de son activité</w:t>
            </w:r>
          </w:p>
          <w:p w:rsidR="002C0EF1" w:rsidRDefault="002C0EF1" w:rsidP="00313EBB">
            <w:pPr>
              <w:numPr>
                <w:ilvl w:val="0"/>
                <w:numId w:val="19"/>
              </w:numPr>
              <w:spacing w:after="0"/>
              <w:ind w:left="72"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 xml:space="preserve">C141 </w:t>
            </w:r>
            <w:r w:rsidRPr="00E656F1">
              <w:rPr>
                <w:rFonts w:eastAsia="Times New Roman" w:cs="Arial"/>
                <w:color w:val="0070C0"/>
                <w:sz w:val="16"/>
                <w:szCs w:val="16"/>
                <w:lang w:eastAsia="fr-FR"/>
              </w:rPr>
              <w:t>Analyser les situations à risques</w:t>
            </w:r>
          </w:p>
          <w:p w:rsidR="002C0EF1" w:rsidRPr="00E656F1" w:rsidRDefault="002C0EF1" w:rsidP="00313EBB">
            <w:pPr>
              <w:numPr>
                <w:ilvl w:val="0"/>
                <w:numId w:val="19"/>
              </w:numPr>
              <w:spacing w:after="80"/>
              <w:ind w:left="74"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 xml:space="preserve">C142 </w:t>
            </w:r>
            <w:r w:rsidRPr="00E656F1">
              <w:rPr>
                <w:rFonts w:eastAsia="Times New Roman" w:cs="Arial"/>
                <w:color w:val="0070C0"/>
                <w:sz w:val="16"/>
                <w:szCs w:val="16"/>
                <w:lang w:eastAsia="fr-FR"/>
              </w:rPr>
              <w:t>Identifier les mesures de prévention</w:t>
            </w:r>
          </w:p>
          <w:p w:rsidR="002C0EF1" w:rsidRPr="003B1A8F" w:rsidRDefault="002C0EF1" w:rsidP="00313EBB">
            <w:pPr>
              <w:pStyle w:val="Paragraphedeliste"/>
              <w:numPr>
                <w:ilvl w:val="0"/>
                <w:numId w:val="32"/>
              </w:numPr>
              <w:spacing w:after="0"/>
              <w:ind w:left="72" w:hanging="142"/>
              <w:jc w:val="left"/>
              <w:rPr>
                <w:rFonts w:eastAsia="Times New Roman" w:cs="Arial"/>
                <w:b/>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C321 </w:t>
            </w:r>
            <w:r w:rsidRPr="003B1A8F">
              <w:rPr>
                <w:rFonts w:eastAsia="Times New Roman" w:cs="Arial"/>
                <w:color w:val="5F497A" w:themeColor="accent4" w:themeShade="BF"/>
                <w:sz w:val="16"/>
                <w:szCs w:val="16"/>
                <w:lang w:eastAsia="fr-FR"/>
              </w:rPr>
              <w:t>Désinfecter l’empreinte</w:t>
            </w:r>
          </w:p>
          <w:p w:rsidR="002C0EF1" w:rsidRPr="003B1A8F" w:rsidRDefault="002C0EF1" w:rsidP="00313EBB">
            <w:pPr>
              <w:pStyle w:val="Paragraphedeliste"/>
              <w:numPr>
                <w:ilvl w:val="0"/>
                <w:numId w:val="32"/>
              </w:numPr>
              <w:spacing w:after="0"/>
              <w:ind w:left="72" w:hanging="142"/>
              <w:jc w:val="left"/>
              <w:rPr>
                <w:rFonts w:eastAsia="Times New Roman" w:cs="Arial"/>
                <w:b/>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C322 </w:t>
            </w:r>
            <w:r w:rsidRPr="003B1A8F">
              <w:rPr>
                <w:rFonts w:eastAsia="Times New Roman" w:cs="Arial"/>
                <w:color w:val="5F497A" w:themeColor="accent4" w:themeShade="BF"/>
                <w:sz w:val="16"/>
                <w:szCs w:val="16"/>
                <w:lang w:eastAsia="fr-FR"/>
              </w:rPr>
              <w:t>Préparer les modèles de</w:t>
            </w:r>
            <w:r w:rsidRPr="003B1A8F">
              <w:rPr>
                <w:rFonts w:eastAsia="Times New Roman" w:cs="Arial"/>
                <w:b/>
                <w:color w:val="5F497A" w:themeColor="accent4" w:themeShade="BF"/>
                <w:sz w:val="16"/>
                <w:szCs w:val="16"/>
                <w:lang w:eastAsia="fr-FR"/>
              </w:rPr>
              <w:t xml:space="preserve"> </w:t>
            </w:r>
            <w:r w:rsidRPr="003B1A8F">
              <w:rPr>
                <w:rFonts w:eastAsia="Times New Roman" w:cs="Arial"/>
                <w:color w:val="5F497A" w:themeColor="accent4" w:themeShade="BF"/>
                <w:sz w:val="16"/>
                <w:szCs w:val="16"/>
                <w:lang w:eastAsia="fr-FR"/>
              </w:rPr>
              <w:t>travail</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C323 </w:t>
            </w:r>
            <w:r w:rsidRPr="003B1A8F">
              <w:rPr>
                <w:rFonts w:eastAsia="Times New Roman" w:cs="Arial"/>
                <w:color w:val="5F497A" w:themeColor="accent4" w:themeShade="BF"/>
                <w:sz w:val="16"/>
                <w:szCs w:val="16"/>
                <w:lang w:eastAsia="fr-FR"/>
              </w:rPr>
              <w:t>Transférer les modèles en articulateur</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C324 </w:t>
            </w:r>
            <w:r w:rsidRPr="003B1A8F">
              <w:rPr>
                <w:rFonts w:eastAsia="Times New Roman" w:cs="Arial"/>
                <w:color w:val="5F497A" w:themeColor="accent4" w:themeShade="BF"/>
                <w:sz w:val="16"/>
                <w:szCs w:val="16"/>
                <w:lang w:eastAsia="fr-FR"/>
              </w:rPr>
              <w:t>Appliquer le matériau sur le support</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C325 </w:t>
            </w:r>
            <w:r w:rsidRPr="003B1A8F">
              <w:rPr>
                <w:rFonts w:eastAsia="Times New Roman" w:cs="Arial"/>
                <w:color w:val="5F497A" w:themeColor="accent4" w:themeShade="BF"/>
                <w:sz w:val="16"/>
                <w:szCs w:val="16"/>
                <w:lang w:eastAsia="fr-FR"/>
              </w:rPr>
              <w:t>Modeler le matériau façonnable</w:t>
            </w:r>
          </w:p>
          <w:p w:rsidR="002C0EF1" w:rsidRPr="003B1A8F" w:rsidRDefault="002C0EF1" w:rsidP="00313EBB">
            <w:pPr>
              <w:pStyle w:val="Paragraphedeliste"/>
              <w:numPr>
                <w:ilvl w:val="0"/>
                <w:numId w:val="32"/>
              </w:numPr>
              <w:spacing w:after="0"/>
              <w:ind w:left="72" w:hanging="142"/>
              <w:jc w:val="left"/>
              <w:rPr>
                <w:rFonts w:eastAsia="Times New Roman" w:cs="Arial"/>
                <w:b/>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C326 </w:t>
            </w:r>
            <w:r w:rsidRPr="003B1A8F">
              <w:rPr>
                <w:rFonts w:eastAsia="Times New Roman" w:cs="Arial"/>
                <w:color w:val="5F497A" w:themeColor="accent4" w:themeShade="BF"/>
                <w:sz w:val="16"/>
                <w:szCs w:val="16"/>
                <w:lang w:eastAsia="fr-FR"/>
              </w:rPr>
              <w:t>Couler le matériau fluide</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C327</w:t>
            </w:r>
            <w:r>
              <w:t xml:space="preserve"> </w:t>
            </w:r>
            <w:r w:rsidRPr="003B1A8F">
              <w:rPr>
                <w:rFonts w:eastAsia="Times New Roman" w:cs="Arial"/>
                <w:color w:val="5F497A" w:themeColor="accent4" w:themeShade="BF"/>
                <w:sz w:val="16"/>
                <w:szCs w:val="16"/>
                <w:lang w:eastAsia="fr-FR"/>
              </w:rPr>
              <w:t>Façonner les crochets</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C328</w:t>
            </w:r>
            <w:r w:rsidRPr="003B1A8F">
              <w:rPr>
                <w:rFonts w:eastAsia="Times New Roman" w:cs="Arial"/>
                <w:color w:val="5F497A" w:themeColor="accent4" w:themeShade="BF"/>
                <w:sz w:val="16"/>
                <w:szCs w:val="16"/>
                <w:lang w:eastAsia="fr-FR"/>
              </w:rPr>
              <w:t xml:space="preserve"> Réaliser le montage des dents</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C329</w:t>
            </w:r>
            <w:r>
              <w:t xml:space="preserve"> </w:t>
            </w:r>
            <w:r w:rsidRPr="003B1A8F">
              <w:rPr>
                <w:rFonts w:eastAsia="Times New Roman" w:cs="Arial"/>
                <w:color w:val="5F497A" w:themeColor="accent4" w:themeShade="BF"/>
                <w:sz w:val="16"/>
                <w:szCs w:val="16"/>
                <w:lang w:eastAsia="fr-FR"/>
              </w:rPr>
              <w:t>Réaliser le traitement de surface</w:t>
            </w:r>
          </w:p>
          <w:p w:rsidR="002C0EF1" w:rsidRPr="003B1A8F" w:rsidRDefault="002C0EF1" w:rsidP="00313EBB">
            <w:pPr>
              <w:pStyle w:val="Paragraphedeliste"/>
              <w:numPr>
                <w:ilvl w:val="0"/>
                <w:numId w:val="32"/>
              </w:numPr>
              <w:spacing w:after="0"/>
              <w:ind w:left="72" w:hanging="142"/>
              <w:jc w:val="left"/>
              <w:rPr>
                <w:rFonts w:eastAsia="Times New Roman" w:cs="Arial"/>
                <w:b/>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C341 </w:t>
            </w:r>
            <w:r w:rsidRPr="003B1A8F">
              <w:rPr>
                <w:rFonts w:eastAsia="Times New Roman" w:cs="Arial"/>
                <w:color w:val="5F497A" w:themeColor="accent4" w:themeShade="BF"/>
                <w:sz w:val="16"/>
                <w:szCs w:val="16"/>
                <w:lang w:eastAsia="fr-FR"/>
              </w:rPr>
              <w:t>Observer les points de contrôle</w:t>
            </w:r>
          </w:p>
          <w:p w:rsidR="002C0EF1" w:rsidRPr="003B1A8F" w:rsidRDefault="002C0EF1" w:rsidP="00313EBB">
            <w:pPr>
              <w:pStyle w:val="Paragraphedeliste"/>
              <w:numPr>
                <w:ilvl w:val="0"/>
                <w:numId w:val="32"/>
              </w:numPr>
              <w:spacing w:after="0"/>
              <w:ind w:left="72" w:hanging="142"/>
              <w:jc w:val="left"/>
              <w:rPr>
                <w:rFonts w:eastAsia="Times New Roman" w:cs="Arial"/>
                <w:b/>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C342 </w:t>
            </w:r>
            <w:r w:rsidRPr="003B1A8F">
              <w:rPr>
                <w:rFonts w:eastAsia="Times New Roman" w:cs="Arial"/>
                <w:color w:val="5F497A" w:themeColor="accent4" w:themeShade="BF"/>
                <w:sz w:val="16"/>
                <w:szCs w:val="16"/>
                <w:lang w:eastAsia="fr-FR"/>
              </w:rPr>
              <w:t>Corriger une anomalie</w:t>
            </w:r>
            <w:r w:rsidRPr="003B1A8F">
              <w:rPr>
                <w:rFonts w:eastAsia="Times New Roman" w:cs="Arial"/>
                <w:b/>
                <w:color w:val="5F497A" w:themeColor="accent4" w:themeShade="BF"/>
                <w:sz w:val="16"/>
                <w:szCs w:val="16"/>
                <w:lang w:eastAsia="fr-FR"/>
              </w:rPr>
              <w:t xml:space="preserve"> </w:t>
            </w:r>
          </w:p>
          <w:p w:rsidR="002C0EF1" w:rsidRPr="002C0EF1"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C351 </w:t>
            </w:r>
            <w:r w:rsidRPr="003B1A8F">
              <w:rPr>
                <w:rFonts w:eastAsia="Times New Roman" w:cs="Arial"/>
                <w:color w:val="5F497A" w:themeColor="accent4" w:themeShade="BF"/>
                <w:sz w:val="16"/>
                <w:szCs w:val="16"/>
                <w:lang w:eastAsia="fr-FR"/>
              </w:rPr>
              <w:t xml:space="preserve">Assurer un environnement de travail </w:t>
            </w:r>
            <w:r w:rsidRPr="002C0EF1">
              <w:rPr>
                <w:rFonts w:eastAsia="Times New Roman" w:cs="Arial"/>
                <w:color w:val="5F497A" w:themeColor="accent4" w:themeShade="BF"/>
                <w:sz w:val="16"/>
                <w:szCs w:val="16"/>
                <w:lang w:eastAsia="fr-FR"/>
              </w:rPr>
              <w:t>sécurisé</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C352 </w:t>
            </w:r>
            <w:r w:rsidRPr="003B1A8F">
              <w:rPr>
                <w:rFonts w:eastAsia="Times New Roman" w:cs="Arial"/>
                <w:color w:val="5F497A" w:themeColor="accent4" w:themeShade="BF"/>
                <w:sz w:val="16"/>
                <w:szCs w:val="16"/>
                <w:lang w:eastAsia="fr-FR"/>
              </w:rPr>
              <w:t>Adapter les gestes et les postures</w:t>
            </w:r>
          </w:p>
          <w:p w:rsidR="002C0EF1" w:rsidRPr="003B1A8F"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C353 </w:t>
            </w:r>
            <w:r w:rsidRPr="003B1A8F">
              <w:rPr>
                <w:rFonts w:eastAsia="Times New Roman" w:cs="Arial"/>
                <w:color w:val="5F497A" w:themeColor="accent4" w:themeShade="BF"/>
                <w:sz w:val="16"/>
                <w:szCs w:val="16"/>
                <w:lang w:eastAsia="fr-FR"/>
              </w:rPr>
              <w:t>Identifier les dangers</w:t>
            </w:r>
          </w:p>
          <w:p w:rsidR="002C0EF1" w:rsidRPr="00C37EE6" w:rsidRDefault="002C0EF1" w:rsidP="00313EBB">
            <w:pPr>
              <w:pStyle w:val="Paragraphedeliste"/>
              <w:numPr>
                <w:ilvl w:val="0"/>
                <w:numId w:val="32"/>
              </w:numPr>
              <w:spacing w:after="0"/>
              <w:ind w:left="72" w:hanging="142"/>
              <w:jc w:val="left"/>
              <w:rPr>
                <w:rFonts w:eastAsia="Times New Roman" w:cs="Arial"/>
                <w:color w:val="5F497A" w:themeColor="accent4" w:themeShade="BF"/>
                <w:sz w:val="16"/>
                <w:szCs w:val="16"/>
                <w:lang w:eastAsia="fr-FR"/>
              </w:rPr>
            </w:pPr>
            <w:r w:rsidRPr="003B1A8F">
              <w:rPr>
                <w:rFonts w:eastAsia="Times New Roman" w:cs="Arial"/>
                <w:b/>
                <w:color w:val="5F497A" w:themeColor="accent4" w:themeShade="BF"/>
                <w:sz w:val="16"/>
                <w:szCs w:val="16"/>
                <w:lang w:eastAsia="fr-FR"/>
              </w:rPr>
              <w:t xml:space="preserve">C354 </w:t>
            </w:r>
            <w:r w:rsidRPr="003B1A8F">
              <w:rPr>
                <w:rFonts w:eastAsia="Times New Roman" w:cs="Arial"/>
                <w:color w:val="5F497A" w:themeColor="accent4" w:themeShade="BF"/>
                <w:sz w:val="16"/>
                <w:szCs w:val="16"/>
                <w:lang w:eastAsia="fr-FR"/>
              </w:rPr>
              <w:t>Utiliser les équipements de protection</w:t>
            </w:r>
          </w:p>
        </w:tc>
        <w:tc>
          <w:tcPr>
            <w:tcW w:w="1402" w:type="dxa"/>
            <w:vMerge w:val="restart"/>
            <w:shd w:val="clear" w:color="auto" w:fill="99FF99"/>
            <w:hideMark/>
          </w:tcPr>
          <w:p w:rsidR="002C0EF1" w:rsidRPr="0012443F" w:rsidRDefault="002C0EF1" w:rsidP="00987CAC">
            <w:pPr>
              <w:spacing w:after="0"/>
              <w:jc w:val="left"/>
              <w:rPr>
                <w:rFonts w:eastAsia="Times New Roman" w:cs="Arial"/>
                <w:color w:val="0000FF"/>
                <w:sz w:val="18"/>
                <w:szCs w:val="18"/>
                <w:lang w:eastAsia="fr-FR"/>
              </w:rPr>
            </w:pPr>
            <w:r w:rsidRPr="0012443F">
              <w:rPr>
                <w:rFonts w:eastAsia="Times New Roman" w:cs="Arial"/>
                <w:color w:val="0000FF"/>
                <w:sz w:val="18"/>
                <w:szCs w:val="18"/>
                <w:lang w:eastAsia="fr-FR"/>
              </w:rPr>
              <w:t> </w:t>
            </w:r>
          </w:p>
          <w:p w:rsidR="002C0EF1" w:rsidRPr="007F37D2" w:rsidRDefault="002C0EF1" w:rsidP="00987CAC">
            <w:pPr>
              <w:spacing w:after="0"/>
              <w:jc w:val="center"/>
              <w:rPr>
                <w:rFonts w:eastAsia="Times New Roman" w:cs="Arial"/>
                <w:b/>
                <w:color w:val="000000" w:themeColor="text1"/>
                <w:sz w:val="18"/>
                <w:szCs w:val="18"/>
                <w:lang w:eastAsia="fr-FR"/>
              </w:rPr>
            </w:pPr>
            <w:r w:rsidRPr="007F37D2">
              <w:rPr>
                <w:rFonts w:eastAsia="Times New Roman" w:cs="Arial"/>
                <w:b/>
                <w:color w:val="000000" w:themeColor="text1"/>
                <w:sz w:val="18"/>
                <w:szCs w:val="18"/>
                <w:lang w:eastAsia="fr-FR"/>
              </w:rPr>
              <w:t>8</w:t>
            </w:r>
          </w:p>
          <w:p w:rsidR="002C0EF1" w:rsidRPr="000A345D" w:rsidRDefault="002C0EF1" w:rsidP="00987CAC">
            <w:pPr>
              <w:spacing w:after="0"/>
              <w:jc w:val="center"/>
              <w:rPr>
                <w:rFonts w:eastAsia="Times New Roman" w:cs="Arial"/>
                <w:b/>
                <w:color w:val="000000" w:themeColor="text1"/>
                <w:sz w:val="18"/>
                <w:szCs w:val="18"/>
                <w:u w:val="single"/>
                <w:lang w:eastAsia="fr-FR"/>
              </w:rPr>
            </w:pPr>
          </w:p>
          <w:p w:rsidR="002C0EF1" w:rsidRPr="000A345D" w:rsidRDefault="002C0EF1" w:rsidP="00987CAC">
            <w:pPr>
              <w:spacing w:after="0"/>
              <w:jc w:val="center"/>
              <w:rPr>
                <w:rFonts w:eastAsia="Times New Roman" w:cs="Arial"/>
                <w:b/>
                <w:color w:val="FF0000"/>
                <w:sz w:val="18"/>
                <w:szCs w:val="18"/>
                <w:lang w:eastAsia="fr-FR"/>
              </w:rPr>
            </w:pPr>
            <w:r w:rsidRPr="000A345D">
              <w:rPr>
                <w:rFonts w:eastAsia="Times New Roman" w:cs="Arial"/>
                <w:b/>
                <w:sz w:val="18"/>
                <w:szCs w:val="18"/>
                <w:lang w:eastAsia="fr-FR"/>
              </w:rPr>
              <w:t>Fabrication d’un élément prothétique unitaire</w:t>
            </w:r>
          </w:p>
          <w:p w:rsidR="002C0EF1" w:rsidRPr="0012443F" w:rsidRDefault="002C0EF1" w:rsidP="00987CAC">
            <w:pPr>
              <w:spacing w:after="0"/>
              <w:jc w:val="left"/>
              <w:rPr>
                <w:rFonts w:eastAsia="Times New Roman" w:cs="Arial"/>
                <w:sz w:val="18"/>
                <w:szCs w:val="18"/>
                <w:lang w:eastAsia="fr-FR"/>
              </w:rPr>
            </w:pPr>
          </w:p>
        </w:tc>
        <w:tc>
          <w:tcPr>
            <w:tcW w:w="3690" w:type="dxa"/>
            <w:vMerge w:val="restart"/>
            <w:shd w:val="clear" w:color="auto" w:fill="99FF99"/>
            <w:vAlign w:val="center"/>
          </w:tcPr>
          <w:p w:rsidR="00F346A7" w:rsidRPr="0093117C" w:rsidRDefault="00F346A7" w:rsidP="00313EBB">
            <w:pPr>
              <w:pStyle w:val="Paragraphedeliste"/>
              <w:numPr>
                <w:ilvl w:val="0"/>
                <w:numId w:val="33"/>
              </w:numPr>
              <w:spacing w:after="0"/>
              <w:ind w:left="72" w:hanging="142"/>
              <w:jc w:val="left"/>
              <w:rPr>
                <w:rFonts w:eastAsia="Times New Roman" w:cs="Arial"/>
                <w:color w:val="0070C0"/>
                <w:sz w:val="16"/>
                <w:szCs w:val="16"/>
                <w:lang w:eastAsia="fr-FR"/>
              </w:rPr>
            </w:pPr>
            <w:r w:rsidRPr="0093117C">
              <w:rPr>
                <w:rFonts w:eastAsia="Times New Roman" w:cs="Arial"/>
                <w:b/>
                <w:color w:val="0070C0"/>
                <w:sz w:val="16"/>
                <w:szCs w:val="16"/>
                <w:lang w:eastAsia="fr-FR"/>
              </w:rPr>
              <w:t xml:space="preserve">C111 </w:t>
            </w:r>
            <w:r w:rsidRPr="0093117C">
              <w:rPr>
                <w:rFonts w:eastAsia="Times New Roman" w:cs="Arial"/>
                <w:color w:val="0070C0"/>
                <w:sz w:val="16"/>
                <w:szCs w:val="16"/>
                <w:lang w:eastAsia="fr-FR"/>
              </w:rPr>
              <w:t>S’approprier les informations</w:t>
            </w:r>
          </w:p>
          <w:p w:rsidR="00F346A7" w:rsidRPr="002C0EF1" w:rsidRDefault="00F346A7" w:rsidP="00313EBB">
            <w:pPr>
              <w:pStyle w:val="Paragraphedeliste"/>
              <w:numPr>
                <w:ilvl w:val="0"/>
                <w:numId w:val="33"/>
              </w:numPr>
              <w:spacing w:after="0"/>
              <w:ind w:left="72" w:hanging="142"/>
              <w:jc w:val="left"/>
              <w:rPr>
                <w:rFonts w:eastAsia="Times New Roman" w:cs="Arial"/>
                <w:b/>
                <w:color w:val="0070C0"/>
                <w:sz w:val="16"/>
                <w:szCs w:val="16"/>
                <w:lang w:eastAsia="fr-FR"/>
              </w:rPr>
            </w:pPr>
            <w:r w:rsidRPr="002C0EF1">
              <w:rPr>
                <w:rFonts w:eastAsia="Times New Roman" w:cs="Arial"/>
                <w:b/>
                <w:color w:val="0070C0"/>
                <w:sz w:val="16"/>
                <w:szCs w:val="16"/>
                <w:lang w:eastAsia="fr-FR"/>
              </w:rPr>
              <w:t>C114</w:t>
            </w:r>
            <w:r w:rsidRPr="006D1C37">
              <w:rPr>
                <w:rFonts w:eastAsia="Times New Roman" w:cs="Arial"/>
                <w:bCs/>
                <w:color w:val="0070C0"/>
                <w:sz w:val="16"/>
                <w:szCs w:val="16"/>
                <w:lang w:eastAsia="fr-FR"/>
              </w:rPr>
              <w:t xml:space="preserve"> Expliquer oralement ou par écrit des consignes et protocoles</w:t>
            </w:r>
          </w:p>
          <w:p w:rsidR="00F346A7" w:rsidRPr="00F346A7" w:rsidRDefault="00F346A7" w:rsidP="00313EBB">
            <w:pPr>
              <w:pStyle w:val="Paragraphedeliste"/>
              <w:numPr>
                <w:ilvl w:val="0"/>
                <w:numId w:val="33"/>
              </w:numPr>
              <w:spacing w:after="0"/>
              <w:ind w:left="72" w:hanging="142"/>
              <w:jc w:val="left"/>
              <w:rPr>
                <w:rFonts w:eastAsia="Times New Roman" w:cs="Arial"/>
                <w:color w:val="0070C0"/>
                <w:sz w:val="16"/>
                <w:szCs w:val="16"/>
                <w:lang w:eastAsia="fr-FR"/>
              </w:rPr>
            </w:pPr>
            <w:r w:rsidRPr="0093117C">
              <w:rPr>
                <w:rFonts w:eastAsia="Times New Roman" w:cs="Arial"/>
                <w:b/>
                <w:color w:val="0070C0"/>
                <w:sz w:val="16"/>
                <w:szCs w:val="16"/>
                <w:lang w:eastAsia="fr-FR"/>
              </w:rPr>
              <w:t xml:space="preserve">C121 </w:t>
            </w:r>
            <w:r w:rsidRPr="0093117C">
              <w:rPr>
                <w:rFonts w:eastAsia="Times New Roman" w:cs="Arial"/>
                <w:color w:val="0070C0"/>
                <w:sz w:val="16"/>
                <w:szCs w:val="16"/>
                <w:lang w:eastAsia="fr-FR"/>
              </w:rPr>
              <w:t>Analyser la demande</w:t>
            </w:r>
          </w:p>
          <w:p w:rsidR="002C0EF1" w:rsidRDefault="002C0EF1" w:rsidP="00313EBB">
            <w:pPr>
              <w:numPr>
                <w:ilvl w:val="0"/>
                <w:numId w:val="19"/>
              </w:numPr>
              <w:spacing w:after="0"/>
              <w:ind w:left="72"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 xml:space="preserve">C141 </w:t>
            </w:r>
            <w:r w:rsidRPr="00E656F1">
              <w:rPr>
                <w:rFonts w:eastAsia="Times New Roman" w:cs="Arial"/>
                <w:color w:val="0070C0"/>
                <w:sz w:val="16"/>
                <w:szCs w:val="16"/>
                <w:lang w:eastAsia="fr-FR"/>
              </w:rPr>
              <w:t>Analyser les situations à risques</w:t>
            </w:r>
          </w:p>
          <w:p w:rsidR="002C0EF1" w:rsidRPr="00E656F1" w:rsidRDefault="002C0EF1" w:rsidP="00313EBB">
            <w:pPr>
              <w:numPr>
                <w:ilvl w:val="0"/>
                <w:numId w:val="19"/>
              </w:numPr>
              <w:spacing w:after="80"/>
              <w:ind w:left="74" w:hanging="142"/>
              <w:jc w:val="left"/>
              <w:rPr>
                <w:rFonts w:eastAsia="Times New Roman" w:cs="Arial"/>
                <w:color w:val="0070C0"/>
                <w:sz w:val="16"/>
                <w:szCs w:val="16"/>
                <w:lang w:eastAsia="fr-FR"/>
              </w:rPr>
            </w:pPr>
            <w:r w:rsidRPr="00E656F1">
              <w:rPr>
                <w:rFonts w:eastAsia="Times New Roman" w:cs="Arial"/>
                <w:b/>
                <w:color w:val="0070C0"/>
                <w:sz w:val="16"/>
                <w:szCs w:val="16"/>
                <w:lang w:eastAsia="fr-FR"/>
              </w:rPr>
              <w:t xml:space="preserve">C142 </w:t>
            </w:r>
            <w:r w:rsidRPr="00E656F1">
              <w:rPr>
                <w:rFonts w:eastAsia="Times New Roman" w:cs="Arial"/>
                <w:color w:val="0070C0"/>
                <w:sz w:val="16"/>
                <w:szCs w:val="16"/>
                <w:lang w:eastAsia="fr-FR"/>
              </w:rPr>
              <w:t>Identifier les mesures de prévention</w:t>
            </w:r>
          </w:p>
          <w:p w:rsidR="002C0EF1" w:rsidRPr="002C0EF1" w:rsidRDefault="002C0EF1" w:rsidP="00313EBB">
            <w:pPr>
              <w:pStyle w:val="Paragraphedeliste"/>
              <w:numPr>
                <w:ilvl w:val="0"/>
                <w:numId w:val="35"/>
              </w:numPr>
              <w:ind w:left="72" w:hanging="142"/>
              <w:rPr>
                <w:rFonts w:eastAsia="Times New Roman" w:cs="Arial"/>
                <w:color w:val="7030A0"/>
                <w:sz w:val="16"/>
                <w:szCs w:val="16"/>
                <w:lang w:eastAsia="fr-FR"/>
              </w:rPr>
            </w:pPr>
            <w:r w:rsidRPr="008E0E5C">
              <w:rPr>
                <w:rFonts w:eastAsia="Times New Roman" w:cs="Arial"/>
                <w:b/>
                <w:color w:val="7030A0"/>
                <w:sz w:val="16"/>
                <w:szCs w:val="16"/>
                <w:lang w:eastAsia="fr-FR"/>
              </w:rPr>
              <w:t xml:space="preserve">C331 </w:t>
            </w:r>
            <w:r w:rsidRPr="008E0E5C">
              <w:rPr>
                <w:rFonts w:eastAsia="Times New Roman" w:cs="Arial"/>
                <w:color w:val="7030A0"/>
                <w:sz w:val="16"/>
                <w:szCs w:val="16"/>
                <w:lang w:eastAsia="fr-FR"/>
              </w:rPr>
              <w:t xml:space="preserve">Sélectionner le fichier STL en vue de </w:t>
            </w:r>
            <w:r w:rsidRPr="002C0EF1">
              <w:rPr>
                <w:rFonts w:eastAsia="Times New Roman" w:cs="Arial"/>
                <w:color w:val="7030A0"/>
                <w:sz w:val="16"/>
                <w:szCs w:val="16"/>
                <w:lang w:eastAsia="fr-FR"/>
              </w:rPr>
              <w:t>l’impression 3D</w:t>
            </w:r>
          </w:p>
          <w:p w:rsidR="002C0EF1" w:rsidRPr="008E0E5C" w:rsidRDefault="002C0EF1" w:rsidP="00313EBB">
            <w:pPr>
              <w:pStyle w:val="Paragraphedeliste"/>
              <w:numPr>
                <w:ilvl w:val="0"/>
                <w:numId w:val="35"/>
              </w:numPr>
              <w:ind w:left="72" w:hanging="142"/>
              <w:rPr>
                <w:rFonts w:eastAsia="Times New Roman" w:cs="Arial"/>
                <w:b/>
                <w:color w:val="7030A0"/>
                <w:sz w:val="16"/>
                <w:szCs w:val="16"/>
                <w:lang w:eastAsia="fr-FR"/>
              </w:rPr>
            </w:pPr>
            <w:r w:rsidRPr="008E0E5C">
              <w:rPr>
                <w:rFonts w:eastAsia="Times New Roman" w:cs="Arial"/>
                <w:b/>
                <w:color w:val="7030A0"/>
                <w:sz w:val="16"/>
                <w:szCs w:val="16"/>
                <w:lang w:eastAsia="fr-FR"/>
              </w:rPr>
              <w:t>C332</w:t>
            </w:r>
            <w:r w:rsidR="00F346A7">
              <w:rPr>
                <w:rFonts w:eastAsia="Times New Roman" w:cs="Arial"/>
                <w:b/>
                <w:color w:val="7030A0"/>
                <w:sz w:val="16"/>
                <w:szCs w:val="16"/>
                <w:lang w:eastAsia="fr-FR"/>
              </w:rPr>
              <w:t xml:space="preserve"> </w:t>
            </w:r>
            <w:r w:rsidRPr="008E0E5C">
              <w:rPr>
                <w:rFonts w:eastAsia="Times New Roman" w:cs="Arial"/>
                <w:color w:val="7030A0"/>
                <w:sz w:val="16"/>
                <w:szCs w:val="16"/>
                <w:lang w:eastAsia="fr-FR"/>
              </w:rPr>
              <w:t>Préparer le fichier STL en vue de l’impression 3D</w:t>
            </w:r>
          </w:p>
          <w:p w:rsidR="002C0EF1" w:rsidRPr="00C37EE6" w:rsidRDefault="002C0EF1" w:rsidP="00313EBB">
            <w:pPr>
              <w:pStyle w:val="Paragraphedeliste"/>
              <w:numPr>
                <w:ilvl w:val="0"/>
                <w:numId w:val="35"/>
              </w:numPr>
              <w:spacing w:after="0"/>
              <w:ind w:left="72" w:hanging="142"/>
              <w:jc w:val="left"/>
              <w:rPr>
                <w:rFonts w:eastAsia="Times New Roman" w:cs="Arial"/>
                <w:color w:val="7030A0"/>
                <w:sz w:val="16"/>
                <w:szCs w:val="16"/>
                <w:lang w:eastAsia="fr-FR"/>
              </w:rPr>
            </w:pPr>
            <w:r w:rsidRPr="008E0E5C">
              <w:rPr>
                <w:rFonts w:eastAsia="Times New Roman" w:cs="Arial"/>
                <w:b/>
                <w:color w:val="7030A0"/>
                <w:sz w:val="16"/>
                <w:szCs w:val="16"/>
                <w:lang w:eastAsia="fr-FR"/>
              </w:rPr>
              <w:t xml:space="preserve">C334 </w:t>
            </w:r>
            <w:r w:rsidRPr="008E0E5C">
              <w:rPr>
                <w:rFonts w:eastAsia="Times New Roman" w:cs="Arial"/>
                <w:color w:val="7030A0"/>
                <w:sz w:val="16"/>
                <w:szCs w:val="16"/>
                <w:lang w:eastAsia="fr-FR"/>
              </w:rPr>
              <w:t>Utiliser les équipements de protection</w:t>
            </w:r>
          </w:p>
          <w:p w:rsidR="002C0EF1" w:rsidRPr="00C37EE6" w:rsidRDefault="002C0EF1" w:rsidP="00987CAC">
            <w:pPr>
              <w:jc w:val="center"/>
              <w:rPr>
                <w:lang w:eastAsia="fr-FR"/>
              </w:rPr>
            </w:pPr>
          </w:p>
        </w:tc>
      </w:tr>
      <w:tr w:rsidR="002C0EF1" w:rsidRPr="00991607" w:rsidTr="00987CAC">
        <w:trPr>
          <w:trHeight w:val="212"/>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19</w:t>
            </w:r>
          </w:p>
        </w:tc>
        <w:tc>
          <w:tcPr>
            <w:tcW w:w="1565" w:type="dxa"/>
            <w:vMerge/>
            <w:shd w:val="clear" w:color="auto" w:fill="EAF1DD" w:themeFill="accent3" w:themeFillTint="33"/>
            <w:noWrap/>
            <w:vAlign w:val="center"/>
          </w:tcPr>
          <w:p w:rsidR="002C0EF1" w:rsidRPr="0012443F" w:rsidRDefault="002C0EF1"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2C0EF1" w:rsidRPr="0012443F" w:rsidRDefault="002C0EF1" w:rsidP="00987CAC">
            <w:pPr>
              <w:spacing w:after="0"/>
              <w:jc w:val="left"/>
              <w:rPr>
                <w:rFonts w:eastAsia="Times New Roman" w:cs="Arial"/>
                <w:sz w:val="18"/>
                <w:szCs w:val="18"/>
                <w:lang w:eastAsia="fr-FR"/>
              </w:rPr>
            </w:pPr>
          </w:p>
        </w:tc>
        <w:tc>
          <w:tcPr>
            <w:tcW w:w="1418" w:type="dxa"/>
            <w:vMerge/>
            <w:shd w:val="clear" w:color="auto" w:fill="DAEEF3" w:themeFill="accent5" w:themeFillTint="33"/>
            <w:noWrap/>
            <w:vAlign w:val="center"/>
          </w:tcPr>
          <w:p w:rsidR="002C0EF1" w:rsidRPr="0012443F" w:rsidRDefault="002C0EF1" w:rsidP="00987CAC">
            <w:pPr>
              <w:spacing w:after="0"/>
              <w:jc w:val="left"/>
              <w:rPr>
                <w:rFonts w:eastAsia="Times New Roman" w:cs="Arial"/>
                <w:sz w:val="18"/>
                <w:szCs w:val="18"/>
                <w:lang w:eastAsia="fr-FR"/>
              </w:rPr>
            </w:pPr>
          </w:p>
        </w:tc>
        <w:tc>
          <w:tcPr>
            <w:tcW w:w="3983" w:type="dxa"/>
            <w:vMerge/>
            <w:shd w:val="clear" w:color="000000" w:fill="DAEEF3"/>
            <w:noWrap/>
            <w:vAlign w:val="center"/>
          </w:tcPr>
          <w:p w:rsidR="002C0EF1" w:rsidRPr="0012443F" w:rsidRDefault="002C0EF1" w:rsidP="00987CAC">
            <w:pPr>
              <w:spacing w:after="0"/>
              <w:jc w:val="left"/>
              <w:rPr>
                <w:rFonts w:eastAsia="Times New Roman" w:cs="Arial"/>
                <w:sz w:val="18"/>
                <w:szCs w:val="18"/>
                <w:lang w:eastAsia="fr-FR"/>
              </w:rPr>
            </w:pPr>
          </w:p>
        </w:tc>
        <w:tc>
          <w:tcPr>
            <w:tcW w:w="1402" w:type="dxa"/>
            <w:vMerge/>
            <w:shd w:val="clear" w:color="auto" w:fill="99FF99"/>
            <w:hideMark/>
          </w:tcPr>
          <w:p w:rsidR="002C0EF1" w:rsidRPr="0012443F" w:rsidRDefault="002C0EF1" w:rsidP="00987CAC">
            <w:pPr>
              <w:spacing w:after="0"/>
              <w:jc w:val="left"/>
              <w:rPr>
                <w:rFonts w:eastAsia="Times New Roman" w:cs="Arial"/>
                <w:sz w:val="18"/>
                <w:szCs w:val="18"/>
                <w:lang w:eastAsia="fr-FR"/>
              </w:rPr>
            </w:pPr>
          </w:p>
        </w:tc>
        <w:tc>
          <w:tcPr>
            <w:tcW w:w="3690" w:type="dxa"/>
            <w:vMerge/>
            <w:shd w:val="clear" w:color="auto" w:fill="99FF99"/>
          </w:tcPr>
          <w:p w:rsidR="002C0EF1" w:rsidRPr="0012443F" w:rsidRDefault="002C0EF1" w:rsidP="00987CAC">
            <w:pPr>
              <w:spacing w:after="0"/>
              <w:jc w:val="center"/>
              <w:rPr>
                <w:rFonts w:eastAsia="Times New Roman" w:cs="Arial"/>
                <w:b/>
                <w:color w:val="0070C0"/>
                <w:sz w:val="18"/>
                <w:szCs w:val="18"/>
                <w:lang w:eastAsia="fr-FR"/>
              </w:rPr>
            </w:pPr>
          </w:p>
        </w:tc>
      </w:tr>
      <w:tr w:rsidR="002C0EF1" w:rsidRPr="00991607" w:rsidTr="00987CAC">
        <w:trPr>
          <w:trHeight w:val="450"/>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20</w:t>
            </w:r>
          </w:p>
        </w:tc>
        <w:tc>
          <w:tcPr>
            <w:tcW w:w="1565" w:type="dxa"/>
            <w:vMerge w:val="restart"/>
            <w:shd w:val="clear" w:color="auto" w:fill="EAF1DD" w:themeFill="accent3" w:themeFillTint="33"/>
            <w:noWrap/>
            <w:vAlign w:val="center"/>
          </w:tcPr>
          <w:p w:rsidR="002C0EF1" w:rsidRPr="007F37D2" w:rsidRDefault="002C0EF1" w:rsidP="00987CAC">
            <w:pPr>
              <w:spacing w:after="0"/>
              <w:jc w:val="center"/>
              <w:rPr>
                <w:rFonts w:eastAsia="Times New Roman" w:cs="Arial"/>
                <w:b/>
                <w:sz w:val="18"/>
                <w:szCs w:val="18"/>
                <w:lang w:eastAsia="fr-FR"/>
              </w:rPr>
            </w:pPr>
            <w:r w:rsidRPr="007F37D2">
              <w:rPr>
                <w:rFonts w:eastAsia="Times New Roman" w:cs="Arial"/>
                <w:b/>
                <w:sz w:val="18"/>
                <w:szCs w:val="18"/>
                <w:lang w:eastAsia="fr-FR"/>
              </w:rPr>
              <w:t>6</w:t>
            </w:r>
          </w:p>
          <w:p w:rsidR="002C0EF1" w:rsidRDefault="002C0EF1" w:rsidP="00987CAC">
            <w:pPr>
              <w:spacing w:after="0"/>
              <w:jc w:val="center"/>
              <w:rPr>
                <w:rFonts w:eastAsia="Times New Roman" w:cs="Arial"/>
                <w:b/>
                <w:sz w:val="18"/>
                <w:szCs w:val="18"/>
                <w:lang w:eastAsia="fr-FR"/>
              </w:rPr>
            </w:pPr>
          </w:p>
          <w:p w:rsidR="002C0EF1" w:rsidRDefault="002C0EF1" w:rsidP="00987CAC">
            <w:pPr>
              <w:spacing w:after="0"/>
              <w:jc w:val="center"/>
              <w:rPr>
                <w:rFonts w:eastAsia="Times New Roman" w:cs="Arial"/>
                <w:b/>
                <w:color w:val="000000" w:themeColor="text1"/>
                <w:sz w:val="18"/>
                <w:szCs w:val="18"/>
                <w:lang w:eastAsia="fr-FR"/>
              </w:rPr>
            </w:pPr>
            <w:r w:rsidRPr="00986059">
              <w:rPr>
                <w:rFonts w:eastAsia="Times New Roman" w:cs="Arial"/>
                <w:b/>
                <w:color w:val="000000" w:themeColor="text1"/>
                <w:sz w:val="16"/>
                <w:szCs w:val="16"/>
                <w:lang w:eastAsia="fr-FR"/>
              </w:rPr>
              <w:t xml:space="preserve">Consolidation </w:t>
            </w:r>
            <w:r>
              <w:rPr>
                <w:rFonts w:eastAsia="Times New Roman" w:cs="Arial"/>
                <w:b/>
                <w:color w:val="000000" w:themeColor="text1"/>
                <w:sz w:val="18"/>
                <w:szCs w:val="18"/>
                <w:lang w:eastAsia="fr-FR"/>
              </w:rPr>
              <w:t xml:space="preserve">et bilan des </w:t>
            </w:r>
            <w:r w:rsidRPr="00986059">
              <w:rPr>
                <w:rFonts w:eastAsia="Times New Roman" w:cs="Arial"/>
                <w:b/>
                <w:color w:val="000000" w:themeColor="text1"/>
                <w:sz w:val="16"/>
                <w:szCs w:val="16"/>
                <w:lang w:eastAsia="fr-FR"/>
              </w:rPr>
              <w:t>compétences</w:t>
            </w:r>
          </w:p>
          <w:p w:rsidR="002C0EF1" w:rsidRDefault="002C0EF1" w:rsidP="00987CAC">
            <w:pPr>
              <w:spacing w:after="0"/>
              <w:jc w:val="center"/>
              <w:rPr>
                <w:rFonts w:eastAsia="Times New Roman" w:cs="Arial"/>
                <w:b/>
                <w:sz w:val="18"/>
                <w:szCs w:val="18"/>
                <w:lang w:eastAsia="fr-FR"/>
              </w:rPr>
            </w:pPr>
          </w:p>
          <w:p w:rsidR="002C0EF1" w:rsidRPr="0012443F" w:rsidRDefault="002C0EF1" w:rsidP="00987CAC">
            <w:pPr>
              <w:spacing w:after="0"/>
              <w:jc w:val="center"/>
              <w:rPr>
                <w:rFonts w:eastAsia="Times New Roman" w:cs="Arial"/>
                <w:b/>
                <w:sz w:val="18"/>
                <w:szCs w:val="18"/>
                <w:lang w:eastAsia="fr-FR"/>
              </w:rPr>
            </w:pPr>
            <w:r>
              <w:rPr>
                <w:rFonts w:eastAsia="Times New Roman" w:cs="Arial"/>
                <w:b/>
                <w:sz w:val="18"/>
                <w:szCs w:val="18"/>
                <w:lang w:eastAsia="fr-FR"/>
              </w:rPr>
              <w:t xml:space="preserve">Réalisation d’une couronne </w:t>
            </w:r>
          </w:p>
          <w:p w:rsidR="002C0EF1" w:rsidRPr="0012443F" w:rsidRDefault="002C0EF1" w:rsidP="00987CAC">
            <w:pPr>
              <w:spacing w:after="0"/>
              <w:jc w:val="left"/>
              <w:rPr>
                <w:rFonts w:eastAsia="Times New Roman" w:cs="Arial"/>
                <w:sz w:val="18"/>
                <w:szCs w:val="18"/>
                <w:lang w:eastAsia="fr-FR"/>
              </w:rPr>
            </w:pPr>
          </w:p>
        </w:tc>
        <w:tc>
          <w:tcPr>
            <w:tcW w:w="2975" w:type="dxa"/>
            <w:vMerge w:val="restart"/>
            <w:shd w:val="clear" w:color="auto" w:fill="EAF1DD" w:themeFill="accent3" w:themeFillTint="33"/>
            <w:vAlign w:val="center"/>
          </w:tcPr>
          <w:p w:rsidR="002C0EF1" w:rsidRDefault="002C0EF1" w:rsidP="00313EBB">
            <w:pPr>
              <w:pStyle w:val="Paragraphedeliste"/>
              <w:numPr>
                <w:ilvl w:val="0"/>
                <w:numId w:val="29"/>
              </w:numPr>
              <w:spacing w:after="0"/>
              <w:ind w:left="72" w:hanging="142"/>
              <w:jc w:val="left"/>
              <w:rPr>
                <w:rFonts w:eastAsia="Times New Roman" w:cs="Arial"/>
                <w:color w:val="0070C0"/>
                <w:sz w:val="16"/>
                <w:szCs w:val="16"/>
                <w:lang w:eastAsia="fr-FR"/>
              </w:rPr>
            </w:pPr>
            <w:r w:rsidRPr="00C5346F">
              <w:rPr>
                <w:rFonts w:eastAsia="Times New Roman" w:cs="Arial"/>
                <w:b/>
                <w:color w:val="0070C0"/>
                <w:sz w:val="16"/>
                <w:szCs w:val="16"/>
                <w:lang w:eastAsia="fr-FR"/>
              </w:rPr>
              <w:t xml:space="preserve">C111 </w:t>
            </w:r>
            <w:r w:rsidRPr="00C5346F">
              <w:rPr>
                <w:rFonts w:eastAsia="Times New Roman" w:cs="Arial"/>
                <w:color w:val="0070C0"/>
                <w:sz w:val="16"/>
                <w:szCs w:val="16"/>
                <w:lang w:eastAsia="fr-FR"/>
              </w:rPr>
              <w:t>S’approprier les informations</w:t>
            </w:r>
          </w:p>
          <w:p w:rsidR="00F346A7" w:rsidRPr="00C5346F" w:rsidRDefault="00F346A7" w:rsidP="00313EBB">
            <w:pPr>
              <w:pStyle w:val="Paragraphedeliste"/>
              <w:numPr>
                <w:ilvl w:val="0"/>
                <w:numId w:val="29"/>
              </w:numPr>
              <w:spacing w:after="0"/>
              <w:ind w:left="72" w:hanging="142"/>
              <w:jc w:val="left"/>
              <w:rPr>
                <w:rFonts w:eastAsia="Times New Roman" w:cs="Arial"/>
                <w:color w:val="0070C0"/>
                <w:sz w:val="16"/>
                <w:szCs w:val="16"/>
                <w:lang w:eastAsia="fr-FR"/>
              </w:rPr>
            </w:pPr>
            <w:r>
              <w:rPr>
                <w:rFonts w:eastAsia="Times New Roman" w:cs="Arial"/>
                <w:b/>
                <w:color w:val="0070C0"/>
                <w:sz w:val="16"/>
                <w:szCs w:val="16"/>
                <w:lang w:eastAsia="fr-FR"/>
              </w:rPr>
              <w:t xml:space="preserve">C114 </w:t>
            </w:r>
            <w:r w:rsidRPr="006D1C37">
              <w:rPr>
                <w:rFonts w:eastAsia="Times New Roman" w:cs="Arial"/>
                <w:bCs/>
                <w:color w:val="0070C0"/>
                <w:sz w:val="16"/>
                <w:szCs w:val="16"/>
                <w:lang w:eastAsia="fr-FR"/>
              </w:rPr>
              <w:t>Expliquer oralement ou par écrit des consignes et protocoles</w:t>
            </w:r>
          </w:p>
          <w:p w:rsidR="002C0EF1" w:rsidRPr="00C5346F" w:rsidRDefault="002C0EF1" w:rsidP="00313EBB">
            <w:pPr>
              <w:pStyle w:val="Paragraphedeliste"/>
              <w:numPr>
                <w:ilvl w:val="0"/>
                <w:numId w:val="29"/>
              </w:numPr>
              <w:spacing w:after="0"/>
              <w:ind w:left="72" w:hanging="142"/>
              <w:jc w:val="left"/>
              <w:rPr>
                <w:rFonts w:eastAsia="Times New Roman" w:cs="Arial"/>
                <w:b/>
                <w:color w:val="0070C0"/>
                <w:sz w:val="16"/>
                <w:szCs w:val="16"/>
                <w:lang w:eastAsia="fr-FR"/>
              </w:rPr>
            </w:pPr>
            <w:r w:rsidRPr="00C5346F">
              <w:rPr>
                <w:rFonts w:eastAsia="Times New Roman" w:cs="Arial"/>
                <w:b/>
                <w:color w:val="0070C0"/>
                <w:sz w:val="16"/>
                <w:szCs w:val="16"/>
                <w:lang w:eastAsia="fr-FR"/>
              </w:rPr>
              <w:t xml:space="preserve">C115 </w:t>
            </w:r>
            <w:r w:rsidRPr="00C5346F">
              <w:rPr>
                <w:rFonts w:eastAsia="Times New Roman" w:cs="Arial"/>
                <w:color w:val="0070C0"/>
                <w:sz w:val="16"/>
                <w:szCs w:val="16"/>
                <w:lang w:eastAsia="fr-FR"/>
              </w:rPr>
              <w:t>Rendre compte de son activité</w:t>
            </w:r>
          </w:p>
          <w:p w:rsidR="002C0EF1" w:rsidRPr="007F37D2" w:rsidRDefault="002C0EF1" w:rsidP="00313EBB">
            <w:pPr>
              <w:pStyle w:val="Paragraphedeliste"/>
              <w:numPr>
                <w:ilvl w:val="0"/>
                <w:numId w:val="29"/>
              </w:numPr>
              <w:spacing w:after="0"/>
              <w:ind w:left="72" w:hanging="142"/>
              <w:jc w:val="left"/>
              <w:rPr>
                <w:rFonts w:eastAsia="Times New Roman" w:cs="Arial"/>
                <w:b/>
                <w:color w:val="0070C0"/>
                <w:sz w:val="16"/>
                <w:szCs w:val="16"/>
                <w:lang w:eastAsia="fr-FR"/>
              </w:rPr>
            </w:pPr>
            <w:r w:rsidRPr="00C5346F">
              <w:rPr>
                <w:rFonts w:eastAsia="Times New Roman" w:cs="Arial"/>
                <w:b/>
                <w:color w:val="0070C0"/>
                <w:sz w:val="16"/>
                <w:szCs w:val="16"/>
                <w:lang w:eastAsia="fr-FR"/>
              </w:rPr>
              <w:t xml:space="preserve">C141 </w:t>
            </w:r>
            <w:r w:rsidRPr="007F37D2">
              <w:rPr>
                <w:rFonts w:eastAsia="Times New Roman" w:cs="Arial"/>
                <w:color w:val="0070C0"/>
                <w:sz w:val="16"/>
                <w:szCs w:val="16"/>
                <w:lang w:eastAsia="fr-FR"/>
              </w:rPr>
              <w:t>Analyser les situations à risques</w:t>
            </w:r>
          </w:p>
          <w:p w:rsidR="002C0EF1" w:rsidRPr="007F37D2" w:rsidRDefault="002C0EF1" w:rsidP="00313EBB">
            <w:pPr>
              <w:pStyle w:val="Paragraphedeliste"/>
              <w:numPr>
                <w:ilvl w:val="0"/>
                <w:numId w:val="29"/>
              </w:numPr>
              <w:spacing w:after="80"/>
              <w:ind w:left="74" w:hanging="142"/>
              <w:contextualSpacing w:val="0"/>
              <w:jc w:val="left"/>
              <w:rPr>
                <w:rFonts w:eastAsia="Times New Roman" w:cs="Arial"/>
                <w:b/>
                <w:color w:val="0070C0"/>
                <w:sz w:val="16"/>
                <w:szCs w:val="16"/>
                <w:lang w:eastAsia="fr-FR"/>
              </w:rPr>
            </w:pPr>
            <w:r w:rsidRPr="007F37D2">
              <w:rPr>
                <w:rFonts w:eastAsia="Times New Roman" w:cs="Arial"/>
                <w:b/>
                <w:color w:val="0070C0"/>
                <w:sz w:val="16"/>
                <w:szCs w:val="16"/>
                <w:lang w:eastAsia="fr-FR"/>
              </w:rPr>
              <w:t>C142</w:t>
            </w:r>
            <w:r w:rsidRPr="007F37D2">
              <w:t xml:space="preserve"> </w:t>
            </w:r>
            <w:r w:rsidRPr="007F37D2">
              <w:rPr>
                <w:rFonts w:eastAsia="Times New Roman" w:cs="Arial"/>
                <w:color w:val="0070C0"/>
                <w:sz w:val="16"/>
                <w:szCs w:val="16"/>
                <w:lang w:eastAsia="fr-FR"/>
              </w:rPr>
              <w:t>Identifier les mesures de prévention</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C311 </w:t>
            </w:r>
            <w:r w:rsidRPr="007F37D2">
              <w:rPr>
                <w:rFonts w:eastAsia="Times New Roman" w:cs="Arial"/>
                <w:color w:val="5F497A" w:themeColor="accent4" w:themeShade="BF"/>
                <w:sz w:val="16"/>
                <w:szCs w:val="16"/>
                <w:lang w:eastAsia="fr-FR"/>
              </w:rPr>
              <w:t>Organiser la zone de travail</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C312 </w:t>
            </w:r>
            <w:r w:rsidRPr="007F37D2">
              <w:rPr>
                <w:rFonts w:eastAsia="Times New Roman" w:cs="Arial"/>
                <w:color w:val="5F497A" w:themeColor="accent4" w:themeShade="BF"/>
                <w:sz w:val="16"/>
                <w:szCs w:val="16"/>
                <w:lang w:eastAsia="fr-FR"/>
              </w:rPr>
              <w:t>Respecter les consignes</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C313 </w:t>
            </w:r>
            <w:r w:rsidRPr="007F37D2">
              <w:rPr>
                <w:rFonts w:eastAsia="Times New Roman" w:cs="Arial"/>
                <w:color w:val="5F497A" w:themeColor="accent4" w:themeShade="BF"/>
                <w:sz w:val="16"/>
                <w:szCs w:val="16"/>
                <w:lang w:eastAsia="fr-FR"/>
              </w:rPr>
              <w:t>Maintenir le poste de travail opérationnel</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C314 </w:t>
            </w:r>
            <w:r w:rsidRPr="007F37D2">
              <w:rPr>
                <w:rFonts w:eastAsia="Times New Roman" w:cs="Arial"/>
                <w:color w:val="5F497A" w:themeColor="accent4" w:themeShade="BF"/>
                <w:sz w:val="16"/>
                <w:szCs w:val="16"/>
                <w:lang w:eastAsia="fr-FR"/>
              </w:rPr>
              <w:t>Remettre en état l’espace de travail</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C315 </w:t>
            </w:r>
            <w:r w:rsidRPr="007F37D2">
              <w:rPr>
                <w:rFonts w:eastAsia="Times New Roman" w:cs="Arial"/>
                <w:color w:val="5F497A" w:themeColor="accent4" w:themeShade="BF"/>
                <w:sz w:val="16"/>
                <w:szCs w:val="16"/>
                <w:lang w:eastAsia="fr-FR"/>
              </w:rPr>
              <w:t>Assurer les opérations de maintenance</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C321 </w:t>
            </w:r>
            <w:r w:rsidRPr="007F37D2">
              <w:rPr>
                <w:rFonts w:eastAsia="Times New Roman" w:cs="Arial"/>
                <w:color w:val="5F497A" w:themeColor="accent4" w:themeShade="BF"/>
                <w:sz w:val="16"/>
                <w:szCs w:val="16"/>
                <w:lang w:eastAsia="fr-FR"/>
              </w:rPr>
              <w:t>Désinfecter l’empreinte</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C322 </w:t>
            </w:r>
            <w:r w:rsidRPr="007F37D2">
              <w:rPr>
                <w:rFonts w:eastAsia="Times New Roman" w:cs="Arial"/>
                <w:color w:val="5F497A" w:themeColor="accent4" w:themeShade="BF"/>
                <w:sz w:val="16"/>
                <w:szCs w:val="16"/>
                <w:lang w:eastAsia="fr-FR"/>
              </w:rPr>
              <w:t>Préparer les modèles de</w:t>
            </w:r>
            <w:r w:rsidRPr="007F37D2">
              <w:rPr>
                <w:rFonts w:eastAsia="Times New Roman" w:cs="Arial"/>
                <w:b/>
                <w:color w:val="5F497A" w:themeColor="accent4" w:themeShade="BF"/>
                <w:sz w:val="16"/>
                <w:szCs w:val="16"/>
                <w:lang w:eastAsia="fr-FR"/>
              </w:rPr>
              <w:t xml:space="preserve"> </w:t>
            </w:r>
            <w:r w:rsidRPr="007F37D2">
              <w:rPr>
                <w:rFonts w:eastAsia="Times New Roman" w:cs="Arial"/>
                <w:color w:val="5F497A" w:themeColor="accent4" w:themeShade="BF"/>
                <w:sz w:val="16"/>
                <w:szCs w:val="16"/>
                <w:lang w:eastAsia="fr-FR"/>
              </w:rPr>
              <w:t>travail</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C324 </w:t>
            </w:r>
            <w:r w:rsidRPr="007F37D2">
              <w:rPr>
                <w:rFonts w:eastAsia="Times New Roman" w:cs="Arial"/>
                <w:color w:val="5F497A" w:themeColor="accent4" w:themeShade="BF"/>
                <w:sz w:val="16"/>
                <w:szCs w:val="16"/>
                <w:lang w:eastAsia="fr-FR"/>
              </w:rPr>
              <w:t>Appliquer le matériau sur le support</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C325 </w:t>
            </w:r>
            <w:r w:rsidRPr="007F37D2">
              <w:rPr>
                <w:rFonts w:eastAsia="Times New Roman" w:cs="Arial"/>
                <w:color w:val="5F497A" w:themeColor="accent4" w:themeShade="BF"/>
                <w:sz w:val="16"/>
                <w:szCs w:val="16"/>
                <w:lang w:eastAsia="fr-FR"/>
              </w:rPr>
              <w:t>Modeler le matériau façonnable</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C326 </w:t>
            </w:r>
            <w:r w:rsidRPr="007F37D2">
              <w:rPr>
                <w:rFonts w:eastAsia="Times New Roman" w:cs="Arial"/>
                <w:color w:val="5F497A" w:themeColor="accent4" w:themeShade="BF"/>
                <w:sz w:val="16"/>
                <w:szCs w:val="16"/>
                <w:lang w:eastAsia="fr-FR"/>
              </w:rPr>
              <w:t>Couler le matériau fluide</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C329</w:t>
            </w:r>
            <w:r w:rsidRPr="007F37D2">
              <w:t xml:space="preserve"> </w:t>
            </w:r>
            <w:r w:rsidRPr="007F37D2">
              <w:rPr>
                <w:rFonts w:eastAsia="Times New Roman" w:cs="Arial"/>
                <w:color w:val="5F497A" w:themeColor="accent4" w:themeShade="BF"/>
                <w:sz w:val="16"/>
                <w:szCs w:val="16"/>
                <w:lang w:eastAsia="fr-FR"/>
              </w:rPr>
              <w:t>Réaliser le traitement de surface</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C341 </w:t>
            </w:r>
            <w:r w:rsidRPr="007F37D2">
              <w:rPr>
                <w:rFonts w:eastAsia="Times New Roman" w:cs="Arial"/>
                <w:color w:val="5F497A" w:themeColor="accent4" w:themeShade="BF"/>
                <w:sz w:val="16"/>
                <w:szCs w:val="16"/>
                <w:lang w:eastAsia="fr-FR"/>
              </w:rPr>
              <w:t>Observer les points de contrôle</w:t>
            </w:r>
          </w:p>
          <w:p w:rsidR="002C0EF1" w:rsidRPr="007F37D2" w:rsidRDefault="002C0EF1" w:rsidP="00313EBB">
            <w:pPr>
              <w:pStyle w:val="Paragraphedeliste"/>
              <w:numPr>
                <w:ilvl w:val="0"/>
                <w:numId w:val="37"/>
              </w:numPr>
              <w:spacing w:after="0"/>
              <w:ind w:left="72" w:hanging="142"/>
              <w:jc w:val="left"/>
              <w:rPr>
                <w:rFonts w:eastAsia="Times New Roman" w:cs="Arial"/>
                <w:b/>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C342 </w:t>
            </w:r>
            <w:r w:rsidRPr="007F37D2">
              <w:rPr>
                <w:rFonts w:eastAsia="Times New Roman" w:cs="Arial"/>
                <w:color w:val="5F497A" w:themeColor="accent4" w:themeShade="BF"/>
                <w:sz w:val="16"/>
                <w:szCs w:val="16"/>
                <w:lang w:eastAsia="fr-FR"/>
              </w:rPr>
              <w:t>Corriger une anomalie</w:t>
            </w:r>
            <w:r w:rsidRPr="007F37D2">
              <w:rPr>
                <w:rFonts w:eastAsia="Times New Roman" w:cs="Arial"/>
                <w:b/>
                <w:color w:val="5F497A" w:themeColor="accent4" w:themeShade="BF"/>
                <w:sz w:val="16"/>
                <w:szCs w:val="16"/>
                <w:lang w:eastAsia="fr-FR"/>
              </w:rPr>
              <w:t xml:space="preserve"> </w:t>
            </w:r>
          </w:p>
          <w:p w:rsidR="002C0EF1" w:rsidRPr="002C0EF1"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C351 </w:t>
            </w:r>
            <w:r w:rsidRPr="007F37D2">
              <w:rPr>
                <w:rFonts w:eastAsia="Times New Roman" w:cs="Arial"/>
                <w:color w:val="5F497A" w:themeColor="accent4" w:themeShade="BF"/>
                <w:sz w:val="16"/>
                <w:szCs w:val="16"/>
                <w:lang w:eastAsia="fr-FR"/>
              </w:rPr>
              <w:t xml:space="preserve">Assurer un environnement de travail </w:t>
            </w:r>
            <w:r w:rsidRPr="002C0EF1">
              <w:rPr>
                <w:rFonts w:eastAsia="Times New Roman" w:cs="Arial"/>
                <w:color w:val="5F497A" w:themeColor="accent4" w:themeShade="BF"/>
                <w:sz w:val="16"/>
                <w:szCs w:val="16"/>
                <w:lang w:eastAsia="fr-FR"/>
              </w:rPr>
              <w:t>sécurisé</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C352 </w:t>
            </w:r>
            <w:r w:rsidRPr="007F37D2">
              <w:rPr>
                <w:rFonts w:eastAsia="Times New Roman" w:cs="Arial"/>
                <w:color w:val="5F497A" w:themeColor="accent4" w:themeShade="BF"/>
                <w:sz w:val="16"/>
                <w:szCs w:val="16"/>
                <w:lang w:eastAsia="fr-FR"/>
              </w:rPr>
              <w:t>Adapter les gestes et les postures</w:t>
            </w:r>
          </w:p>
          <w:p w:rsidR="002C0EF1" w:rsidRPr="007F37D2"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C353 </w:t>
            </w:r>
            <w:r w:rsidRPr="007F37D2">
              <w:rPr>
                <w:rFonts w:eastAsia="Times New Roman" w:cs="Arial"/>
                <w:color w:val="5F497A" w:themeColor="accent4" w:themeShade="BF"/>
                <w:sz w:val="16"/>
                <w:szCs w:val="16"/>
                <w:lang w:eastAsia="fr-FR"/>
              </w:rPr>
              <w:t>Identifier les dangers</w:t>
            </w:r>
          </w:p>
          <w:p w:rsidR="002C0EF1" w:rsidRPr="00C37EE6" w:rsidRDefault="002C0EF1" w:rsidP="00313EBB">
            <w:pPr>
              <w:pStyle w:val="Paragraphedeliste"/>
              <w:numPr>
                <w:ilvl w:val="0"/>
                <w:numId w:val="37"/>
              </w:numPr>
              <w:spacing w:after="0"/>
              <w:ind w:left="72" w:hanging="142"/>
              <w:jc w:val="left"/>
              <w:rPr>
                <w:rFonts w:eastAsia="Times New Roman" w:cs="Arial"/>
                <w:color w:val="5F497A" w:themeColor="accent4" w:themeShade="BF"/>
                <w:sz w:val="16"/>
                <w:szCs w:val="16"/>
                <w:lang w:eastAsia="fr-FR"/>
              </w:rPr>
            </w:pPr>
            <w:r w:rsidRPr="007F37D2">
              <w:rPr>
                <w:rFonts w:eastAsia="Times New Roman" w:cs="Arial"/>
                <w:b/>
                <w:color w:val="5F497A" w:themeColor="accent4" w:themeShade="BF"/>
                <w:sz w:val="16"/>
                <w:szCs w:val="16"/>
                <w:lang w:eastAsia="fr-FR"/>
              </w:rPr>
              <w:t xml:space="preserve">C354 </w:t>
            </w:r>
            <w:r w:rsidRPr="007F37D2">
              <w:rPr>
                <w:rFonts w:eastAsia="Times New Roman" w:cs="Arial"/>
                <w:color w:val="5F497A" w:themeColor="accent4" w:themeShade="BF"/>
                <w:sz w:val="16"/>
                <w:szCs w:val="16"/>
                <w:lang w:eastAsia="fr-FR"/>
              </w:rPr>
              <w:t>Utiliser les équipements</w:t>
            </w:r>
            <w:r w:rsidRPr="005C4BB7">
              <w:rPr>
                <w:rFonts w:eastAsia="Times New Roman" w:cs="Arial"/>
                <w:color w:val="5F497A" w:themeColor="accent4" w:themeShade="BF"/>
                <w:sz w:val="16"/>
                <w:szCs w:val="16"/>
                <w:lang w:eastAsia="fr-FR"/>
              </w:rPr>
              <w:t xml:space="preserve"> de protection</w:t>
            </w:r>
          </w:p>
        </w:tc>
        <w:tc>
          <w:tcPr>
            <w:tcW w:w="1418" w:type="dxa"/>
            <w:vMerge/>
            <w:shd w:val="clear" w:color="auto" w:fill="DAEEF3" w:themeFill="accent5" w:themeFillTint="33"/>
            <w:vAlign w:val="center"/>
          </w:tcPr>
          <w:p w:rsidR="002C0EF1" w:rsidRPr="0012443F" w:rsidRDefault="002C0EF1" w:rsidP="00987CAC">
            <w:pPr>
              <w:spacing w:after="0"/>
              <w:jc w:val="left"/>
              <w:rPr>
                <w:rFonts w:eastAsia="Times New Roman" w:cs="Arial"/>
                <w:sz w:val="18"/>
                <w:szCs w:val="18"/>
                <w:lang w:eastAsia="fr-FR"/>
              </w:rPr>
            </w:pPr>
          </w:p>
        </w:tc>
        <w:tc>
          <w:tcPr>
            <w:tcW w:w="3983" w:type="dxa"/>
            <w:vMerge/>
            <w:shd w:val="clear" w:color="000000" w:fill="DAEEF3"/>
            <w:noWrap/>
            <w:vAlign w:val="center"/>
          </w:tcPr>
          <w:p w:rsidR="002C0EF1" w:rsidRPr="0012443F" w:rsidRDefault="002C0EF1" w:rsidP="00987CAC">
            <w:pPr>
              <w:spacing w:after="0"/>
              <w:jc w:val="left"/>
              <w:rPr>
                <w:rFonts w:eastAsia="Times New Roman" w:cs="Arial"/>
                <w:sz w:val="18"/>
                <w:szCs w:val="18"/>
                <w:lang w:eastAsia="fr-FR"/>
              </w:rPr>
            </w:pPr>
          </w:p>
        </w:tc>
        <w:tc>
          <w:tcPr>
            <w:tcW w:w="1402" w:type="dxa"/>
            <w:vMerge w:val="restart"/>
            <w:shd w:val="clear" w:color="auto" w:fill="99FF99"/>
            <w:noWrap/>
            <w:vAlign w:val="center"/>
            <w:hideMark/>
          </w:tcPr>
          <w:p w:rsidR="002C0EF1" w:rsidRPr="007F37D2" w:rsidRDefault="002C0EF1" w:rsidP="00987CAC">
            <w:pPr>
              <w:spacing w:after="0"/>
              <w:jc w:val="center"/>
              <w:rPr>
                <w:rFonts w:eastAsia="Times New Roman" w:cs="Arial"/>
                <w:b/>
                <w:color w:val="000000" w:themeColor="text1"/>
                <w:sz w:val="18"/>
                <w:szCs w:val="18"/>
                <w:lang w:eastAsia="fr-FR"/>
              </w:rPr>
            </w:pPr>
            <w:r w:rsidRPr="00767203">
              <w:rPr>
                <w:rFonts w:eastAsia="Times New Roman" w:cs="Arial"/>
                <w:color w:val="FF0000"/>
                <w:sz w:val="18"/>
                <w:szCs w:val="18"/>
                <w:lang w:eastAsia="fr-FR"/>
              </w:rPr>
              <w:t> </w:t>
            </w:r>
            <w:r w:rsidRPr="007F37D2">
              <w:rPr>
                <w:rFonts w:eastAsia="Times New Roman" w:cs="Arial"/>
                <w:b/>
                <w:color w:val="000000" w:themeColor="text1"/>
                <w:sz w:val="18"/>
                <w:szCs w:val="18"/>
                <w:lang w:eastAsia="fr-FR"/>
              </w:rPr>
              <w:t>9</w:t>
            </w:r>
          </w:p>
          <w:p w:rsidR="002C0EF1" w:rsidRPr="00234ECA" w:rsidRDefault="002C0EF1" w:rsidP="00987CAC">
            <w:pPr>
              <w:spacing w:after="0"/>
              <w:jc w:val="center"/>
              <w:rPr>
                <w:rFonts w:eastAsia="Times New Roman" w:cs="Arial"/>
                <w:b/>
                <w:color w:val="000000" w:themeColor="text1"/>
                <w:sz w:val="18"/>
                <w:szCs w:val="18"/>
                <w:u w:val="single"/>
                <w:lang w:eastAsia="fr-FR"/>
              </w:rPr>
            </w:pPr>
          </w:p>
          <w:p w:rsidR="002C0EF1" w:rsidRDefault="002C0EF1" w:rsidP="00987CAC">
            <w:pPr>
              <w:spacing w:after="0"/>
              <w:jc w:val="center"/>
              <w:rPr>
                <w:rFonts w:eastAsia="Times New Roman" w:cs="Arial"/>
                <w:b/>
                <w:color w:val="000000" w:themeColor="text1"/>
                <w:sz w:val="18"/>
                <w:szCs w:val="18"/>
                <w:lang w:eastAsia="fr-FR"/>
              </w:rPr>
            </w:pPr>
            <w:r>
              <w:rPr>
                <w:rFonts w:eastAsia="Times New Roman" w:cs="Arial"/>
                <w:b/>
                <w:color w:val="000000" w:themeColor="text1"/>
                <w:sz w:val="18"/>
                <w:szCs w:val="18"/>
                <w:lang w:eastAsia="fr-FR"/>
              </w:rPr>
              <w:t>Consolidation et bilan des compétences</w:t>
            </w:r>
          </w:p>
          <w:p w:rsidR="002C0EF1" w:rsidRDefault="002C0EF1" w:rsidP="00987CAC">
            <w:pPr>
              <w:spacing w:after="0"/>
              <w:jc w:val="center"/>
              <w:rPr>
                <w:rFonts w:eastAsia="Times New Roman" w:cs="Arial"/>
                <w:b/>
                <w:color w:val="000000" w:themeColor="text1"/>
                <w:sz w:val="18"/>
                <w:szCs w:val="18"/>
                <w:lang w:eastAsia="fr-FR"/>
              </w:rPr>
            </w:pPr>
          </w:p>
          <w:p w:rsidR="002C0EF1" w:rsidRPr="000A345D" w:rsidRDefault="002C0EF1" w:rsidP="00987CAC">
            <w:pPr>
              <w:spacing w:after="0"/>
              <w:jc w:val="center"/>
              <w:rPr>
                <w:rFonts w:eastAsia="Times New Roman" w:cs="Arial"/>
                <w:b/>
                <w:color w:val="000000" w:themeColor="text1"/>
                <w:sz w:val="18"/>
                <w:szCs w:val="18"/>
                <w:lang w:eastAsia="fr-FR"/>
              </w:rPr>
            </w:pPr>
            <w:r w:rsidRPr="005C1680">
              <w:rPr>
                <w:rFonts w:eastAsia="Times New Roman" w:cs="Arial"/>
                <w:b/>
                <w:color w:val="000000" w:themeColor="text1"/>
                <w:sz w:val="18"/>
                <w:szCs w:val="18"/>
                <w:lang w:eastAsia="fr-FR"/>
              </w:rPr>
              <w:t>Conception et fabrication d’un élément prothétique amovible ou fixé</w:t>
            </w:r>
          </w:p>
          <w:p w:rsidR="002C0EF1" w:rsidRPr="0012443F" w:rsidRDefault="002C0EF1" w:rsidP="00987CAC">
            <w:pPr>
              <w:spacing w:after="0"/>
              <w:jc w:val="left"/>
              <w:rPr>
                <w:rFonts w:eastAsia="Times New Roman" w:cs="Arial"/>
                <w:color w:val="FF0000"/>
                <w:sz w:val="18"/>
                <w:szCs w:val="18"/>
                <w:lang w:eastAsia="fr-FR"/>
              </w:rPr>
            </w:pPr>
          </w:p>
          <w:p w:rsidR="002C0EF1" w:rsidRPr="000A345D" w:rsidRDefault="002C0EF1" w:rsidP="00987CAC">
            <w:pPr>
              <w:spacing w:after="0"/>
              <w:jc w:val="left"/>
              <w:rPr>
                <w:rFonts w:eastAsia="Times New Roman" w:cs="Arial"/>
                <w:color w:val="FF0000"/>
                <w:sz w:val="18"/>
                <w:szCs w:val="18"/>
                <w:lang w:eastAsia="fr-FR"/>
              </w:rPr>
            </w:pPr>
            <w:r w:rsidRPr="0012443F">
              <w:rPr>
                <w:rFonts w:eastAsia="Times New Roman" w:cs="Arial"/>
                <w:color w:val="FF0000"/>
                <w:sz w:val="18"/>
                <w:szCs w:val="18"/>
                <w:lang w:eastAsia="fr-FR"/>
              </w:rPr>
              <w:t> </w:t>
            </w:r>
          </w:p>
        </w:tc>
        <w:tc>
          <w:tcPr>
            <w:tcW w:w="3690" w:type="dxa"/>
            <w:vMerge w:val="restart"/>
            <w:shd w:val="clear" w:color="auto" w:fill="99FF99"/>
          </w:tcPr>
          <w:p w:rsidR="002C0EF1" w:rsidRPr="007244B3" w:rsidRDefault="002C0EF1" w:rsidP="00313EBB">
            <w:pPr>
              <w:pStyle w:val="Paragraphedeliste"/>
              <w:numPr>
                <w:ilvl w:val="0"/>
                <w:numId w:val="36"/>
              </w:numPr>
              <w:spacing w:after="0"/>
              <w:ind w:left="72" w:hanging="142"/>
              <w:jc w:val="left"/>
              <w:rPr>
                <w:rFonts w:eastAsia="Times New Roman" w:cs="Arial"/>
                <w:b/>
                <w:color w:val="0070C0"/>
                <w:sz w:val="16"/>
                <w:szCs w:val="16"/>
                <w:lang w:eastAsia="fr-FR"/>
              </w:rPr>
            </w:pPr>
            <w:r w:rsidRPr="007244B3">
              <w:rPr>
                <w:rFonts w:eastAsia="Times New Roman" w:cs="Arial"/>
                <w:b/>
                <w:color w:val="0070C0"/>
                <w:sz w:val="16"/>
                <w:szCs w:val="16"/>
                <w:lang w:eastAsia="fr-FR"/>
              </w:rPr>
              <w:t xml:space="preserve">C111 </w:t>
            </w:r>
            <w:r w:rsidRPr="007244B3">
              <w:rPr>
                <w:rFonts w:eastAsia="Times New Roman" w:cs="Arial"/>
                <w:color w:val="0070C0"/>
                <w:sz w:val="16"/>
                <w:szCs w:val="16"/>
                <w:lang w:eastAsia="fr-FR"/>
              </w:rPr>
              <w:t>S’approprier les informations</w:t>
            </w:r>
          </w:p>
          <w:p w:rsidR="002C0EF1" w:rsidRPr="00783B77" w:rsidRDefault="002C0EF1" w:rsidP="00313EBB">
            <w:pPr>
              <w:pStyle w:val="Paragraphedeliste"/>
              <w:numPr>
                <w:ilvl w:val="0"/>
                <w:numId w:val="36"/>
              </w:numPr>
              <w:spacing w:after="0"/>
              <w:ind w:left="72" w:hanging="142"/>
              <w:jc w:val="left"/>
              <w:rPr>
                <w:rFonts w:eastAsia="Times New Roman" w:cs="Arial"/>
                <w:b/>
                <w:color w:val="0070C0"/>
                <w:sz w:val="16"/>
                <w:szCs w:val="16"/>
                <w:lang w:eastAsia="fr-FR"/>
              </w:rPr>
            </w:pPr>
            <w:r w:rsidRPr="007244B3">
              <w:rPr>
                <w:rFonts w:eastAsia="Times New Roman" w:cs="Arial"/>
                <w:b/>
                <w:color w:val="0070C0"/>
                <w:sz w:val="16"/>
                <w:szCs w:val="16"/>
                <w:lang w:eastAsia="fr-FR"/>
              </w:rPr>
              <w:t xml:space="preserve">C114 </w:t>
            </w:r>
            <w:r w:rsidRPr="007244B3">
              <w:rPr>
                <w:rFonts w:eastAsia="Times New Roman" w:cs="Arial"/>
                <w:color w:val="0070C0"/>
                <w:sz w:val="16"/>
                <w:szCs w:val="16"/>
                <w:lang w:eastAsia="fr-FR"/>
              </w:rPr>
              <w:t xml:space="preserve">Expliquer oralement ou par écrit des consignes </w:t>
            </w:r>
          </w:p>
          <w:p w:rsidR="002C0EF1" w:rsidRPr="005861B1" w:rsidRDefault="002C0EF1" w:rsidP="00313EBB">
            <w:pPr>
              <w:pStyle w:val="Paragraphedeliste"/>
              <w:numPr>
                <w:ilvl w:val="0"/>
                <w:numId w:val="33"/>
              </w:numPr>
              <w:spacing w:after="0"/>
              <w:ind w:left="72" w:hanging="142"/>
              <w:jc w:val="left"/>
              <w:rPr>
                <w:rFonts w:eastAsia="Times New Roman" w:cs="Arial"/>
                <w:color w:val="0070C0"/>
                <w:sz w:val="16"/>
                <w:szCs w:val="16"/>
                <w:lang w:eastAsia="fr-FR"/>
              </w:rPr>
            </w:pPr>
            <w:r w:rsidRPr="005861B1">
              <w:rPr>
                <w:rFonts w:eastAsia="Times New Roman" w:cs="Arial"/>
                <w:b/>
                <w:color w:val="0070C0"/>
                <w:sz w:val="16"/>
                <w:szCs w:val="16"/>
                <w:lang w:eastAsia="fr-FR"/>
              </w:rPr>
              <w:t xml:space="preserve">C121 </w:t>
            </w:r>
            <w:r w:rsidRPr="005861B1">
              <w:rPr>
                <w:rFonts w:eastAsia="Times New Roman" w:cs="Arial"/>
                <w:color w:val="0070C0"/>
                <w:sz w:val="16"/>
                <w:szCs w:val="16"/>
                <w:lang w:eastAsia="fr-FR"/>
              </w:rPr>
              <w:t>Analyser la demande</w:t>
            </w:r>
          </w:p>
          <w:p w:rsidR="002C0EF1" w:rsidRPr="007244B3" w:rsidRDefault="002C0EF1" w:rsidP="00313EBB">
            <w:pPr>
              <w:pStyle w:val="Paragraphedeliste"/>
              <w:numPr>
                <w:ilvl w:val="0"/>
                <w:numId w:val="36"/>
              </w:numPr>
              <w:spacing w:after="0"/>
              <w:ind w:left="72" w:hanging="142"/>
              <w:jc w:val="left"/>
              <w:rPr>
                <w:rFonts w:eastAsia="Times New Roman" w:cs="Arial"/>
                <w:b/>
                <w:color w:val="0070C0"/>
                <w:sz w:val="16"/>
                <w:szCs w:val="16"/>
                <w:lang w:eastAsia="fr-FR"/>
              </w:rPr>
            </w:pPr>
            <w:r w:rsidRPr="007244B3">
              <w:rPr>
                <w:rFonts w:eastAsia="Times New Roman" w:cs="Arial"/>
                <w:b/>
                <w:color w:val="0070C0"/>
                <w:sz w:val="16"/>
                <w:szCs w:val="16"/>
                <w:lang w:eastAsia="fr-FR"/>
              </w:rPr>
              <w:t xml:space="preserve">C141 </w:t>
            </w:r>
            <w:r w:rsidRPr="007244B3">
              <w:rPr>
                <w:rFonts w:eastAsia="Times New Roman" w:cs="Arial"/>
                <w:color w:val="0070C0"/>
                <w:sz w:val="16"/>
                <w:szCs w:val="16"/>
                <w:lang w:eastAsia="fr-FR"/>
              </w:rPr>
              <w:t>Analyser les situations à risques</w:t>
            </w:r>
          </w:p>
          <w:p w:rsidR="002C0EF1" w:rsidRPr="007244B3" w:rsidRDefault="002C0EF1" w:rsidP="00313EBB">
            <w:pPr>
              <w:pStyle w:val="Paragraphedeliste"/>
              <w:numPr>
                <w:ilvl w:val="0"/>
                <w:numId w:val="36"/>
              </w:numPr>
              <w:spacing w:after="80"/>
              <w:ind w:left="74" w:hanging="142"/>
              <w:contextualSpacing w:val="0"/>
              <w:jc w:val="left"/>
              <w:rPr>
                <w:rFonts w:eastAsia="Times New Roman" w:cs="Arial"/>
                <w:b/>
                <w:color w:val="0070C0"/>
                <w:sz w:val="16"/>
                <w:szCs w:val="16"/>
                <w:lang w:eastAsia="fr-FR"/>
              </w:rPr>
            </w:pPr>
            <w:r w:rsidRPr="007244B3">
              <w:rPr>
                <w:rFonts w:eastAsia="Times New Roman" w:cs="Arial"/>
                <w:b/>
                <w:color w:val="0070C0"/>
                <w:sz w:val="16"/>
                <w:szCs w:val="16"/>
                <w:lang w:eastAsia="fr-FR"/>
              </w:rPr>
              <w:t xml:space="preserve">C142 </w:t>
            </w:r>
            <w:r w:rsidRPr="007244B3">
              <w:rPr>
                <w:rFonts w:eastAsia="Times New Roman" w:cs="Arial"/>
                <w:color w:val="0070C0"/>
                <w:sz w:val="16"/>
                <w:szCs w:val="16"/>
                <w:lang w:eastAsia="fr-FR"/>
              </w:rPr>
              <w:t>Identifier les mesures de prévention</w:t>
            </w:r>
          </w:p>
          <w:p w:rsidR="002C0EF1" w:rsidRPr="002C0EF1" w:rsidRDefault="002C0EF1" w:rsidP="00313EBB">
            <w:pPr>
              <w:pStyle w:val="Paragraphedeliste"/>
              <w:numPr>
                <w:ilvl w:val="0"/>
                <w:numId w:val="36"/>
              </w:numPr>
              <w:spacing w:after="0"/>
              <w:ind w:left="72" w:hanging="142"/>
              <w:jc w:val="left"/>
              <w:rPr>
                <w:rFonts w:eastAsia="Times New Roman" w:cs="Arial"/>
                <w:color w:val="C00000"/>
                <w:sz w:val="16"/>
                <w:szCs w:val="16"/>
                <w:lang w:eastAsia="fr-FR"/>
              </w:rPr>
            </w:pPr>
            <w:r w:rsidRPr="007244B3">
              <w:rPr>
                <w:rFonts w:eastAsia="Times New Roman" w:cs="Arial"/>
                <w:b/>
                <w:color w:val="C00000"/>
                <w:sz w:val="16"/>
                <w:szCs w:val="16"/>
                <w:lang w:eastAsia="fr-FR"/>
              </w:rPr>
              <w:t xml:space="preserve">C211 </w:t>
            </w:r>
            <w:r w:rsidRPr="007244B3">
              <w:rPr>
                <w:rFonts w:eastAsia="Times New Roman" w:cs="Arial"/>
                <w:color w:val="C00000"/>
                <w:sz w:val="16"/>
                <w:szCs w:val="16"/>
                <w:lang w:eastAsia="fr-FR"/>
              </w:rPr>
              <w:t xml:space="preserve">Saisir les éléments de la fiche </w:t>
            </w:r>
            <w:r w:rsidRPr="002C0EF1">
              <w:rPr>
                <w:rFonts w:eastAsia="Times New Roman" w:cs="Arial"/>
                <w:color w:val="C00000"/>
                <w:sz w:val="16"/>
                <w:szCs w:val="16"/>
                <w:lang w:eastAsia="fr-FR"/>
              </w:rPr>
              <w:t>d’identification dans le logiciel de conception</w:t>
            </w:r>
          </w:p>
          <w:p w:rsidR="002C0EF1" w:rsidRPr="007244B3" w:rsidRDefault="002C0EF1" w:rsidP="00313EBB">
            <w:pPr>
              <w:pStyle w:val="Paragraphedeliste"/>
              <w:numPr>
                <w:ilvl w:val="0"/>
                <w:numId w:val="36"/>
              </w:numPr>
              <w:spacing w:after="0"/>
              <w:ind w:left="72" w:hanging="142"/>
              <w:jc w:val="left"/>
              <w:rPr>
                <w:rFonts w:eastAsia="Times New Roman" w:cs="Arial"/>
                <w:color w:val="C00000"/>
                <w:sz w:val="16"/>
                <w:szCs w:val="16"/>
                <w:lang w:eastAsia="fr-FR"/>
              </w:rPr>
            </w:pPr>
            <w:r w:rsidRPr="007244B3">
              <w:rPr>
                <w:rFonts w:eastAsia="Times New Roman" w:cs="Arial"/>
                <w:b/>
                <w:color w:val="C00000"/>
                <w:sz w:val="16"/>
                <w:szCs w:val="16"/>
                <w:lang w:eastAsia="fr-FR"/>
              </w:rPr>
              <w:t xml:space="preserve">C21 </w:t>
            </w:r>
            <w:r w:rsidRPr="007244B3">
              <w:rPr>
                <w:rFonts w:eastAsia="Times New Roman" w:cs="Arial"/>
                <w:color w:val="C00000"/>
                <w:sz w:val="16"/>
                <w:szCs w:val="16"/>
                <w:lang w:eastAsia="fr-FR"/>
              </w:rPr>
              <w:t>Numériser l’empreinte ou les modèles de travail</w:t>
            </w:r>
          </w:p>
          <w:p w:rsidR="002C0EF1" w:rsidRDefault="002C0EF1" w:rsidP="00313EBB">
            <w:pPr>
              <w:pStyle w:val="Paragraphedeliste"/>
              <w:numPr>
                <w:ilvl w:val="0"/>
                <w:numId w:val="36"/>
              </w:numPr>
              <w:spacing w:after="0"/>
              <w:ind w:left="72" w:hanging="142"/>
              <w:jc w:val="left"/>
              <w:rPr>
                <w:rFonts w:eastAsia="Times New Roman" w:cs="Arial"/>
                <w:b/>
                <w:color w:val="C00000"/>
                <w:sz w:val="16"/>
                <w:szCs w:val="16"/>
                <w:lang w:eastAsia="fr-FR"/>
              </w:rPr>
            </w:pPr>
            <w:r w:rsidRPr="007244B3">
              <w:rPr>
                <w:rFonts w:eastAsia="Times New Roman" w:cs="Arial"/>
                <w:b/>
                <w:color w:val="C00000"/>
                <w:sz w:val="16"/>
                <w:szCs w:val="16"/>
                <w:lang w:eastAsia="fr-FR"/>
              </w:rPr>
              <w:t xml:space="preserve">C213 </w:t>
            </w:r>
            <w:r w:rsidRPr="007244B3">
              <w:rPr>
                <w:rFonts w:eastAsia="Times New Roman" w:cs="Arial"/>
                <w:color w:val="C00000"/>
                <w:sz w:val="16"/>
                <w:szCs w:val="16"/>
                <w:lang w:eastAsia="fr-FR"/>
              </w:rPr>
              <w:t>Gérer les fichiers numériques internes et externes</w:t>
            </w:r>
            <w:r w:rsidRPr="007244B3">
              <w:rPr>
                <w:rFonts w:eastAsia="Times New Roman" w:cs="Arial"/>
                <w:b/>
                <w:color w:val="C00000"/>
                <w:sz w:val="16"/>
                <w:szCs w:val="16"/>
                <w:lang w:eastAsia="fr-FR"/>
              </w:rPr>
              <w:t xml:space="preserve"> </w:t>
            </w:r>
          </w:p>
          <w:p w:rsidR="002C0EF1" w:rsidRDefault="002C0EF1" w:rsidP="00313EBB">
            <w:pPr>
              <w:pStyle w:val="Paragraphedeliste"/>
              <w:numPr>
                <w:ilvl w:val="0"/>
                <w:numId w:val="36"/>
              </w:numPr>
              <w:spacing w:after="0"/>
              <w:ind w:left="72" w:hanging="142"/>
              <w:jc w:val="left"/>
              <w:rPr>
                <w:rFonts w:eastAsia="Times New Roman" w:cs="Arial"/>
                <w:b/>
                <w:color w:val="C00000"/>
                <w:sz w:val="16"/>
                <w:szCs w:val="16"/>
                <w:lang w:eastAsia="fr-FR"/>
              </w:rPr>
            </w:pPr>
            <w:r w:rsidRPr="00115E34">
              <w:rPr>
                <w:rFonts w:eastAsia="Times New Roman" w:cs="Arial"/>
                <w:b/>
                <w:color w:val="C00000"/>
                <w:sz w:val="16"/>
                <w:szCs w:val="16"/>
                <w:lang w:eastAsia="fr-FR"/>
              </w:rPr>
              <w:t xml:space="preserve">C221 </w:t>
            </w:r>
            <w:r w:rsidRPr="00115E34">
              <w:rPr>
                <w:rFonts w:eastAsia="Times New Roman" w:cs="Arial"/>
                <w:color w:val="C00000"/>
                <w:sz w:val="16"/>
                <w:szCs w:val="16"/>
                <w:lang w:eastAsia="fr-FR"/>
              </w:rPr>
              <w:t>Retoucher la zone de travail</w:t>
            </w:r>
          </w:p>
          <w:p w:rsidR="002C0EF1" w:rsidRPr="00115E34" w:rsidRDefault="002C0EF1" w:rsidP="00313EBB">
            <w:pPr>
              <w:pStyle w:val="Paragraphedeliste"/>
              <w:numPr>
                <w:ilvl w:val="0"/>
                <w:numId w:val="36"/>
              </w:numPr>
              <w:spacing w:after="0"/>
              <w:ind w:left="72" w:hanging="142"/>
              <w:jc w:val="left"/>
              <w:rPr>
                <w:rFonts w:eastAsia="Times New Roman" w:cs="Arial"/>
                <w:b/>
                <w:color w:val="C00000"/>
                <w:sz w:val="16"/>
                <w:szCs w:val="16"/>
                <w:lang w:eastAsia="fr-FR"/>
              </w:rPr>
            </w:pPr>
            <w:r w:rsidRPr="00115E34">
              <w:rPr>
                <w:rFonts w:eastAsia="Times New Roman" w:cs="Arial"/>
                <w:b/>
                <w:color w:val="C00000"/>
                <w:sz w:val="16"/>
                <w:szCs w:val="16"/>
                <w:lang w:eastAsia="fr-FR"/>
              </w:rPr>
              <w:t xml:space="preserve">C223 </w:t>
            </w:r>
            <w:r w:rsidRPr="00115E34">
              <w:rPr>
                <w:rFonts w:eastAsia="Times New Roman" w:cs="Arial"/>
                <w:color w:val="C00000"/>
                <w:sz w:val="16"/>
                <w:szCs w:val="16"/>
                <w:lang w:eastAsia="fr-FR"/>
              </w:rPr>
              <w:t>Valider l’axe d’insertion</w:t>
            </w:r>
            <w:r w:rsidRPr="00115E34">
              <w:rPr>
                <w:rFonts w:eastAsia="Times New Roman" w:cs="Arial"/>
                <w:b/>
                <w:color w:val="C00000"/>
                <w:sz w:val="16"/>
                <w:szCs w:val="16"/>
                <w:lang w:eastAsia="fr-FR"/>
              </w:rPr>
              <w:t xml:space="preserve"> </w:t>
            </w:r>
          </w:p>
          <w:p w:rsidR="002C0EF1" w:rsidRPr="00115E34" w:rsidRDefault="002C0EF1" w:rsidP="00313EBB">
            <w:pPr>
              <w:pStyle w:val="Paragraphedeliste"/>
              <w:numPr>
                <w:ilvl w:val="0"/>
                <w:numId w:val="19"/>
              </w:numPr>
              <w:spacing w:after="0"/>
              <w:ind w:left="72" w:hanging="142"/>
              <w:jc w:val="left"/>
              <w:rPr>
                <w:rFonts w:eastAsia="Times New Roman" w:cs="Arial"/>
                <w:color w:val="C00000"/>
                <w:sz w:val="16"/>
                <w:szCs w:val="16"/>
                <w:lang w:eastAsia="fr-FR"/>
              </w:rPr>
            </w:pPr>
            <w:r w:rsidRPr="007244B3">
              <w:rPr>
                <w:rFonts w:eastAsia="Times New Roman" w:cs="Arial"/>
                <w:b/>
                <w:color w:val="C00000"/>
                <w:sz w:val="16"/>
                <w:szCs w:val="16"/>
                <w:lang w:eastAsia="fr-FR"/>
              </w:rPr>
              <w:t xml:space="preserve">C224 </w:t>
            </w:r>
            <w:r w:rsidRPr="00D720AB">
              <w:rPr>
                <w:rFonts w:eastAsia="Times New Roman" w:cs="Arial"/>
                <w:color w:val="C00000"/>
                <w:sz w:val="16"/>
                <w:szCs w:val="16"/>
                <w:lang w:eastAsia="fr-FR"/>
              </w:rPr>
              <w:t>Déterminer les indices biologiques</w:t>
            </w:r>
          </w:p>
          <w:p w:rsidR="002C0EF1" w:rsidRDefault="002C0EF1"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C226 </w:t>
            </w:r>
            <w:r w:rsidRPr="00722C29">
              <w:rPr>
                <w:rFonts w:eastAsia="Times New Roman" w:cs="Arial"/>
                <w:color w:val="C00000"/>
                <w:sz w:val="16"/>
                <w:szCs w:val="16"/>
                <w:lang w:eastAsia="fr-FR"/>
              </w:rPr>
              <w:t>Déterminer les limites cervicales de la préparation coronaire</w:t>
            </w:r>
            <w:r w:rsidRPr="00722C29">
              <w:rPr>
                <w:rFonts w:eastAsia="Times New Roman" w:cs="Arial"/>
                <w:b/>
                <w:color w:val="C00000"/>
                <w:sz w:val="16"/>
                <w:szCs w:val="16"/>
                <w:lang w:eastAsia="fr-FR"/>
              </w:rPr>
              <w:t xml:space="preserve"> </w:t>
            </w:r>
          </w:p>
          <w:p w:rsidR="002C0EF1" w:rsidRPr="00722C29" w:rsidRDefault="002C0EF1"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C231 </w:t>
            </w:r>
            <w:r w:rsidRPr="00722C29">
              <w:rPr>
                <w:rFonts w:eastAsia="Times New Roman" w:cs="Arial"/>
                <w:color w:val="C00000"/>
                <w:sz w:val="16"/>
                <w:szCs w:val="16"/>
                <w:lang w:eastAsia="fr-FR"/>
              </w:rPr>
              <w:t>Adapter le volume de la prothèse</w:t>
            </w:r>
          </w:p>
          <w:p w:rsidR="002C0EF1" w:rsidRPr="00722C29" w:rsidRDefault="002C0EF1" w:rsidP="00313EBB">
            <w:pPr>
              <w:pStyle w:val="Paragraphedeliste"/>
              <w:numPr>
                <w:ilvl w:val="0"/>
                <w:numId w:val="33"/>
              </w:numPr>
              <w:spacing w:after="0"/>
              <w:ind w:left="72" w:hanging="142"/>
              <w:jc w:val="left"/>
              <w:rPr>
                <w:rFonts w:eastAsia="Times New Roman" w:cs="Arial"/>
                <w:b/>
                <w:color w:val="C00000"/>
                <w:sz w:val="16"/>
                <w:szCs w:val="16"/>
                <w:lang w:eastAsia="fr-FR"/>
              </w:rPr>
            </w:pPr>
            <w:r>
              <w:rPr>
                <w:rFonts w:eastAsia="Times New Roman" w:cs="Arial"/>
                <w:b/>
                <w:color w:val="C00000"/>
                <w:sz w:val="16"/>
                <w:szCs w:val="16"/>
                <w:lang w:eastAsia="fr-FR"/>
              </w:rPr>
              <w:t xml:space="preserve">C232 </w:t>
            </w:r>
            <w:r w:rsidRPr="00722C29">
              <w:rPr>
                <w:rFonts w:eastAsia="Times New Roman" w:cs="Arial"/>
                <w:color w:val="C00000"/>
                <w:sz w:val="16"/>
                <w:szCs w:val="16"/>
                <w:lang w:eastAsia="fr-FR"/>
              </w:rPr>
              <w:t>Adapter les limites prothétiques</w:t>
            </w:r>
          </w:p>
          <w:p w:rsidR="002C0EF1" w:rsidRDefault="002C0EF1" w:rsidP="00313EBB">
            <w:pPr>
              <w:pStyle w:val="Paragraphedeliste"/>
              <w:numPr>
                <w:ilvl w:val="0"/>
                <w:numId w:val="33"/>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C241 </w:t>
            </w:r>
            <w:r w:rsidRPr="00722C29">
              <w:rPr>
                <w:rFonts w:eastAsia="Times New Roman" w:cs="Arial"/>
                <w:color w:val="C00000"/>
                <w:sz w:val="16"/>
                <w:szCs w:val="16"/>
                <w:lang w:eastAsia="fr-FR"/>
              </w:rPr>
              <w:t>Vérifier la conformité de la conception</w:t>
            </w:r>
            <w:r w:rsidRPr="00722C29">
              <w:rPr>
                <w:rFonts w:eastAsia="Times New Roman" w:cs="Arial"/>
                <w:b/>
                <w:color w:val="C00000"/>
                <w:sz w:val="16"/>
                <w:szCs w:val="16"/>
                <w:lang w:eastAsia="fr-FR"/>
              </w:rPr>
              <w:t xml:space="preserve"> </w:t>
            </w:r>
          </w:p>
          <w:p w:rsidR="002C0EF1" w:rsidRDefault="002C0EF1" w:rsidP="00313EBB">
            <w:pPr>
              <w:pStyle w:val="Paragraphedeliste"/>
              <w:numPr>
                <w:ilvl w:val="0"/>
                <w:numId w:val="34"/>
              </w:numPr>
              <w:spacing w:after="0"/>
              <w:ind w:left="72" w:hanging="142"/>
              <w:jc w:val="left"/>
              <w:rPr>
                <w:rFonts w:eastAsia="Times New Roman" w:cs="Arial"/>
                <w:b/>
                <w:color w:val="C00000"/>
                <w:sz w:val="16"/>
                <w:szCs w:val="16"/>
                <w:lang w:eastAsia="fr-FR"/>
              </w:rPr>
            </w:pPr>
            <w:r w:rsidRPr="00722C29">
              <w:rPr>
                <w:rFonts w:eastAsia="Times New Roman" w:cs="Arial"/>
                <w:b/>
                <w:color w:val="C00000"/>
                <w:sz w:val="16"/>
                <w:szCs w:val="16"/>
                <w:lang w:eastAsia="fr-FR"/>
              </w:rPr>
              <w:t xml:space="preserve">C242 </w:t>
            </w:r>
            <w:r w:rsidRPr="00722C29">
              <w:rPr>
                <w:rFonts w:eastAsia="Times New Roman" w:cs="Arial"/>
                <w:color w:val="C00000"/>
                <w:sz w:val="16"/>
                <w:szCs w:val="16"/>
                <w:lang w:eastAsia="fr-FR"/>
              </w:rPr>
              <w:t>Faire valider par un supérieur hiérarchique</w:t>
            </w:r>
            <w:r w:rsidRPr="00722C29">
              <w:rPr>
                <w:rFonts w:eastAsia="Times New Roman" w:cs="Arial"/>
                <w:b/>
                <w:color w:val="C00000"/>
                <w:sz w:val="16"/>
                <w:szCs w:val="16"/>
                <w:lang w:eastAsia="fr-FR"/>
              </w:rPr>
              <w:t xml:space="preserve"> </w:t>
            </w:r>
          </w:p>
          <w:p w:rsidR="002C0EF1" w:rsidRDefault="002C0EF1" w:rsidP="00313EBB">
            <w:pPr>
              <w:pStyle w:val="Paragraphedeliste"/>
              <w:numPr>
                <w:ilvl w:val="0"/>
                <w:numId w:val="36"/>
              </w:numPr>
              <w:spacing w:after="80"/>
              <w:ind w:left="74" w:hanging="142"/>
              <w:contextualSpacing w:val="0"/>
              <w:jc w:val="left"/>
              <w:rPr>
                <w:rFonts w:eastAsia="Times New Roman" w:cs="Arial"/>
                <w:b/>
                <w:color w:val="7030A0"/>
                <w:sz w:val="16"/>
                <w:szCs w:val="16"/>
                <w:lang w:eastAsia="fr-FR"/>
              </w:rPr>
            </w:pPr>
            <w:r w:rsidRPr="0093117C">
              <w:rPr>
                <w:rFonts w:eastAsia="Times New Roman" w:cs="Arial"/>
                <w:b/>
                <w:color w:val="C00000"/>
                <w:sz w:val="16"/>
                <w:szCs w:val="16"/>
                <w:lang w:eastAsia="fr-FR"/>
              </w:rPr>
              <w:t>C243</w:t>
            </w:r>
            <w:r>
              <w:t xml:space="preserve"> </w:t>
            </w:r>
            <w:r w:rsidRPr="0093117C">
              <w:rPr>
                <w:rFonts w:eastAsia="Times New Roman" w:cs="Arial"/>
                <w:color w:val="C00000"/>
                <w:sz w:val="16"/>
                <w:szCs w:val="16"/>
                <w:lang w:eastAsia="fr-FR"/>
              </w:rPr>
              <w:t>Assurer l’archivage</w:t>
            </w:r>
            <w:r w:rsidRPr="007244B3">
              <w:rPr>
                <w:rFonts w:eastAsia="Times New Roman" w:cs="Arial"/>
                <w:b/>
                <w:color w:val="7030A0"/>
                <w:sz w:val="16"/>
                <w:szCs w:val="16"/>
                <w:lang w:eastAsia="fr-FR"/>
              </w:rPr>
              <w:t xml:space="preserve"> </w:t>
            </w:r>
          </w:p>
          <w:p w:rsidR="002C0EF1" w:rsidRPr="002C0EF1" w:rsidRDefault="002C0EF1" w:rsidP="00313EBB">
            <w:pPr>
              <w:pStyle w:val="Paragraphedeliste"/>
              <w:numPr>
                <w:ilvl w:val="0"/>
                <w:numId w:val="35"/>
              </w:numPr>
              <w:ind w:left="72" w:hanging="142"/>
              <w:rPr>
                <w:rFonts w:eastAsia="Times New Roman" w:cs="Arial"/>
                <w:color w:val="7030A0"/>
                <w:sz w:val="16"/>
                <w:szCs w:val="16"/>
                <w:lang w:eastAsia="fr-FR"/>
              </w:rPr>
            </w:pPr>
            <w:r w:rsidRPr="008E0E5C">
              <w:rPr>
                <w:rFonts w:eastAsia="Times New Roman" w:cs="Arial"/>
                <w:b/>
                <w:color w:val="7030A0"/>
                <w:sz w:val="16"/>
                <w:szCs w:val="16"/>
                <w:lang w:eastAsia="fr-FR"/>
              </w:rPr>
              <w:t xml:space="preserve">C331 </w:t>
            </w:r>
            <w:r w:rsidRPr="008E0E5C">
              <w:rPr>
                <w:rFonts w:eastAsia="Times New Roman" w:cs="Arial"/>
                <w:color w:val="7030A0"/>
                <w:sz w:val="16"/>
                <w:szCs w:val="16"/>
                <w:lang w:eastAsia="fr-FR"/>
              </w:rPr>
              <w:t xml:space="preserve">Sélectionner le fichier STL en vue de </w:t>
            </w:r>
            <w:r w:rsidRPr="002C0EF1">
              <w:rPr>
                <w:rFonts w:eastAsia="Times New Roman" w:cs="Arial"/>
                <w:color w:val="7030A0"/>
                <w:sz w:val="16"/>
                <w:szCs w:val="16"/>
                <w:lang w:eastAsia="fr-FR"/>
              </w:rPr>
              <w:t>l’impression 3D</w:t>
            </w:r>
          </w:p>
          <w:p w:rsidR="002C0EF1" w:rsidRPr="00115E34" w:rsidRDefault="002C0EF1" w:rsidP="00313EBB">
            <w:pPr>
              <w:pStyle w:val="Paragraphedeliste"/>
              <w:numPr>
                <w:ilvl w:val="0"/>
                <w:numId w:val="35"/>
              </w:numPr>
              <w:ind w:left="72" w:hanging="142"/>
              <w:rPr>
                <w:rFonts w:eastAsia="Times New Roman" w:cs="Arial"/>
                <w:b/>
                <w:color w:val="7030A0"/>
                <w:sz w:val="16"/>
                <w:szCs w:val="16"/>
                <w:lang w:eastAsia="fr-FR"/>
              </w:rPr>
            </w:pPr>
            <w:r>
              <w:rPr>
                <w:rFonts w:eastAsia="Times New Roman" w:cs="Arial"/>
                <w:b/>
                <w:color w:val="7030A0"/>
                <w:sz w:val="16"/>
                <w:szCs w:val="16"/>
                <w:lang w:eastAsia="fr-FR"/>
              </w:rPr>
              <w:t xml:space="preserve">C332 </w:t>
            </w:r>
            <w:r w:rsidRPr="008E0E5C">
              <w:rPr>
                <w:rFonts w:eastAsia="Times New Roman" w:cs="Arial"/>
                <w:color w:val="7030A0"/>
                <w:sz w:val="16"/>
                <w:szCs w:val="16"/>
                <w:lang w:eastAsia="fr-FR"/>
              </w:rPr>
              <w:t>Préparer le fichier STL en vue de l’impression 3D</w:t>
            </w:r>
          </w:p>
          <w:p w:rsidR="002C0EF1" w:rsidRPr="00115E34" w:rsidRDefault="002C0EF1" w:rsidP="00313EBB">
            <w:pPr>
              <w:pStyle w:val="Paragraphedeliste"/>
              <w:numPr>
                <w:ilvl w:val="0"/>
                <w:numId w:val="35"/>
              </w:numPr>
              <w:ind w:left="72" w:hanging="142"/>
              <w:rPr>
                <w:rFonts w:eastAsia="Times New Roman" w:cs="Arial"/>
                <w:color w:val="7030A0"/>
                <w:sz w:val="16"/>
                <w:szCs w:val="16"/>
                <w:lang w:eastAsia="fr-FR"/>
              </w:rPr>
            </w:pPr>
            <w:r>
              <w:rPr>
                <w:rFonts w:eastAsia="Times New Roman" w:cs="Arial"/>
                <w:b/>
                <w:color w:val="7030A0"/>
                <w:sz w:val="16"/>
                <w:szCs w:val="16"/>
                <w:lang w:eastAsia="fr-FR"/>
              </w:rPr>
              <w:t>C33</w:t>
            </w:r>
            <w:r w:rsidRPr="00115E34">
              <w:rPr>
                <w:rFonts w:eastAsia="Times New Roman" w:cs="Arial"/>
                <w:b/>
                <w:color w:val="7030A0"/>
                <w:sz w:val="16"/>
                <w:szCs w:val="16"/>
                <w:lang w:eastAsia="fr-FR"/>
              </w:rPr>
              <w:t>3 V</w:t>
            </w:r>
            <w:r w:rsidRPr="00115E34">
              <w:rPr>
                <w:rFonts w:eastAsia="Times New Roman" w:cs="Arial"/>
                <w:color w:val="7030A0"/>
                <w:sz w:val="16"/>
                <w:szCs w:val="16"/>
                <w:lang w:eastAsia="fr-FR"/>
              </w:rPr>
              <w:t xml:space="preserve">érifier les paramètres relatifs au fichier de production </w:t>
            </w:r>
            <w:r w:rsidRPr="0084395F">
              <w:rPr>
                <w:rFonts w:eastAsia="Times New Roman" w:cs="Arial"/>
                <w:color w:val="7030A0"/>
                <w:sz w:val="16"/>
                <w:szCs w:val="16"/>
                <w:lang w:eastAsia="fr-FR"/>
              </w:rPr>
              <w:t>dans l’unité d’impression 3D</w:t>
            </w:r>
          </w:p>
          <w:p w:rsidR="002C0EF1" w:rsidRPr="007244B3" w:rsidRDefault="002C0EF1" w:rsidP="00313EBB">
            <w:pPr>
              <w:pStyle w:val="Paragraphedeliste"/>
              <w:numPr>
                <w:ilvl w:val="0"/>
                <w:numId w:val="36"/>
              </w:numPr>
              <w:spacing w:after="0"/>
              <w:ind w:left="72" w:hanging="142"/>
              <w:jc w:val="left"/>
              <w:rPr>
                <w:rFonts w:eastAsia="Times New Roman" w:cs="Arial"/>
                <w:b/>
                <w:color w:val="7030A0"/>
                <w:sz w:val="18"/>
                <w:szCs w:val="18"/>
                <w:lang w:eastAsia="fr-FR"/>
              </w:rPr>
            </w:pPr>
            <w:r w:rsidRPr="008E0E5C">
              <w:rPr>
                <w:rFonts w:eastAsia="Times New Roman" w:cs="Arial"/>
                <w:b/>
                <w:color w:val="7030A0"/>
                <w:sz w:val="16"/>
                <w:szCs w:val="16"/>
                <w:lang w:eastAsia="fr-FR"/>
              </w:rPr>
              <w:t xml:space="preserve">C334 </w:t>
            </w:r>
            <w:r w:rsidRPr="008E0E5C">
              <w:rPr>
                <w:rFonts w:eastAsia="Times New Roman" w:cs="Arial"/>
                <w:color w:val="7030A0"/>
                <w:sz w:val="16"/>
                <w:szCs w:val="16"/>
                <w:lang w:eastAsia="fr-FR"/>
              </w:rPr>
              <w:t>Utiliser les équipements de protection</w:t>
            </w:r>
          </w:p>
        </w:tc>
      </w:tr>
      <w:tr w:rsidR="002C0EF1" w:rsidRPr="00991607" w:rsidTr="00987CAC">
        <w:trPr>
          <w:trHeight w:val="1816"/>
        </w:trPr>
        <w:tc>
          <w:tcPr>
            <w:tcW w:w="632" w:type="dxa"/>
            <w:shd w:val="clear" w:color="FF8080" w:fill="DAEEF3"/>
            <w:noWrap/>
            <w:vAlign w:val="center"/>
            <w:hideMark/>
          </w:tcPr>
          <w:p w:rsidR="002C0EF1" w:rsidRPr="00991607" w:rsidRDefault="002C0EF1" w:rsidP="00987CAC">
            <w:pPr>
              <w:spacing w:after="0"/>
              <w:jc w:val="center"/>
              <w:rPr>
                <w:rFonts w:eastAsia="Times New Roman" w:cs="Arial"/>
                <w:b/>
                <w:bCs/>
                <w:sz w:val="18"/>
                <w:szCs w:val="18"/>
                <w:lang w:eastAsia="fr-FR"/>
              </w:rPr>
            </w:pPr>
            <w:r w:rsidRPr="00991607">
              <w:rPr>
                <w:rFonts w:eastAsia="Times New Roman" w:cs="Arial"/>
                <w:b/>
                <w:bCs/>
                <w:sz w:val="18"/>
                <w:szCs w:val="18"/>
                <w:lang w:eastAsia="fr-FR"/>
              </w:rPr>
              <w:t>21</w:t>
            </w:r>
          </w:p>
        </w:tc>
        <w:tc>
          <w:tcPr>
            <w:tcW w:w="1565" w:type="dxa"/>
            <w:vMerge/>
            <w:shd w:val="clear" w:color="auto" w:fill="EAF1DD" w:themeFill="accent3" w:themeFillTint="33"/>
            <w:vAlign w:val="center"/>
          </w:tcPr>
          <w:p w:rsidR="002C0EF1" w:rsidRPr="0012443F" w:rsidRDefault="002C0EF1" w:rsidP="00987CAC">
            <w:pPr>
              <w:spacing w:after="0"/>
              <w:jc w:val="left"/>
              <w:rPr>
                <w:rFonts w:eastAsia="Times New Roman" w:cs="Arial"/>
                <w:sz w:val="18"/>
                <w:szCs w:val="18"/>
                <w:lang w:eastAsia="fr-FR"/>
              </w:rPr>
            </w:pPr>
          </w:p>
        </w:tc>
        <w:tc>
          <w:tcPr>
            <w:tcW w:w="2975" w:type="dxa"/>
            <w:vMerge/>
            <w:shd w:val="clear" w:color="auto" w:fill="EAF1DD" w:themeFill="accent3" w:themeFillTint="33"/>
          </w:tcPr>
          <w:p w:rsidR="002C0EF1" w:rsidRPr="0012443F" w:rsidRDefault="002C0EF1" w:rsidP="00987CAC">
            <w:pPr>
              <w:spacing w:after="0"/>
              <w:jc w:val="left"/>
              <w:rPr>
                <w:rFonts w:eastAsia="Times New Roman" w:cs="Arial"/>
                <w:sz w:val="18"/>
                <w:szCs w:val="18"/>
                <w:lang w:eastAsia="fr-FR"/>
              </w:rPr>
            </w:pPr>
          </w:p>
        </w:tc>
        <w:tc>
          <w:tcPr>
            <w:tcW w:w="1418" w:type="dxa"/>
            <w:vMerge/>
            <w:shd w:val="clear" w:color="auto" w:fill="DAEEF3" w:themeFill="accent5" w:themeFillTint="33"/>
            <w:vAlign w:val="center"/>
          </w:tcPr>
          <w:p w:rsidR="002C0EF1" w:rsidRPr="0012443F" w:rsidRDefault="002C0EF1" w:rsidP="00987CAC">
            <w:pPr>
              <w:spacing w:after="0"/>
              <w:jc w:val="left"/>
              <w:rPr>
                <w:rFonts w:eastAsia="Times New Roman" w:cs="Arial"/>
                <w:sz w:val="18"/>
                <w:szCs w:val="18"/>
                <w:lang w:eastAsia="fr-FR"/>
              </w:rPr>
            </w:pPr>
          </w:p>
        </w:tc>
        <w:tc>
          <w:tcPr>
            <w:tcW w:w="3983" w:type="dxa"/>
            <w:vMerge/>
            <w:shd w:val="clear" w:color="000000" w:fill="DAEEF3"/>
            <w:noWrap/>
            <w:vAlign w:val="center"/>
          </w:tcPr>
          <w:p w:rsidR="002C0EF1" w:rsidRPr="0012443F" w:rsidRDefault="002C0EF1" w:rsidP="00987CAC">
            <w:pPr>
              <w:spacing w:after="0"/>
              <w:jc w:val="left"/>
              <w:rPr>
                <w:rFonts w:eastAsia="Times New Roman" w:cs="Arial"/>
                <w:sz w:val="18"/>
                <w:szCs w:val="18"/>
                <w:lang w:eastAsia="fr-FR"/>
              </w:rPr>
            </w:pPr>
          </w:p>
        </w:tc>
        <w:tc>
          <w:tcPr>
            <w:tcW w:w="1402" w:type="dxa"/>
            <w:vMerge/>
            <w:shd w:val="clear" w:color="auto" w:fill="99FF99"/>
            <w:noWrap/>
            <w:vAlign w:val="center"/>
            <w:hideMark/>
          </w:tcPr>
          <w:p w:rsidR="002C0EF1" w:rsidRPr="0012443F" w:rsidRDefault="002C0EF1" w:rsidP="00987CAC">
            <w:pPr>
              <w:spacing w:after="0"/>
              <w:jc w:val="left"/>
              <w:rPr>
                <w:rFonts w:eastAsia="Times New Roman" w:cs="Arial"/>
                <w:sz w:val="18"/>
                <w:szCs w:val="18"/>
                <w:lang w:eastAsia="fr-FR"/>
              </w:rPr>
            </w:pPr>
          </w:p>
        </w:tc>
        <w:tc>
          <w:tcPr>
            <w:tcW w:w="3690" w:type="dxa"/>
            <w:vMerge/>
            <w:shd w:val="clear" w:color="auto" w:fill="99FF99"/>
            <w:vAlign w:val="center"/>
          </w:tcPr>
          <w:p w:rsidR="002C0EF1" w:rsidRPr="0012443F" w:rsidRDefault="002C0EF1" w:rsidP="00987CAC">
            <w:pPr>
              <w:spacing w:after="0"/>
              <w:jc w:val="center"/>
              <w:rPr>
                <w:rFonts w:eastAsia="Times New Roman" w:cs="Arial"/>
                <w:b/>
                <w:color w:val="7030A0"/>
                <w:sz w:val="18"/>
                <w:szCs w:val="18"/>
                <w:lang w:eastAsia="fr-FR"/>
              </w:rPr>
            </w:pPr>
          </w:p>
        </w:tc>
      </w:tr>
      <w:tr w:rsidR="002C0EF1" w:rsidRPr="00991607" w:rsidTr="009803C6">
        <w:trPr>
          <w:trHeight w:val="745"/>
        </w:trPr>
        <w:tc>
          <w:tcPr>
            <w:tcW w:w="632" w:type="dxa"/>
            <w:shd w:val="clear" w:color="auto" w:fill="E5DFEC" w:themeFill="accent4" w:themeFillTint="33"/>
            <w:noWrap/>
            <w:vAlign w:val="center"/>
          </w:tcPr>
          <w:p w:rsidR="002C0EF1" w:rsidRPr="00991607" w:rsidRDefault="002C0EF1" w:rsidP="00987CAC">
            <w:pPr>
              <w:spacing w:after="0"/>
              <w:jc w:val="center"/>
              <w:rPr>
                <w:rFonts w:eastAsia="Times New Roman" w:cs="Arial"/>
                <w:b/>
                <w:bCs/>
                <w:sz w:val="18"/>
                <w:szCs w:val="18"/>
                <w:lang w:eastAsia="fr-FR"/>
              </w:rPr>
            </w:pPr>
            <w:r>
              <w:rPr>
                <w:rFonts w:eastAsia="Times New Roman" w:cs="Arial"/>
                <w:b/>
                <w:bCs/>
                <w:sz w:val="18"/>
                <w:szCs w:val="18"/>
                <w:lang w:eastAsia="fr-FR"/>
              </w:rPr>
              <w:t>22-26</w:t>
            </w:r>
          </w:p>
        </w:tc>
        <w:tc>
          <w:tcPr>
            <w:tcW w:w="15033" w:type="dxa"/>
            <w:gridSpan w:val="6"/>
            <w:shd w:val="clear" w:color="auto" w:fill="E5DFEC" w:themeFill="accent4" w:themeFillTint="33"/>
            <w:vAlign w:val="center"/>
          </w:tcPr>
          <w:p w:rsidR="002C0EF1" w:rsidRPr="0012443F" w:rsidRDefault="002C0EF1" w:rsidP="00987CAC">
            <w:pPr>
              <w:spacing w:after="0"/>
              <w:jc w:val="center"/>
              <w:rPr>
                <w:rFonts w:eastAsia="Times New Roman" w:cs="Arial"/>
                <w:b/>
                <w:color w:val="7030A0"/>
                <w:sz w:val="18"/>
                <w:szCs w:val="18"/>
                <w:lang w:eastAsia="fr-FR"/>
              </w:rPr>
            </w:pPr>
            <w:r>
              <w:rPr>
                <w:rFonts w:eastAsia="Times New Roman" w:cs="Arial"/>
                <w:b/>
                <w:color w:val="7030A0"/>
                <w:sz w:val="18"/>
                <w:szCs w:val="18"/>
                <w:lang w:eastAsia="fr-FR"/>
              </w:rPr>
              <w:t>PFMP 2 (3 semaines) - Marge de travail - Projets élèves (SST…) - Période Examens</w:t>
            </w:r>
          </w:p>
        </w:tc>
      </w:tr>
    </w:tbl>
    <w:p w:rsidR="00450B77" w:rsidRDefault="00450B77">
      <w:pPr>
        <w:rPr>
          <w:u w:val="single"/>
        </w:rPr>
      </w:pPr>
    </w:p>
    <w:p w:rsidR="00450B77" w:rsidRDefault="00450B77" w:rsidP="00450B77">
      <w:pPr>
        <w:spacing w:after="0"/>
        <w:ind w:left="-142"/>
      </w:pPr>
      <w:r w:rsidRPr="00873BC3">
        <w:rPr>
          <w:vertAlign w:val="superscript"/>
        </w:rPr>
        <w:t>(1)</w:t>
      </w:r>
      <w:r>
        <w:t xml:space="preserve"> L</w:t>
      </w:r>
      <w:r w:rsidRPr="004F3204">
        <w:t>e mod</w:t>
      </w:r>
      <w:r>
        <w:t xml:space="preserve">elage en cire </w:t>
      </w:r>
      <w:r w:rsidR="00F346A7">
        <w:t>peut être</w:t>
      </w:r>
      <w:r>
        <w:t xml:space="preserve"> réalisé</w:t>
      </w:r>
      <w:r w:rsidRPr="004F3204">
        <w:t xml:space="preserve"> aussi bien en prothèse fixée</w:t>
      </w:r>
      <w:r>
        <w:t xml:space="preserve"> qu’en prothèse amovible </w:t>
      </w:r>
      <w:r w:rsidRPr="004F3204">
        <w:t>ou bien les deux.</w:t>
      </w:r>
    </w:p>
    <w:p w:rsidR="00450B77" w:rsidRDefault="00450B77">
      <w:pPr>
        <w:rPr>
          <w:u w:val="single"/>
        </w:rPr>
      </w:pPr>
    </w:p>
    <w:p w:rsidR="00F346A7" w:rsidRDefault="00450B77" w:rsidP="00450B77">
      <w:pPr>
        <w:spacing w:after="0"/>
        <w:jc w:val="left"/>
      </w:pPr>
      <w:r w:rsidRPr="004F3204">
        <w:t>330 heures d'Enseignement Prof</w:t>
      </w:r>
      <w:r>
        <w:t>essionnel (hors co-intervention</w:t>
      </w:r>
      <w:r w:rsidR="00F3755F">
        <w:t xml:space="preserve"> et chef d’œuvre)/</w:t>
      </w:r>
      <w:r w:rsidRPr="004F3204">
        <w:t>30</w:t>
      </w:r>
      <w:r>
        <w:t xml:space="preserve"> </w:t>
      </w:r>
      <w:r w:rsidRPr="004F3204">
        <w:t>semaines</w:t>
      </w:r>
    </w:p>
    <w:p w:rsidR="00F346A7" w:rsidRDefault="00F346A7" w:rsidP="00450B77">
      <w:pPr>
        <w:spacing w:after="0"/>
        <w:jc w:val="left"/>
      </w:pPr>
    </w:p>
    <w:p w:rsidR="00F346A7" w:rsidRDefault="00450B77" w:rsidP="00450B77">
      <w:pPr>
        <w:spacing w:after="0"/>
        <w:jc w:val="left"/>
        <w:rPr>
          <w:szCs w:val="20"/>
        </w:rPr>
      </w:pPr>
      <w:r>
        <w:t xml:space="preserve">- 11heures/semaine </w:t>
      </w:r>
      <w:r w:rsidRPr="00404E36">
        <w:rPr>
          <w:szCs w:val="20"/>
        </w:rPr>
        <w:t>(2</w:t>
      </w:r>
      <w:r w:rsidR="00F3755F">
        <w:rPr>
          <w:szCs w:val="20"/>
        </w:rPr>
        <w:t>7</w:t>
      </w:r>
      <w:r w:rsidRPr="00404E36">
        <w:rPr>
          <w:szCs w:val="20"/>
        </w:rPr>
        <w:t xml:space="preserve"> semaines Enseignement + </w:t>
      </w:r>
      <w:r w:rsidR="00F3755F">
        <w:rPr>
          <w:szCs w:val="20"/>
        </w:rPr>
        <w:t>3</w:t>
      </w:r>
      <w:r w:rsidRPr="00404E36">
        <w:rPr>
          <w:szCs w:val="20"/>
        </w:rPr>
        <w:t xml:space="preserve"> semaines marge de travail) </w:t>
      </w:r>
    </w:p>
    <w:p w:rsidR="00F346A7" w:rsidRDefault="00F346A7" w:rsidP="00450B77">
      <w:pPr>
        <w:spacing w:after="0"/>
        <w:jc w:val="left"/>
        <w:rPr>
          <w:szCs w:val="20"/>
        </w:rPr>
      </w:pPr>
    </w:p>
    <w:p w:rsidR="00450B77" w:rsidRPr="00404E36" w:rsidRDefault="00450B77" w:rsidP="00450B77">
      <w:pPr>
        <w:spacing w:after="0"/>
        <w:jc w:val="left"/>
        <w:rPr>
          <w:szCs w:val="20"/>
        </w:rPr>
      </w:pPr>
      <w:r w:rsidRPr="00404E36">
        <w:rPr>
          <w:szCs w:val="20"/>
        </w:rPr>
        <w:t>-</w:t>
      </w:r>
      <w:r w:rsidR="00404E36">
        <w:rPr>
          <w:szCs w:val="20"/>
        </w:rPr>
        <w:t xml:space="preserve"> </w:t>
      </w:r>
      <w:r w:rsidR="00F3755F">
        <w:rPr>
          <w:szCs w:val="20"/>
        </w:rPr>
        <w:t xml:space="preserve">4 semaines </w:t>
      </w:r>
      <w:r w:rsidRPr="00404E36">
        <w:rPr>
          <w:szCs w:val="20"/>
        </w:rPr>
        <w:t>PFMP</w:t>
      </w:r>
      <w:r w:rsidR="009736AB" w:rsidRPr="00404E36">
        <w:rPr>
          <w:szCs w:val="20"/>
        </w:rPr>
        <w:t xml:space="preserve"> </w:t>
      </w:r>
      <w:r w:rsidR="00F3755F">
        <w:rPr>
          <w:szCs w:val="20"/>
        </w:rPr>
        <w:t xml:space="preserve">+ 2 semaines </w:t>
      </w:r>
      <w:r w:rsidR="009736AB" w:rsidRPr="00404E36">
        <w:rPr>
          <w:szCs w:val="20"/>
        </w:rPr>
        <w:t>projets</w:t>
      </w:r>
      <w:r w:rsidRPr="00404E36">
        <w:rPr>
          <w:szCs w:val="20"/>
        </w:rPr>
        <w:t>.</w:t>
      </w:r>
    </w:p>
    <w:p w:rsidR="00F01EE7" w:rsidRDefault="00F01EE7">
      <w:pPr>
        <w:rPr>
          <w:u w:val="single"/>
        </w:rPr>
      </w:pPr>
      <w:r>
        <w:rPr>
          <w:u w:val="single"/>
        </w:rPr>
        <w:br w:type="page"/>
      </w:r>
    </w:p>
    <w:p w:rsidR="00F01EE7" w:rsidRDefault="00F01EE7">
      <w:pPr>
        <w:rPr>
          <w:u w:val="single"/>
        </w:rPr>
        <w:sectPr w:rsidR="00F01EE7" w:rsidSect="002C0EF1">
          <w:pgSz w:w="16838" w:h="11906" w:orient="landscape"/>
          <w:pgMar w:top="454" w:right="680" w:bottom="680" w:left="680" w:header="0" w:footer="238" w:gutter="0"/>
          <w:cols w:space="708"/>
          <w:docGrid w:linePitch="360" w:charSpace="2047"/>
        </w:sectPr>
      </w:pPr>
    </w:p>
    <w:p w:rsidR="00EC1C41" w:rsidRPr="00897D44" w:rsidRDefault="00EC1C41" w:rsidP="00EC1C41">
      <w:pPr>
        <w:pStyle w:val="Paragraphedeliste"/>
        <w:ind w:left="0"/>
        <w:rPr>
          <w:b/>
          <w:u w:val="single"/>
        </w:rPr>
      </w:pPr>
      <w:r w:rsidRPr="00897D44">
        <w:rPr>
          <w:b/>
          <w:u w:val="single"/>
        </w:rPr>
        <w:t xml:space="preserve">4.3 </w:t>
      </w:r>
      <w:r w:rsidR="006E3959" w:rsidRPr="006E3959">
        <w:rPr>
          <w:b/>
          <w:u w:val="single"/>
        </w:rPr>
        <w:t>Démarches pédagogiques</w:t>
      </w:r>
    </w:p>
    <w:p w:rsidR="00EC1C41" w:rsidRDefault="00D71D69" w:rsidP="00EC1C41">
      <w:r>
        <w:t xml:space="preserve">Afin de garantir le caractère professionnel de l’enseignement, l’approche </w:t>
      </w:r>
      <w:r w:rsidR="00EC1C41" w:rsidRPr="00EC1C41">
        <w:t xml:space="preserve">pédagogique </w:t>
      </w:r>
      <w:r>
        <w:t>vise</w:t>
      </w:r>
      <w:r w:rsidR="00EC1C41" w:rsidRPr="00EC1C41">
        <w:t xml:space="preserve"> le dévelop</w:t>
      </w:r>
      <w:r w:rsidR="00796F38">
        <w:t>pement de</w:t>
      </w:r>
      <w:r w:rsidR="00EC1C41" w:rsidRPr="00EC1C41">
        <w:t>s compétences</w:t>
      </w:r>
      <w:r w:rsidR="00796F38">
        <w:t xml:space="preserve"> du référentiel au travers de contextes et</w:t>
      </w:r>
      <w:r>
        <w:t xml:space="preserve"> de situations professionnelles effectives favorisant la motivation et </w:t>
      </w:r>
      <w:r w:rsidR="00EC1C41" w:rsidRPr="00EC1C41">
        <w:t>la professionnalisation des élèves. A l’image de toute activité professionnelle, les situations profession</w:t>
      </w:r>
      <w:r>
        <w:t>nelles mettent souvent en jeu plusieurs compétences. Chaque situation se compose d’activités pratiques réalisées dans un environnement (locaux, matériels…) le</w:t>
      </w:r>
      <w:r w:rsidR="001F03E3">
        <w:t xml:space="preserve"> </w:t>
      </w:r>
      <w:r w:rsidR="00EC1C41" w:rsidRPr="00EC1C41">
        <w:t xml:space="preserve">plus </w:t>
      </w:r>
      <w:r>
        <w:t>proche de la réalité professionnelle, elle mobilise</w:t>
      </w:r>
      <w:r w:rsidR="00EC1C41" w:rsidRPr="00EC1C41">
        <w:t xml:space="preserve"> des connaissances </w:t>
      </w:r>
      <w:r>
        <w:t>scientifiques et technologiques</w:t>
      </w:r>
      <w:r w:rsidR="00EC1C41" w:rsidRPr="00EC1C41">
        <w:t xml:space="preserve"> visant à expliquer ou justifier tout </w:t>
      </w:r>
      <w:r>
        <w:t>o</w:t>
      </w:r>
      <w:r w:rsidR="00EC1C41" w:rsidRPr="00EC1C41">
        <w:t xml:space="preserve">u partie </w:t>
      </w:r>
      <w:r w:rsidR="004F59F3">
        <w:t>des activités mises en œuvre</w:t>
      </w:r>
      <w:r w:rsidR="00EC1C41" w:rsidRPr="00EC1C41">
        <w:t>.</w:t>
      </w:r>
    </w:p>
    <w:p w:rsidR="008860FE" w:rsidRPr="008860FE" w:rsidRDefault="008860FE" w:rsidP="008860FE">
      <w:pPr>
        <w:spacing w:after="0"/>
        <w:rPr>
          <w:u w:val="single"/>
        </w:rPr>
      </w:pPr>
      <w:r w:rsidRPr="008860FE">
        <w:rPr>
          <w:u w:val="single"/>
        </w:rPr>
        <w:t>Rappel</w:t>
      </w:r>
      <w:r w:rsidRPr="008860FE">
        <w:t xml:space="preserve"> : </w:t>
      </w:r>
      <w:r>
        <w:t>u</w:t>
      </w:r>
      <w:r w:rsidRPr="008860FE">
        <w:t xml:space="preserve">ne compétence peut être définie comme un ensemble </w:t>
      </w:r>
      <w:r w:rsidRPr="00BF2B14">
        <w:t>de savoir-faire</w:t>
      </w:r>
      <w:r>
        <w:t xml:space="preserve"> (compétence intermédiaire)</w:t>
      </w:r>
      <w:r w:rsidRPr="00BF2B14">
        <w:t xml:space="preserve"> </w:t>
      </w:r>
      <w:r>
        <w:t xml:space="preserve">et </w:t>
      </w:r>
      <w:r w:rsidRPr="008860FE">
        <w:t xml:space="preserve">de </w:t>
      </w:r>
      <w:r>
        <w:t>savoirs</w:t>
      </w:r>
      <w:r w:rsidRPr="00BF2B14">
        <w:t xml:space="preserve"> organisés en vue d’accomplir une activité</w:t>
      </w:r>
      <w:r>
        <w:t>.</w:t>
      </w:r>
      <w:r w:rsidRPr="00BF2B14">
        <w:t xml:space="preserve"> Une compétence dite terminale </w:t>
      </w:r>
      <w:r>
        <w:t xml:space="preserve">est une compétence à maîtriser </w:t>
      </w:r>
      <w:r w:rsidRPr="00BF2B14">
        <w:t>en fin de formation.</w:t>
      </w:r>
    </w:p>
    <w:p w:rsidR="008860FE" w:rsidRDefault="008860FE" w:rsidP="004F59F3">
      <w:pPr>
        <w:spacing w:after="0"/>
      </w:pPr>
      <w:r w:rsidRPr="00BF2B14">
        <w:t>La description des compétences</w:t>
      </w:r>
      <w:r>
        <w:t xml:space="preserve"> </w:t>
      </w:r>
      <w:r w:rsidR="00E81621">
        <w:t>du référentiel</w:t>
      </w:r>
      <w:r>
        <w:t xml:space="preserve"> (ex</w:t>
      </w:r>
      <w:r w:rsidR="00E81621">
        <w:t>emple,</w:t>
      </w:r>
      <w:r>
        <w:t xml:space="preserve"> </w:t>
      </w:r>
      <w:r w:rsidRPr="00E81621">
        <w:rPr>
          <w:b/>
        </w:rPr>
        <w:t>C</w:t>
      </w:r>
      <w:r w:rsidR="00E81621" w:rsidRPr="00E81621">
        <w:rPr>
          <w:b/>
        </w:rPr>
        <w:t>3.2</w:t>
      </w:r>
      <w:r w:rsidR="00E81621">
        <w:t xml:space="preserve"> </w:t>
      </w:r>
      <w:r w:rsidR="00E81621" w:rsidRPr="00E81621">
        <w:t>Mettre en œuvre une procédure de fabrication traditionnelle</w:t>
      </w:r>
      <w:r w:rsidR="00E81621">
        <w:t>)</w:t>
      </w:r>
      <w:r w:rsidR="00E81621" w:rsidRPr="00E81621">
        <w:t xml:space="preserve"> </w:t>
      </w:r>
      <w:r w:rsidR="00E81621">
        <w:t xml:space="preserve">comporte trois éléments : les </w:t>
      </w:r>
      <w:r w:rsidRPr="00BF2B14">
        <w:t>compétence</w:t>
      </w:r>
      <w:r w:rsidR="00E81621">
        <w:t>s</w:t>
      </w:r>
      <w:r w:rsidRPr="00BF2B14">
        <w:t xml:space="preserve"> </w:t>
      </w:r>
      <w:r w:rsidR="00E81621">
        <w:t>intermédiaires</w:t>
      </w:r>
      <w:r w:rsidRPr="00BF2B14">
        <w:t xml:space="preserve"> (</w:t>
      </w:r>
      <w:r w:rsidR="00E81621">
        <w:t>C3.2.1, C3.2.2</w:t>
      </w:r>
      <w:r w:rsidR="003472C4">
        <w:t>…</w:t>
      </w:r>
      <w:r w:rsidR="00E81621">
        <w:t>C3.2.9), les conditions de réalisation (ce sont les ressources à mettre à la disposition des apprenants, celles-ci sont listées dans le référentiel) et l</w:t>
      </w:r>
      <w:r w:rsidRPr="00BF2B14">
        <w:t xml:space="preserve">es indicateurs </w:t>
      </w:r>
      <w:r w:rsidR="00E81621">
        <w:t>d’évaluation (l</w:t>
      </w:r>
      <w:r w:rsidR="00E81621" w:rsidRPr="0002677D">
        <w:rPr>
          <w:rFonts w:cs="Arial"/>
          <w:color w:val="000000" w:themeColor="text1"/>
          <w:szCs w:val="20"/>
        </w:rPr>
        <w:t>es pl</w:t>
      </w:r>
      <w:r w:rsidR="00E81621">
        <w:rPr>
          <w:rFonts w:cs="Arial"/>
          <w:color w:val="000000" w:themeColor="text1"/>
          <w:szCs w:val="20"/>
        </w:rPr>
        <w:t>ans de référence sont respectés, l</w:t>
      </w:r>
      <w:r w:rsidR="00E81621" w:rsidRPr="006B439A">
        <w:rPr>
          <w:rFonts w:cs="Arial"/>
          <w:color w:val="000000" w:themeColor="text1"/>
          <w:szCs w:val="20"/>
        </w:rPr>
        <w:t>es modèles sont positionnés conformément aux critères anatomiques</w:t>
      </w:r>
      <w:r w:rsidR="00E81621">
        <w:rPr>
          <w:rFonts w:cs="Arial"/>
          <w:color w:val="000000" w:themeColor="text1"/>
          <w:szCs w:val="20"/>
        </w:rPr>
        <w:t>…).</w:t>
      </w:r>
    </w:p>
    <w:p w:rsidR="004F59F3" w:rsidRDefault="004F59F3" w:rsidP="004F59F3">
      <w:pPr>
        <w:spacing w:after="0"/>
      </w:pPr>
    </w:p>
    <w:p w:rsidR="00B85B3A" w:rsidRPr="00404E36" w:rsidRDefault="00B85B3A" w:rsidP="00404E36">
      <w:pPr>
        <w:tabs>
          <w:tab w:val="left" w:pos="567"/>
        </w:tabs>
        <w:ind w:left="567"/>
        <w:rPr>
          <w:u w:val="single"/>
        </w:rPr>
      </w:pPr>
      <w:r w:rsidRPr="00404E36">
        <w:rPr>
          <w:u w:val="single"/>
        </w:rPr>
        <w:t>4.3.1 Méthodologie</w:t>
      </w:r>
      <w:r w:rsidR="007D1C44" w:rsidRPr="00404E36">
        <w:rPr>
          <w:u w:val="single"/>
        </w:rPr>
        <w:t xml:space="preserve"> de construction </w:t>
      </w:r>
      <w:r w:rsidR="00C12D7C" w:rsidRPr="00404E36">
        <w:rPr>
          <w:u w:val="single"/>
        </w:rPr>
        <w:t>de l’approche par compétences</w:t>
      </w:r>
      <w:r w:rsidR="00567478" w:rsidRPr="00404E36">
        <w:t xml:space="preserve"> </w:t>
      </w:r>
    </w:p>
    <w:p w:rsidR="00567478" w:rsidRDefault="00567478" w:rsidP="00310E70">
      <w:pPr>
        <w:spacing w:after="20"/>
        <w:ind w:left="74"/>
        <w:suppressOverlap/>
      </w:pPr>
      <w:r>
        <w:t xml:space="preserve">Dans ce guide, </w:t>
      </w:r>
      <w:r w:rsidR="00AA46E6">
        <w:t>nous</w:t>
      </w:r>
      <w:r>
        <w:t xml:space="preserve"> retenons comme point de départ </w:t>
      </w:r>
      <w:r w:rsidR="00C91607">
        <w:t>le RAP</w:t>
      </w:r>
      <w:r>
        <w:t>.</w:t>
      </w:r>
      <w:r w:rsidR="00AA46E6">
        <w:t xml:space="preserve"> </w:t>
      </w:r>
      <w:r w:rsidRPr="00D979D7">
        <w:rPr>
          <w:b/>
        </w:rPr>
        <w:t xml:space="preserve">L’équipe </w:t>
      </w:r>
      <w:r w:rsidR="00AA46E6" w:rsidRPr="00D979D7">
        <w:rPr>
          <w:b/>
        </w:rPr>
        <w:t>pédagogique</w:t>
      </w:r>
      <w:r w:rsidR="000F0C32">
        <w:t xml:space="preserve"> repère </w:t>
      </w:r>
      <w:r w:rsidR="00C91607">
        <w:t>alors</w:t>
      </w:r>
      <w:r w:rsidR="000F0C32">
        <w:t xml:space="preserve"> les activités et les tâches à mettre en œuvre pour la réalisation d’un élément prothétique puis</w:t>
      </w:r>
      <w:r w:rsidR="000F0C32" w:rsidRPr="000F0C32">
        <w:t xml:space="preserve"> </w:t>
      </w:r>
      <w:r w:rsidR="000F0C32">
        <w:t xml:space="preserve">détermine les </w:t>
      </w:r>
      <w:r>
        <w:t>compéte</w:t>
      </w:r>
      <w:r w:rsidR="000F0C32">
        <w:t xml:space="preserve">nces à développer. </w:t>
      </w:r>
      <w:r>
        <w:t>A partir de ces choix, elle élabore et décrit un contexte et rédige l</w:t>
      </w:r>
      <w:r w:rsidR="00604900">
        <w:t>es situations professionnelles dont l’analyse conduit à identifier les savoir-faire et les savoirs associés liés aux compétences.</w:t>
      </w:r>
      <w:r w:rsidR="00802EE2">
        <w:t xml:space="preserve"> </w:t>
      </w:r>
    </w:p>
    <w:p w:rsidR="007E50C8" w:rsidRDefault="007E50C8" w:rsidP="00310E70">
      <w:pPr>
        <w:spacing w:after="20"/>
        <w:ind w:left="74"/>
        <w:suppressOverlap/>
      </w:pPr>
    </w:p>
    <w:p w:rsidR="00AA46E6" w:rsidRDefault="00A83AA9" w:rsidP="00567478">
      <w:r>
        <w:rPr>
          <w:noProof/>
          <w:lang w:eastAsia="fr-FR"/>
        </w:rPr>
        <mc:AlternateContent>
          <mc:Choice Requires="wps">
            <w:drawing>
              <wp:anchor distT="0" distB="0" distL="114300" distR="114300" simplePos="0" relativeHeight="251657216" behindDoc="0" locked="0" layoutInCell="1" allowOverlap="1" wp14:anchorId="7D4A97D6" wp14:editId="31AFF4BD">
                <wp:simplePos x="0" y="0"/>
                <wp:positionH relativeFrom="column">
                  <wp:posOffset>2288067</wp:posOffset>
                </wp:positionH>
                <wp:positionV relativeFrom="paragraph">
                  <wp:posOffset>77470</wp:posOffset>
                </wp:positionV>
                <wp:extent cx="1807210" cy="484505"/>
                <wp:effectExtent l="19050" t="19050" r="21590" b="10795"/>
                <wp:wrapNone/>
                <wp:docPr id="1638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484505"/>
                        </a:xfrm>
                        <a:prstGeom prst="flowChartPunchedCard">
                          <a:avLst/>
                        </a:prstGeom>
                        <a:solidFill>
                          <a:srgbClr val="FFFFFF"/>
                        </a:solidFill>
                        <a:ln w="31750">
                          <a:solidFill>
                            <a:srgbClr val="8064A2"/>
                          </a:solidFill>
                          <a:miter lim="800000"/>
                          <a:headEnd/>
                          <a:tailEnd/>
                        </a:ln>
                      </wps:spPr>
                      <wps:txbx>
                        <w:txbxContent>
                          <w:p w:rsidR="00A702AA" w:rsidRPr="00310E70" w:rsidRDefault="00A702AA" w:rsidP="00310E70">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Activités et tâches du RAP</w:t>
                            </w:r>
                          </w:p>
                        </w:txbxContent>
                      </wps:txbx>
                      <wps:bodyPr wrap="square" lIns="18000" tIns="10800" rIns="18000" bIns="10800" anchor="ctr">
                        <a:noAutofit/>
                      </wps:bodyPr>
                    </wps:wsp>
                  </a:graphicData>
                </a:graphic>
              </wp:anchor>
            </w:drawing>
          </mc:Choice>
          <mc:Fallback>
            <w:pict>
              <v:shape id="_x0000_s1056" type="#_x0000_t121" style="position:absolute;left:0;text-align:left;margin-left:180.15pt;margin-top:6.1pt;width:142.3pt;height:3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" strokecolor="#8064a2" strokeweight="2.5pt">
                <v:textbox inset=".5mm,.3mm,.5mm,.3mm">
                  <w:txbxContent>
                    <w:p w:rsidR="00A702AA" w:rsidRPr="00310E70" w:rsidRDefault="00A702AA" w:rsidP="00310E70">
                      <w:pPr>
                        <w:pStyle w:val="NormalWeb"/>
                        <w:spacing w:before="0" w:beforeAutospacing="0" w:after="120" w:afterAutospacing="0"/>
                        <w:jc w:val="center"/>
                        <w:textAlignment w:val="baseline"/>
                        <w:rPr>
                          <w:rFonts w:ascii="Arial" w:hAnsi="Arial" w:cs="Arial"/>
                          <w:sz w:val="20"/>
                          <w:szCs w:val="20"/>
                        </w:rPr>
                      </w:pPr>
                      <w:r>
                        <w:rPr>
                          <w:rFonts w:ascii="Arial" w:eastAsia="+mn-ea" w:hAnsi="Arial" w:cs="Arial"/>
                          <w:b/>
                          <w:bCs/>
                          <w:color w:val="000000"/>
                          <w:kern w:val="24"/>
                          <w:sz w:val="20"/>
                          <w:szCs w:val="20"/>
                        </w:rPr>
                        <w:t>Activités et tâches du RAP</w:t>
                      </w:r>
                    </w:p>
                  </w:txbxContent>
                </v:textbox>
              </v:shape>
            </w:pict>
          </mc:Fallback>
        </mc:AlternateContent>
      </w:r>
    </w:p>
    <w:p w:rsidR="000F0C32" w:rsidRDefault="000F0C32" w:rsidP="001F03E3"/>
    <w:p w:rsidR="000F0C32" w:rsidRDefault="000E4ECA" w:rsidP="001F03E3">
      <w:r>
        <w:rPr>
          <w:noProof/>
          <w:lang w:eastAsia="fr-FR"/>
        </w:rPr>
        <mc:AlternateContent>
          <mc:Choice Requires="wps">
            <w:drawing>
              <wp:anchor distT="0" distB="0" distL="114300" distR="114300" simplePos="0" relativeHeight="251658240" behindDoc="0" locked="0" layoutInCell="1" allowOverlap="1" wp14:anchorId="464CC436" wp14:editId="0A102563">
                <wp:simplePos x="0" y="0"/>
                <wp:positionH relativeFrom="column">
                  <wp:posOffset>3202778</wp:posOffset>
                </wp:positionH>
                <wp:positionV relativeFrom="paragraph">
                  <wp:posOffset>154305</wp:posOffset>
                </wp:positionV>
                <wp:extent cx="0" cy="318770"/>
                <wp:effectExtent l="95250" t="0" r="57150" b="43180"/>
                <wp:wrapNone/>
                <wp:docPr id="1639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0">
                          <a:solidFill>
                            <a:srgbClr val="8064A2"/>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 o:spid="_x0000_s1026" type="#_x0000_t32" style="position:absolute;margin-left:252.2pt;margin-top:12.15pt;width:0;height:25.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" strokecolor="#8064a2" strokeweight="2.5pt">
                <v:stroke endarrow="block"/>
              </v:shape>
            </w:pict>
          </mc:Fallback>
        </mc:AlternateContent>
      </w:r>
    </w:p>
    <w:p w:rsidR="00E5368C" w:rsidRDefault="00493687" w:rsidP="001F03E3">
      <w:r>
        <w:rPr>
          <w:noProof/>
          <w:lang w:eastAsia="fr-FR"/>
        </w:rPr>
        <mc:AlternateContent>
          <mc:Choice Requires="wps">
            <w:drawing>
              <wp:anchor distT="0" distB="0" distL="114300" distR="114300" simplePos="0" relativeHeight="251665408" behindDoc="0" locked="0" layoutInCell="1" allowOverlap="1" wp14:anchorId="2876EB4F" wp14:editId="752DECD8">
                <wp:simplePos x="0" y="0"/>
                <wp:positionH relativeFrom="column">
                  <wp:posOffset>227330</wp:posOffset>
                </wp:positionH>
                <wp:positionV relativeFrom="paragraph">
                  <wp:posOffset>-2540</wp:posOffset>
                </wp:positionV>
                <wp:extent cx="1445260" cy="584200"/>
                <wp:effectExtent l="0" t="0" r="21590" b="25400"/>
                <wp:wrapNone/>
                <wp:docPr id="16398" name="Zone de texte 16398"/>
                <wp:cNvGraphicFramePr/>
                <a:graphic xmlns:a="http://schemas.openxmlformats.org/drawingml/2006/main">
                  <a:graphicData uri="http://schemas.microsoft.com/office/word/2010/wordprocessingShape">
                    <wps:wsp>
                      <wps:cNvSpPr txBox="1"/>
                      <wps:spPr>
                        <a:xfrm>
                          <a:off x="0" y="0"/>
                          <a:ext cx="1445260" cy="58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Pr="00493687" w:rsidRDefault="00A702AA" w:rsidP="003472C4">
                            <w:pPr>
                              <w:spacing w:after="0"/>
                              <w:jc w:val="center"/>
                              <w:rPr>
                                <w:b/>
                                <w:color w:val="FF0000"/>
                              </w:rPr>
                            </w:pPr>
                            <w:r>
                              <w:rPr>
                                <w:b/>
                                <w:color w:val="FF0000"/>
                              </w:rPr>
                              <w:t xml:space="preserve">Enseignement </w:t>
                            </w:r>
                            <w:r w:rsidRPr="00493687">
                              <w:rPr>
                                <w:b/>
                                <w:color w:val="FF0000"/>
                              </w:rPr>
                              <w:t>par compétences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398" o:spid="_x0000_s1057" type="#_x0000_t202" style="position:absolute;left:0;text-align:left;margin-left:17.9pt;margin-top:-.2pt;width:113.8pt;height: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" fillcolor="white [3201]" strokeweight=".5pt">
                <v:textbox>
                  <w:txbxContent>
                    <w:p w:rsidR="00A702AA" w:rsidRPr="00493687" w:rsidRDefault="00A702AA" w:rsidP="003472C4">
                      <w:pPr>
                        <w:spacing w:after="0"/>
                        <w:jc w:val="center"/>
                        <w:rPr>
                          <w:b/>
                          <w:color w:val="FF0000"/>
                        </w:rPr>
                      </w:pPr>
                      <w:r>
                        <w:rPr>
                          <w:b/>
                          <w:color w:val="FF0000"/>
                        </w:rPr>
                        <w:t xml:space="preserve">Enseignement </w:t>
                      </w:r>
                      <w:r w:rsidRPr="00493687">
                        <w:rPr>
                          <w:b/>
                          <w:color w:val="FF0000"/>
                        </w:rPr>
                        <w:t>par compétences</w:t>
                      </w:r>
                    </w:p>
                  </w:txbxContent>
                </v:textbox>
              </v:shape>
            </w:pict>
          </mc:Fallback>
        </mc:AlternateContent>
      </w:r>
    </w:p>
    <w:p w:rsidR="00E5368C" w:rsidRDefault="00A83AA9" w:rsidP="001F03E3">
      <w:r>
        <w:rPr>
          <w:noProof/>
          <w:lang w:eastAsia="fr-FR"/>
        </w:rPr>
        <mc:AlternateContent>
          <mc:Choice Requires="wps">
            <w:drawing>
              <wp:anchor distT="0" distB="0" distL="114300" distR="114300" simplePos="0" relativeHeight="251660288" behindDoc="0" locked="0" layoutInCell="1" allowOverlap="1" wp14:anchorId="7DE40EAE" wp14:editId="31141EED">
                <wp:simplePos x="0" y="0"/>
                <wp:positionH relativeFrom="column">
                  <wp:posOffset>2416972</wp:posOffset>
                </wp:positionH>
                <wp:positionV relativeFrom="paragraph">
                  <wp:posOffset>49530</wp:posOffset>
                </wp:positionV>
                <wp:extent cx="1620520" cy="429260"/>
                <wp:effectExtent l="19050" t="19050" r="17780" b="27940"/>
                <wp:wrapNone/>
                <wp:docPr id="164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29260"/>
                        </a:xfrm>
                        <a:prstGeom prst="rect">
                          <a:avLst/>
                        </a:prstGeom>
                        <a:solidFill>
                          <a:srgbClr val="FFFFFF"/>
                        </a:solidFill>
                        <a:ln w="28575">
                          <a:solidFill>
                            <a:srgbClr val="6666FF"/>
                          </a:solidFill>
                          <a:miter lim="800000"/>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 </w:t>
                            </w:r>
                            <w:r w:rsidRPr="00E5368C">
                              <w:rPr>
                                <w:rFonts w:ascii="Arial" w:eastAsia="+mn-ea" w:hAnsi="Arial" w:cs="Arial"/>
                                <w:b/>
                                <w:bCs/>
                                <w:color w:val="000000"/>
                                <w:kern w:val="24"/>
                                <w:sz w:val="20"/>
                                <w:szCs w:val="20"/>
                              </w:rPr>
                              <w:t>1</w:t>
                            </w:r>
                          </w:p>
                        </w:txbxContent>
                      </wps:txbx>
                      <wps:bodyPr anchor="ctr"/>
                    </wps:wsp>
                  </a:graphicData>
                </a:graphic>
              </wp:anchor>
            </w:drawing>
          </mc:Choice>
          <mc:Fallback>
            <w:pict>
              <v:shape id="_x0000_s1058" type="#_x0000_t202" style="position:absolute;left:0;text-align:left;margin-left:190.3pt;margin-top:3.9pt;width:127.6pt;height:3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" strokecolor="#66f" strokeweight="2.25pt">
                <v:textbo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 </w:t>
                      </w:r>
                      <w:r w:rsidRPr="00E5368C">
                        <w:rPr>
                          <w:rFonts w:ascii="Arial" w:eastAsia="+mn-ea" w:hAnsi="Arial" w:cs="Arial"/>
                          <w:b/>
                          <w:bCs/>
                          <w:color w:val="000000"/>
                          <w:kern w:val="24"/>
                          <w:sz w:val="20"/>
                          <w:szCs w:val="20"/>
                        </w:rPr>
                        <w:t>1</w:t>
                      </w:r>
                    </w:p>
                  </w:txbxContent>
                </v:textbox>
              </v:shape>
            </w:pict>
          </mc:Fallback>
        </mc:AlternateContent>
      </w:r>
    </w:p>
    <w:p w:rsidR="00E5368C" w:rsidRDefault="00E5368C" w:rsidP="001F03E3"/>
    <w:p w:rsidR="00E5368C" w:rsidRDefault="00A83AA9" w:rsidP="001F03E3">
      <w:r>
        <w:rPr>
          <w:noProof/>
          <w:lang w:eastAsia="fr-FR"/>
        </w:rPr>
        <mc:AlternateContent>
          <mc:Choice Requires="wps">
            <w:drawing>
              <wp:anchor distT="0" distB="0" distL="114300" distR="114300" simplePos="0" relativeHeight="251661312" behindDoc="0" locked="0" layoutInCell="1" allowOverlap="1" wp14:anchorId="6BF32B5C" wp14:editId="6AD34A47">
                <wp:simplePos x="0" y="0"/>
                <wp:positionH relativeFrom="column">
                  <wp:posOffset>2416972</wp:posOffset>
                </wp:positionH>
                <wp:positionV relativeFrom="paragraph">
                  <wp:posOffset>29845</wp:posOffset>
                </wp:positionV>
                <wp:extent cx="1620520" cy="434340"/>
                <wp:effectExtent l="19050" t="19050" r="17780" b="22860"/>
                <wp:wrapNone/>
                <wp:docPr id="164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34340"/>
                        </a:xfrm>
                        <a:prstGeom prst="rect">
                          <a:avLst/>
                        </a:prstGeom>
                        <a:solidFill>
                          <a:srgbClr val="FFFFFF"/>
                        </a:solidFill>
                        <a:ln w="28575">
                          <a:solidFill>
                            <a:srgbClr val="6666FF"/>
                          </a:solidFill>
                          <a:miter lim="800000"/>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 </w:t>
                            </w:r>
                            <w:r w:rsidRPr="00E5368C">
                              <w:rPr>
                                <w:rFonts w:ascii="Arial" w:eastAsia="+mn-ea" w:hAnsi="Arial" w:cs="Arial"/>
                                <w:b/>
                                <w:bCs/>
                                <w:color w:val="000000"/>
                                <w:kern w:val="24"/>
                                <w:sz w:val="20"/>
                                <w:szCs w:val="20"/>
                              </w:rPr>
                              <w:t>2</w:t>
                            </w:r>
                          </w:p>
                        </w:txbxContent>
                      </wps:txbx>
                      <wps:bodyPr anchor="ctr"/>
                    </wps:wsp>
                  </a:graphicData>
                </a:graphic>
              </wp:anchor>
            </w:drawing>
          </mc:Choice>
          <mc:Fallback>
            <w:pict>
              <v:shape id="_x0000_s1059" type="#_x0000_t202" style="position:absolute;left:0;text-align:left;margin-left:190.3pt;margin-top:2.35pt;width:127.6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" strokecolor="#66f" strokeweight="2.25pt">
                <v:textbo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Pr>
                          <w:rFonts w:ascii="Arial" w:eastAsia="+mn-ea" w:hAnsi="Arial" w:cs="Arial"/>
                          <w:b/>
                          <w:bCs/>
                          <w:color w:val="000000"/>
                          <w:kern w:val="24"/>
                          <w:sz w:val="20"/>
                          <w:szCs w:val="20"/>
                        </w:rPr>
                        <w:t>ompé</w:t>
                      </w:r>
                      <w:r w:rsidRPr="00E5368C">
                        <w:rPr>
                          <w:rFonts w:ascii="Arial" w:eastAsia="+mn-ea" w:hAnsi="Arial" w:cs="Arial"/>
                          <w:b/>
                          <w:bCs/>
                          <w:color w:val="000000"/>
                          <w:kern w:val="24"/>
                          <w:sz w:val="20"/>
                          <w:szCs w:val="20"/>
                        </w:rPr>
                        <w:t>tence</w:t>
                      </w:r>
                      <w:r>
                        <w:rPr>
                          <w:rFonts w:ascii="Arial" w:eastAsia="+mn-ea" w:hAnsi="Arial" w:cs="Arial"/>
                          <w:b/>
                          <w:bCs/>
                          <w:color w:val="000000"/>
                          <w:kern w:val="24"/>
                          <w:sz w:val="20"/>
                          <w:szCs w:val="20"/>
                        </w:rPr>
                        <w:t xml:space="preserve"> </w:t>
                      </w:r>
                      <w:r w:rsidRPr="00E5368C">
                        <w:rPr>
                          <w:rFonts w:ascii="Arial" w:eastAsia="+mn-ea" w:hAnsi="Arial" w:cs="Arial"/>
                          <w:b/>
                          <w:bCs/>
                          <w:color w:val="000000"/>
                          <w:kern w:val="24"/>
                          <w:sz w:val="20"/>
                          <w:szCs w:val="20"/>
                        </w:rPr>
                        <w:t>2</w:t>
                      </w:r>
                    </w:p>
                  </w:txbxContent>
                </v:textbox>
              </v:shape>
            </w:pict>
          </mc:Fallback>
        </mc:AlternateContent>
      </w:r>
    </w:p>
    <w:p w:rsidR="00E5368C" w:rsidRDefault="00E5368C" w:rsidP="001F03E3"/>
    <w:p w:rsidR="00E5368C" w:rsidRDefault="00A83AA9" w:rsidP="001F03E3">
      <w:r>
        <w:rPr>
          <w:noProof/>
          <w:lang w:eastAsia="fr-FR"/>
        </w:rPr>
        <mc:AlternateContent>
          <mc:Choice Requires="wps">
            <w:drawing>
              <wp:anchor distT="0" distB="0" distL="114300" distR="114300" simplePos="0" relativeHeight="251663360" behindDoc="0" locked="0" layoutInCell="1" allowOverlap="1" wp14:anchorId="46D56853" wp14:editId="04100C9A">
                <wp:simplePos x="0" y="0"/>
                <wp:positionH relativeFrom="column">
                  <wp:posOffset>2416972</wp:posOffset>
                </wp:positionH>
                <wp:positionV relativeFrom="paragraph">
                  <wp:posOffset>22225</wp:posOffset>
                </wp:positionV>
                <wp:extent cx="1620520" cy="434340"/>
                <wp:effectExtent l="19050" t="19050" r="17780" b="22860"/>
                <wp:wrapNone/>
                <wp:docPr id="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34340"/>
                        </a:xfrm>
                        <a:prstGeom prst="rect">
                          <a:avLst/>
                        </a:prstGeom>
                        <a:solidFill>
                          <a:srgbClr val="FFFFFF"/>
                        </a:solidFill>
                        <a:ln w="28575">
                          <a:solidFill>
                            <a:srgbClr val="6666FF"/>
                          </a:solidFill>
                          <a:miter lim="800000"/>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sidRPr="00732365">
                              <w:rPr>
                                <w:rFonts w:ascii="Arial" w:eastAsia="+mn-ea" w:hAnsi="Arial" w:cs="Arial"/>
                                <w:b/>
                                <w:bCs/>
                                <w:color w:val="000000"/>
                                <w:kern w:val="24"/>
                                <w:sz w:val="20"/>
                                <w:szCs w:val="20"/>
                              </w:rPr>
                              <w:t>ompétence</w:t>
                            </w:r>
                            <w:r>
                              <w:rPr>
                                <w:rFonts w:ascii="Arial" w:eastAsia="+mn-ea" w:hAnsi="Arial" w:cs="Arial"/>
                                <w:b/>
                                <w:bCs/>
                                <w:color w:val="000000"/>
                                <w:kern w:val="24"/>
                                <w:sz w:val="20"/>
                                <w:szCs w:val="20"/>
                              </w:rPr>
                              <w:t xml:space="preserve"> 3…</w:t>
                            </w:r>
                          </w:p>
                        </w:txbxContent>
                      </wps:txbx>
                      <wps:bodyPr anchor="ctr"/>
                    </wps:wsp>
                  </a:graphicData>
                </a:graphic>
              </wp:anchor>
            </w:drawing>
          </mc:Choice>
          <mc:Fallback>
            <w:pict>
              <v:shape id="_x0000_s1060" type="#_x0000_t202" style="position:absolute;left:0;text-align:left;margin-left:190.3pt;margin-top:1.75pt;width:127.6pt;height:3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" strokecolor="#66f" strokeweight="2.25pt">
                <v:textbo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C</w:t>
                      </w:r>
                      <w:r w:rsidRPr="00732365">
                        <w:rPr>
                          <w:rFonts w:ascii="Arial" w:eastAsia="+mn-ea" w:hAnsi="Arial" w:cs="Arial"/>
                          <w:b/>
                          <w:bCs/>
                          <w:color w:val="000000"/>
                          <w:kern w:val="24"/>
                          <w:sz w:val="20"/>
                          <w:szCs w:val="20"/>
                        </w:rPr>
                        <w:t>ompétence</w:t>
                      </w:r>
                      <w:r>
                        <w:rPr>
                          <w:rFonts w:ascii="Arial" w:eastAsia="+mn-ea" w:hAnsi="Arial" w:cs="Arial"/>
                          <w:b/>
                          <w:bCs/>
                          <w:color w:val="000000"/>
                          <w:kern w:val="24"/>
                          <w:sz w:val="20"/>
                          <w:szCs w:val="20"/>
                        </w:rPr>
                        <w:t xml:space="preserve"> 3…</w:t>
                      </w:r>
                    </w:p>
                  </w:txbxContent>
                </v:textbox>
              </v:shape>
            </w:pict>
          </mc:Fallback>
        </mc:AlternateContent>
      </w:r>
    </w:p>
    <w:p w:rsidR="00E5368C" w:rsidRDefault="00E5368C" w:rsidP="001F03E3"/>
    <w:p w:rsidR="00E5368C" w:rsidRDefault="000E4ECA" w:rsidP="001F03E3">
      <w:r>
        <w:rPr>
          <w:noProof/>
          <w:lang w:eastAsia="fr-FR"/>
        </w:rPr>
        <mc:AlternateContent>
          <mc:Choice Requires="wps">
            <w:drawing>
              <wp:anchor distT="0" distB="0" distL="114300" distR="114300" simplePos="0" relativeHeight="251656192" behindDoc="0" locked="0" layoutInCell="1" allowOverlap="1" wp14:anchorId="76C01841" wp14:editId="426F6B2D">
                <wp:simplePos x="0" y="0"/>
                <wp:positionH relativeFrom="column">
                  <wp:posOffset>3235960</wp:posOffset>
                </wp:positionH>
                <wp:positionV relativeFrom="paragraph">
                  <wp:posOffset>30007</wp:posOffset>
                </wp:positionV>
                <wp:extent cx="0" cy="321945"/>
                <wp:effectExtent l="95250" t="0" r="57150" b="40005"/>
                <wp:wrapNone/>
                <wp:docPr id="164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0">
                          <a:solidFill>
                            <a:srgbClr val="6666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2" o:spid="_x0000_s1026" type="#_x0000_t32" style="position:absolute;margin-left:254.8pt;margin-top:2.35pt;width:0;height:25.3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" strokecolor="#66f" strokeweight="2.5pt">
                <v:stroke endarrow="block"/>
              </v:shape>
            </w:pict>
          </mc:Fallback>
        </mc:AlternateContent>
      </w:r>
    </w:p>
    <w:p w:rsidR="00E5368C" w:rsidRDefault="000E4ECA" w:rsidP="001F03E3">
      <w:r>
        <w:rPr>
          <w:noProof/>
          <w:lang w:eastAsia="fr-FR"/>
        </w:rPr>
        <mc:AlternateContent>
          <mc:Choice Requires="wps">
            <w:drawing>
              <wp:anchor distT="0" distB="0" distL="114300" distR="114300" simplePos="0" relativeHeight="251662336" behindDoc="0" locked="0" layoutInCell="1" allowOverlap="1" wp14:anchorId="476F7709" wp14:editId="1A367E5F">
                <wp:simplePos x="0" y="0"/>
                <wp:positionH relativeFrom="column">
                  <wp:posOffset>2279502</wp:posOffset>
                </wp:positionH>
                <wp:positionV relativeFrom="paragraph">
                  <wp:posOffset>147571</wp:posOffset>
                </wp:positionV>
                <wp:extent cx="1871169" cy="402590"/>
                <wp:effectExtent l="19050" t="19050" r="15240" b="16510"/>
                <wp:wrapNone/>
                <wp:docPr id="164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169" cy="402590"/>
                        </a:xfrm>
                        <a:prstGeom prst="rect">
                          <a:avLst/>
                        </a:prstGeom>
                        <a:solidFill>
                          <a:srgbClr val="FFFFFF"/>
                        </a:solidFill>
                        <a:ln w="28575">
                          <a:solidFill>
                            <a:srgbClr val="FF0000"/>
                          </a:solidFill>
                          <a:miter lim="800000"/>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Contexte professionnel</w:t>
                            </w:r>
                          </w:p>
                        </w:txbxContent>
                      </wps:txbx>
                      <wps:bodyPr wrap="square" anchor="ctr"/>
                    </wps:wsp>
                  </a:graphicData>
                </a:graphic>
                <wp14:sizeRelH relativeFrom="margin">
                  <wp14:pctWidth>0</wp14:pctWidth>
                </wp14:sizeRelH>
              </wp:anchor>
            </w:drawing>
          </mc:Choice>
          <mc:Fallback>
            <w:pict>
              <v:shape id="Text Box 31" o:spid="_x0000_s1061" type="#_x0000_t202" style="position:absolute;left:0;text-align:left;margin-left:179.5pt;margin-top:11.6pt;width:147.35pt;height:3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" strokecolor="red" strokeweight="2.25pt">
                <v:textbo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Contexte professionnel</w:t>
                      </w:r>
                    </w:p>
                  </w:txbxContent>
                </v:textbox>
              </v:shape>
            </w:pict>
          </mc:Fallback>
        </mc:AlternateContent>
      </w:r>
    </w:p>
    <w:p w:rsidR="00E5368C" w:rsidRDefault="00A83AA9" w:rsidP="001F03E3">
      <w:r>
        <w:rPr>
          <w:noProof/>
          <w:lang w:eastAsia="fr-FR"/>
        </w:rPr>
        <mc:AlternateContent>
          <mc:Choice Requires="wpg">
            <w:drawing>
              <wp:anchor distT="0" distB="0" distL="114300" distR="114300" simplePos="0" relativeHeight="251659264" behindDoc="0" locked="0" layoutInCell="1" allowOverlap="1" wp14:anchorId="379ABDC8" wp14:editId="466F6F22">
                <wp:simplePos x="0" y="0"/>
                <wp:positionH relativeFrom="column">
                  <wp:posOffset>2066851</wp:posOffset>
                </wp:positionH>
                <wp:positionV relativeFrom="paragraph">
                  <wp:posOffset>74177</wp:posOffset>
                </wp:positionV>
                <wp:extent cx="4560719" cy="2848860"/>
                <wp:effectExtent l="19050" t="0" r="11430" b="27940"/>
                <wp:wrapNone/>
                <wp:docPr id="16388" name="Groupe 16388"/>
                <wp:cNvGraphicFramePr/>
                <a:graphic xmlns:a="http://schemas.openxmlformats.org/drawingml/2006/main">
                  <a:graphicData uri="http://schemas.microsoft.com/office/word/2010/wordprocessingGroup">
                    <wpg:wgp>
                      <wpg:cNvGrpSpPr/>
                      <wpg:grpSpPr>
                        <a:xfrm>
                          <a:off x="0" y="0"/>
                          <a:ext cx="4560719" cy="2848860"/>
                          <a:chOff x="0" y="0"/>
                          <a:chExt cx="4560925" cy="2848914"/>
                        </a:xfrm>
                      </wpg:grpSpPr>
                      <wps:wsp>
                        <wps:cNvPr id="16392" name="AutoShape 8"/>
                        <wps:cNvSpPr>
                          <a:spLocks noChangeArrowheads="1"/>
                        </wps:cNvSpPr>
                        <wps:spPr bwMode="auto">
                          <a:xfrm>
                            <a:off x="361507" y="1531088"/>
                            <a:ext cx="1697990" cy="435610"/>
                          </a:xfrm>
                          <a:prstGeom prst="flowChartOffpageConnector">
                            <a:avLst/>
                          </a:prstGeom>
                          <a:solidFill>
                            <a:srgbClr val="FFFFFF"/>
                          </a:solidFill>
                          <a:ln w="31750">
                            <a:solidFill>
                              <a:srgbClr val="000000"/>
                            </a:solidFill>
                            <a:miter lim="800000"/>
                            <a:headEnd/>
                            <a:tailEnd/>
                          </a:ln>
                        </wps:spPr>
                        <wps:txbx>
                          <w:txbxContent>
                            <w:p w:rsidR="00A702AA" w:rsidRPr="00E5368C" w:rsidRDefault="00A702AA" w:rsidP="00732365">
                              <w:pPr>
                                <w:pStyle w:val="NormalWeb"/>
                                <w:spacing w:before="12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Analyse</w:t>
                              </w:r>
                            </w:p>
                          </w:txbxContent>
                        </wps:txbx>
                        <wps:bodyPr anchor="ctr">
                          <a:noAutofit/>
                        </wps:bodyPr>
                      </wps:wsp>
                      <wps:wsp>
                        <wps:cNvPr id="16396" name="AutoShape 12"/>
                        <wps:cNvCnPr>
                          <a:cxnSpLocks noChangeShapeType="1"/>
                        </wps:cNvCnPr>
                        <wps:spPr bwMode="auto">
                          <a:xfrm>
                            <a:off x="1180212" y="255125"/>
                            <a:ext cx="6985" cy="3143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397" name="AutoShape 13"/>
                        <wps:cNvCnPr>
                          <a:cxnSpLocks noChangeShapeType="1"/>
                        </wps:cNvCnPr>
                        <wps:spPr bwMode="auto">
                          <a:xfrm>
                            <a:off x="1201400" y="1987701"/>
                            <a:ext cx="0" cy="308974"/>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5" name="AutoShape 21"/>
                        <wps:cNvSpPr>
                          <a:spLocks noChangeArrowheads="1"/>
                        </wps:cNvSpPr>
                        <wps:spPr bwMode="auto">
                          <a:xfrm>
                            <a:off x="138216" y="2307259"/>
                            <a:ext cx="2135505" cy="541655"/>
                          </a:xfrm>
                          <a:prstGeom prst="flowChartDocument">
                            <a:avLst/>
                          </a:prstGeom>
                          <a:solidFill>
                            <a:srgbClr val="FFFFFF"/>
                          </a:solidFill>
                          <a:ln w="31750">
                            <a:solidFill>
                              <a:srgbClr val="33CC33"/>
                            </a:solidFill>
                            <a:miter lim="800000"/>
                            <a:headEnd/>
                            <a:tailEnd/>
                          </a:ln>
                        </wps:spPr>
                        <wps:txbx>
                          <w:txbxContent>
                            <w:p w:rsidR="00A702AA" w:rsidRPr="003472C4" w:rsidRDefault="00A702AA" w:rsidP="003472C4">
                              <w:pPr>
                                <w:pStyle w:val="NormalWeb"/>
                                <w:spacing w:before="0" w:beforeAutospacing="0" w:after="0" w:afterAutospacing="0"/>
                                <w:jc w:val="center"/>
                                <w:textAlignment w:val="baseline"/>
                                <w:rPr>
                                  <w:rFonts w:ascii="Arial" w:eastAsia="+mn-ea" w:hAnsi="Arial" w:cs="Arial"/>
                                  <w:b/>
                                  <w:bCs/>
                                  <w:color w:val="000000"/>
                                  <w:kern w:val="24"/>
                                  <w:sz w:val="20"/>
                                  <w:szCs w:val="20"/>
                                </w:rPr>
                              </w:pPr>
                              <w:r w:rsidRPr="00E5368C">
                                <w:rPr>
                                  <w:rFonts w:ascii="Arial" w:eastAsia="+mn-ea" w:hAnsi="Arial" w:cs="Arial"/>
                                  <w:b/>
                                  <w:bCs/>
                                  <w:color w:val="000000"/>
                                  <w:kern w:val="24"/>
                                  <w:sz w:val="20"/>
                                  <w:szCs w:val="20"/>
                                </w:rPr>
                                <w:t>I</w:t>
                              </w:r>
                              <w:r>
                                <w:rPr>
                                  <w:rFonts w:ascii="Arial" w:eastAsia="+mn-ea" w:hAnsi="Arial" w:cs="Arial"/>
                                  <w:b/>
                                  <w:bCs/>
                                  <w:color w:val="000000"/>
                                  <w:kern w:val="24"/>
                                  <w:sz w:val="20"/>
                                  <w:szCs w:val="20"/>
                                </w:rPr>
                                <w:t>dentification des savoir-faire et des savoirs associé</w:t>
                              </w:r>
                              <w:r w:rsidRPr="00E5368C">
                                <w:rPr>
                                  <w:rFonts w:ascii="Arial" w:eastAsia="+mn-ea" w:hAnsi="Arial" w:cs="Arial"/>
                                  <w:b/>
                                  <w:bCs/>
                                  <w:color w:val="000000"/>
                                  <w:kern w:val="24"/>
                                  <w:sz w:val="20"/>
                                  <w:szCs w:val="20"/>
                                </w:rPr>
                                <w:t>s</w:t>
                              </w:r>
                            </w:p>
                          </w:txbxContent>
                        </wps:txbx>
                        <wps:bodyPr wrap="square">
                          <a:noAutofit/>
                        </wps:bodyPr>
                      </wps:wsp>
                      <wpg:grpSp>
                        <wpg:cNvPr id="16387" name="Groupe 16387"/>
                        <wpg:cNvGrpSpPr/>
                        <wpg:grpSpPr>
                          <a:xfrm>
                            <a:off x="0" y="0"/>
                            <a:ext cx="4560925" cy="1190433"/>
                            <a:chOff x="0" y="0"/>
                            <a:chExt cx="4560925" cy="1190433"/>
                          </a:xfrm>
                        </wpg:grpSpPr>
                        <wps:wsp>
                          <wps:cNvPr id="16390" name="Oval 6"/>
                          <wps:cNvSpPr>
                            <a:spLocks noChangeArrowheads="1"/>
                          </wps:cNvSpPr>
                          <wps:spPr bwMode="auto">
                            <a:xfrm>
                              <a:off x="0" y="552893"/>
                              <a:ext cx="2348230" cy="637540"/>
                            </a:xfrm>
                            <a:prstGeom prst="ellipse">
                              <a:avLst/>
                            </a:prstGeom>
                            <a:solidFill>
                              <a:srgbClr val="FFFFFF"/>
                            </a:solidFill>
                            <a:ln w="31750">
                              <a:solidFill>
                                <a:srgbClr val="FFC000"/>
                              </a:solidFill>
                              <a:round/>
                              <a:headEnd/>
                              <a:tailEnd/>
                            </a:ln>
                          </wps:spPr>
                          <wps:txbx>
                            <w:txbxContent>
                              <w:p w:rsidR="00A702AA" w:rsidRPr="00E5368C" w:rsidRDefault="00A702AA" w:rsidP="00732365">
                                <w:pPr>
                                  <w:pStyle w:val="NormalWeb"/>
                                  <w:spacing w:before="0" w:beforeAutospacing="0" w:after="0" w:afterAutospacing="0"/>
                                  <w:ind w:left="-142" w:right="-125"/>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1</w:t>
                                </w:r>
                              </w:p>
                            </w:txbxContent>
                          </wps:txbx>
                          <wps:bodyPr wrap="square" lIns="18000" tIns="0" rIns="18000" bIns="0" anchor="ctr">
                            <a:noAutofit/>
                          </wps:bodyPr>
                        </wps:wsp>
                        <wps:wsp>
                          <wps:cNvPr id="16406" name="Oval 22"/>
                          <wps:cNvSpPr>
                            <a:spLocks noChangeArrowheads="1"/>
                          </wps:cNvSpPr>
                          <wps:spPr bwMode="auto">
                            <a:xfrm>
                              <a:off x="2083982" y="510363"/>
                              <a:ext cx="1881505" cy="626110"/>
                            </a:xfrm>
                            <a:prstGeom prst="ellipse">
                              <a:avLst/>
                            </a:prstGeom>
                            <a:solidFill>
                              <a:srgbClr val="FFFFFF"/>
                            </a:solidFill>
                            <a:ln w="12700">
                              <a:solidFill>
                                <a:srgbClr val="FFC000"/>
                              </a:solidFill>
                              <a:prstDash val="dash"/>
                              <a:round/>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2</w:t>
                                </w:r>
                              </w:p>
                            </w:txbxContent>
                          </wps:txbx>
                          <wps:bodyPr wrap="square" lIns="18000" tIns="0" rIns="18000" bIns="0" anchor="ctr"/>
                        </wps:wsp>
                        <wps:wsp>
                          <wps:cNvPr id="16407" name="Oval 23"/>
                          <wps:cNvSpPr>
                            <a:spLocks noChangeArrowheads="1"/>
                          </wps:cNvSpPr>
                          <wps:spPr bwMode="auto">
                            <a:xfrm>
                              <a:off x="2636875" y="0"/>
                              <a:ext cx="1924050" cy="626110"/>
                            </a:xfrm>
                            <a:prstGeom prst="ellipse">
                              <a:avLst/>
                            </a:prstGeom>
                            <a:solidFill>
                              <a:srgbClr val="FFFFFF"/>
                            </a:solidFill>
                            <a:ln w="12700">
                              <a:solidFill>
                                <a:srgbClr val="FFC000"/>
                              </a:solidFill>
                              <a:prstDash val="dash"/>
                              <a:round/>
                              <a:headEnd/>
                              <a:tailEnd/>
                            </a:ln>
                          </wps:spPr>
                          <wps:txbx>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3</w:t>
                                </w:r>
                              </w:p>
                            </w:txbxContent>
                          </wps:txbx>
                          <wps:bodyPr wrap="square" lIns="18000" tIns="0" rIns="18000" bIns="0" anchor="ctr"/>
                        </wps:wsp>
                      </wpg:grpSp>
                    </wpg:wgp>
                  </a:graphicData>
                </a:graphic>
              </wp:anchor>
            </w:drawing>
          </mc:Choice>
          <mc:Fallback>
            <w:pict>
              <v:group id="Groupe 16388" o:spid="_x0000_s1062" style="position:absolute;left:0;text-align:left;margin-left:162.75pt;margin-top:5.85pt;width:359.1pt;height:224.3pt;z-index:251659264" coordsize="45609,2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">
                <v:shapetype id="_x0000_t177" coordsize="21600,21600" o:spt="177" path="m,l21600,r,17255l10800,21600,,17255xe">
                  <v:stroke joinstyle="miter"/>
                  <v:path gradientshapeok="t" o:connecttype="rect" textboxrect="0,0,21600,17255"/>
                </v:shapetype>
                <v:shape id="AutoShape 8" o:spid="_x0000_s1063" type="#_x0000_t177" style="position:absolute;left:3615;top:15310;width:16979;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oScQA&#10;AADeAAAADwAAAGRycy9kb3ducmV2LnhtbERPTWsCMRC9F/wPYYTealYLW7sapVSE0kOhKvQ6bsbN&#10;6mayJNFd/30jCN7m8T5nvuxtIy7kQ+1YwXiUgSAuna65UrDbrl+mIEJE1tg4JgVXCrBcDJ7mWGjX&#10;8S9dNrESKYRDgQpMjG0hZSgNWQwj1xIn7uC8xZigr6T22KVw28hJluXSYs2pwWBLn4bK0+ZsFfw0&#10;+XT/fe18Z9bjt+3uuK9Xf16p52H/MQMRqY8P8d39pdP8/PV9Ar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qEnEAAAA3gAAAA8AAAAAAAAAAAAAAAAAmAIAAGRycy9k&#10;b3ducmV2LnhtbFBLBQYAAAAABAAEAPUAAACJAwAAAAA=&#10;" strokeweight="2.5pt">
                  <v:textbox>
                    <w:txbxContent>
                      <w:p w:rsidR="00A702AA" w:rsidRPr="00E5368C" w:rsidRDefault="00A702AA" w:rsidP="00732365">
                        <w:pPr>
                          <w:pStyle w:val="NormalWeb"/>
                          <w:spacing w:before="120" w:beforeAutospacing="0" w:after="0" w:afterAutospacing="0"/>
                          <w:jc w:val="center"/>
                          <w:textAlignment w:val="baseline"/>
                          <w:rPr>
                            <w:rFonts w:ascii="Arial" w:hAnsi="Arial" w:cs="Arial"/>
                            <w:sz w:val="20"/>
                            <w:szCs w:val="20"/>
                          </w:rPr>
                        </w:pPr>
                        <w:r w:rsidRPr="00E5368C">
                          <w:rPr>
                            <w:rFonts w:ascii="Arial" w:eastAsia="+mn-ea" w:hAnsi="Arial" w:cs="Arial"/>
                            <w:b/>
                            <w:bCs/>
                            <w:color w:val="000000"/>
                            <w:kern w:val="24"/>
                            <w:sz w:val="20"/>
                            <w:szCs w:val="20"/>
                          </w:rPr>
                          <w:t>Analyse</w:t>
                        </w:r>
                      </w:p>
                    </w:txbxContent>
                  </v:textbox>
                </v:shape>
                <v:shape id="AutoShape 12" o:spid="_x0000_s1064" type="#_x0000_t32" style="position:absolute;left:11802;top:2551;width:69;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Z8QAAADeAAAADwAAAGRycy9kb3ducmV2LnhtbERP3WrCMBS+F/YO4Qx2N9NtUlw1ihMV&#10;GXgxtwc4NmdtsTkpSUzr25vBwLvz8f2e+XIwrYjkfGNZwcs4A0FcWt1wpeDne/s8BeEDssbWMim4&#10;kofl4mE0x0Lbnr8oHkMlUgj7AhXUIXSFlL6syaAf2444cb/WGQwJukpqh30KN618zbJcGmw4NdTY&#10;0bqm8ny8GAVRTvlj93laN+fDZj9Z9XHisqjU0+OwmoEINIS7+N+912l+/vaew9876Qa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A1nxAAAAN4AAAAPAAAAAAAAAAAA&#10;AAAAAKECAABkcnMvZG93bnJldi54bWxQSwUGAAAAAAQABAD5AAAAkgMAAAAA&#10;" strokecolor="red" strokeweight="2.5pt">
                  <v:stroke endarrow="block"/>
                </v:shape>
                <v:shape id="AutoShape 13" o:spid="_x0000_s1065" type="#_x0000_t32" style="position:absolute;left:12014;top:19877;width:0;height:3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iTcIAAADeAAAADwAAAGRycy9kb3ducmV2LnhtbERPTWsCMRC9F/ofwhR6KZptC7auRpGC&#10;2Ktaeh42427qZrJupm7890Yo9DaP9znzZfKtOlMfXWADz+MCFHEVrOPawNd+PXoHFQXZYhuYDFwo&#10;wnJxfzfH0oaBt3TeSa1yCMcSDTQiXal1rBryGMehI87cIfQeJcO+1rbHIYf7Vr8UxUR7dJwbGuzo&#10;o6HquPv1BtZ+cJuTWLv6OXVSuO90fLokYx4f0moGSijJv/jP/Wnz/Mnr9A1u7+Qb9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diTcIAAADeAAAADwAAAAAAAAAAAAAA&#10;AAChAgAAZHJzL2Rvd25yZXYueG1sUEsFBgAAAAAEAAQA+QAAAJADAAAAAA==&#10;" strokeweight="2.5pt">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1" o:spid="_x0000_s1066" type="#_x0000_t114" style="position:absolute;left:1382;top:23072;width:21355;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a3sAA&#10;AADeAAAADwAAAGRycy9kb3ducmV2LnhtbERPzYrCMBC+L/gOYQRva+LiilSjiCArQg9bfYChGZti&#10;MylNtPXtjbCwt/n4fme9HVwjHtSF2rOG2VSBIC69qbnScDkfPpcgQkQ22HgmDU8KsN2MPtaYGd/z&#10;Lz2KWIkUwiFDDTbGNpMylJYchqlviRN39Z3DmGBXSdNhn8JdI7+UWkiHNacGiy3tLZW34u408M88&#10;XC1yfvCc51jce3dSO60n42G3AhFpiP/iP/fRpPmLufqG9zvpB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Ka3sAAAADeAAAADwAAAAAAAAAAAAAAAACYAgAAZHJzL2Rvd25y&#10;ZXYueG1sUEsFBgAAAAAEAAQA9QAAAIUDAAAAAA==&#10;" strokecolor="#3c3" strokeweight="2.5pt">
                  <v:textbox>
                    <w:txbxContent>
                      <w:p w:rsidR="00A702AA" w:rsidRPr="003472C4" w:rsidRDefault="00A702AA" w:rsidP="003472C4">
                        <w:pPr>
                          <w:pStyle w:val="NormalWeb"/>
                          <w:spacing w:before="0" w:beforeAutospacing="0" w:after="0" w:afterAutospacing="0"/>
                          <w:jc w:val="center"/>
                          <w:textAlignment w:val="baseline"/>
                          <w:rPr>
                            <w:rFonts w:ascii="Arial" w:eastAsia="+mn-ea" w:hAnsi="Arial" w:cs="Arial"/>
                            <w:b/>
                            <w:bCs/>
                            <w:color w:val="000000"/>
                            <w:kern w:val="24"/>
                            <w:sz w:val="20"/>
                            <w:szCs w:val="20"/>
                          </w:rPr>
                        </w:pPr>
                        <w:r w:rsidRPr="00E5368C">
                          <w:rPr>
                            <w:rFonts w:ascii="Arial" w:eastAsia="+mn-ea" w:hAnsi="Arial" w:cs="Arial"/>
                            <w:b/>
                            <w:bCs/>
                            <w:color w:val="000000"/>
                            <w:kern w:val="24"/>
                            <w:sz w:val="20"/>
                            <w:szCs w:val="20"/>
                          </w:rPr>
                          <w:t>I</w:t>
                        </w:r>
                        <w:r>
                          <w:rPr>
                            <w:rFonts w:ascii="Arial" w:eastAsia="+mn-ea" w:hAnsi="Arial" w:cs="Arial"/>
                            <w:b/>
                            <w:bCs/>
                            <w:color w:val="000000"/>
                            <w:kern w:val="24"/>
                            <w:sz w:val="20"/>
                            <w:szCs w:val="20"/>
                          </w:rPr>
                          <w:t>dentification des savoir-faire et des savoirs associé</w:t>
                        </w:r>
                        <w:r w:rsidRPr="00E5368C">
                          <w:rPr>
                            <w:rFonts w:ascii="Arial" w:eastAsia="+mn-ea" w:hAnsi="Arial" w:cs="Arial"/>
                            <w:b/>
                            <w:bCs/>
                            <w:color w:val="000000"/>
                            <w:kern w:val="24"/>
                            <w:sz w:val="20"/>
                            <w:szCs w:val="20"/>
                          </w:rPr>
                          <w:t>s</w:t>
                        </w:r>
                      </w:p>
                    </w:txbxContent>
                  </v:textbox>
                </v:shape>
                <v:group id="Groupe 16387" o:spid="_x0000_s1067" style="position:absolute;width:45609;height:11904" coordsize="45609,1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ZVL8QAAADeAAAADwAAAGRycy9kb3ducmV2LnhtbERPS4vCMBC+L/gfwgje&#10;1rSKD6pRRNZlD7LgA8Tb0IxtsZmUJtvWf28EYW/z8T1nue5MKRqqXWFZQTyMQBCnVhecKTifdp9z&#10;EM4jaywtk4IHOViveh9LTLRt+UDN0WcihLBLUEHufZVI6dKcDLqhrYgDd7O1QR9gnUldYxvCTSlH&#10;UTSVBgsODTlWtM0pvR//jILvFtvNOP5q9vfb9nE9TX4v+5iUGvS7zQKEp87/i9/uHx3mT8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ZVL8QAAADeAAAA&#10;DwAAAAAAAAAAAAAAAACqAgAAZHJzL2Rvd25yZXYueG1sUEsFBgAAAAAEAAQA+gAAAJsDAAAAAA==&#10;">
                  <v:oval id="Oval 6" o:spid="_x0000_s1068" style="position:absolute;top:5528;width:23482;height: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y8cA&#10;AADeAAAADwAAAGRycy9kb3ducmV2LnhtbESPQWvCQBCF74X+h2UKvRTdaCFodBWVFnoqNQq9TrNj&#10;NpidDdmtSf9951DobYZ589771tvRt+pGfWwCG5hNM1DEVbAN1wbOp9fJAlRMyBbbwGTghyJsN/d3&#10;ayxsGPhItzLVSkw4FmjApdQVWsfKkcc4DR2x3C6h95hk7WttexzE3Ld6nmW59tiwJDjs6OCoupbf&#10;3sAlf198HD7564ViKs9Pg5sfd3tjHh/G3QpUojH9i/++36zUz5+X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b8vHAAAA3gAAAA8AAAAAAAAAAAAAAAAAmAIAAGRy&#10;cy9kb3ducmV2LnhtbFBLBQYAAAAABAAEAPUAAACMAwAAAAA=&#10;" strokecolor="#ffc000" strokeweight="2.5pt">
                    <v:textbox inset=".5mm,0,.5mm,0">
                      <w:txbxContent>
                        <w:p w:rsidR="00A702AA" w:rsidRPr="00E5368C" w:rsidRDefault="00A702AA" w:rsidP="00732365">
                          <w:pPr>
                            <w:pStyle w:val="NormalWeb"/>
                            <w:spacing w:before="0" w:beforeAutospacing="0" w:after="0" w:afterAutospacing="0"/>
                            <w:ind w:left="-142" w:right="-125"/>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1</w:t>
                          </w:r>
                        </w:p>
                      </w:txbxContent>
                    </v:textbox>
                  </v:oval>
                  <v:oval id="Oval 22" o:spid="_x0000_s1069" style="position:absolute;left:20839;top:5103;width:18815;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XucIA&#10;AADeAAAADwAAAGRycy9kb3ducmV2LnhtbERPTWsCMRC9F/ofwhR6q4ki27I1ihQEESxUhV6HzTRZ&#10;3Ey2SXS3/94UCr3N433OYjX6TlwppjawhulEgSBugmnZajgdN08vIFJGNtgFJg0/lGC1vL9bYG3C&#10;wB90PWQrSginGjW4nPtaytQ48pgmoScu3FeIHnOB0UoTcSjhvpMzpSrpseXS4LCnN0fN+XDxGuzw&#10;7Gz6xHFD31MVd87M3/Ne68eHcf0KItOY/8V/7q0p86u5quD3nXK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pe5wgAAAN4AAAAPAAAAAAAAAAAAAAAAAJgCAABkcnMvZG93&#10;bnJldi54bWxQSwUGAAAAAAQABAD1AAAAhwMAAAAA&#10;" strokecolor="#ffc000" strokeweight="1pt">
                    <v:stroke dashstyle="dash"/>
                    <v:textbox inset=".5mm,0,.5mm,0">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2</w:t>
                          </w:r>
                        </w:p>
                      </w:txbxContent>
                    </v:textbox>
                  </v:oval>
                  <v:oval id="Oval 23" o:spid="_x0000_s1070" style="position:absolute;left:26368;width:19241;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yIsIA&#10;AADeAAAADwAAAGRycy9kb3ducmV2LnhtbERPTWsCMRC9F/wPYQreamIRla1RSkEQoYWq0OuwGZPF&#10;zWRNorv9902h0Ns83uesNoNvxZ1iagJrmE4UCOI6mIathtNx+7QEkTKywTYwafimBJv16GGFlQk9&#10;f9L9kK0oIZwq1OBy7iopU+3IY5qEjrhw5xA95gKjlSZiX8J9K5+VmkuPDZcGhx29Oaovh5vXYPuF&#10;s+kLhy1dpyrunZl95Hetx4/D6wuITEP+F/+5d6bMn8/UAn7fKT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jIiwgAAAN4AAAAPAAAAAAAAAAAAAAAAAJgCAABkcnMvZG93&#10;bnJldi54bWxQSwUGAAAAAAQABAD1AAAAhwMAAAAA&#10;" strokecolor="#ffc000" strokeweight="1pt">
                    <v:stroke dashstyle="dash"/>
                    <v:textbox inset=".5mm,0,.5mm,0">
                      <w:txbxContent>
                        <w:p w:rsidR="00A702AA" w:rsidRPr="00E5368C" w:rsidRDefault="00A702AA" w:rsidP="00E5368C">
                          <w:pPr>
                            <w:pStyle w:val="NormalWeb"/>
                            <w:spacing w:before="0" w:beforeAutospacing="0" w:after="0" w:afterAutospacing="0"/>
                            <w:jc w:val="center"/>
                            <w:textAlignment w:val="baseline"/>
                            <w:rPr>
                              <w:rFonts w:ascii="Arial" w:hAnsi="Arial" w:cs="Arial"/>
                              <w:sz w:val="20"/>
                              <w:szCs w:val="20"/>
                            </w:rPr>
                          </w:pPr>
                          <w:r>
                            <w:rPr>
                              <w:rFonts w:ascii="Arial" w:eastAsia="+mn-ea" w:hAnsi="Arial" w:cs="Arial"/>
                              <w:b/>
                              <w:bCs/>
                              <w:color w:val="000000"/>
                              <w:kern w:val="24"/>
                              <w:sz w:val="20"/>
                              <w:szCs w:val="20"/>
                            </w:rPr>
                            <w:t>S</w:t>
                          </w:r>
                          <w:r w:rsidRPr="00E5368C">
                            <w:rPr>
                              <w:rFonts w:ascii="Arial" w:eastAsia="+mn-ea" w:hAnsi="Arial" w:cs="Arial"/>
                              <w:b/>
                              <w:bCs/>
                              <w:color w:val="000000"/>
                              <w:kern w:val="24"/>
                              <w:sz w:val="20"/>
                              <w:szCs w:val="20"/>
                            </w:rPr>
                            <w:t>ituation professionnelle 3</w:t>
                          </w:r>
                        </w:p>
                      </w:txbxContent>
                    </v:textbox>
                  </v:oval>
                </v:group>
              </v:group>
            </w:pict>
          </mc:Fallback>
        </mc:AlternateContent>
      </w:r>
    </w:p>
    <w:p w:rsidR="00E5368C" w:rsidRDefault="00E5368C" w:rsidP="001F03E3"/>
    <w:p w:rsidR="00E90252" w:rsidRDefault="00E90252" w:rsidP="001F03E3"/>
    <w:p w:rsidR="00E5368C" w:rsidRDefault="00EC1C41" w:rsidP="001F03E3">
      <w:r w:rsidRPr="00EC1C41">
        <w:t xml:space="preserve">  </w:t>
      </w:r>
    </w:p>
    <w:p w:rsidR="00E5368C" w:rsidRDefault="00E5368C" w:rsidP="001F03E3"/>
    <w:p w:rsidR="00E5368C" w:rsidRDefault="000E4ECA" w:rsidP="001F03E3">
      <w:r>
        <w:rPr>
          <w:noProof/>
          <w:lang w:eastAsia="fr-FR"/>
        </w:rPr>
        <mc:AlternateContent>
          <mc:Choice Requires="wps">
            <w:drawing>
              <wp:anchor distT="0" distB="0" distL="114300" distR="114300" simplePos="0" relativeHeight="251664384" behindDoc="0" locked="0" layoutInCell="1" allowOverlap="1" wp14:anchorId="3C073E26" wp14:editId="7CE806A0">
                <wp:simplePos x="0" y="0"/>
                <wp:positionH relativeFrom="column">
                  <wp:posOffset>3258347</wp:posOffset>
                </wp:positionH>
                <wp:positionV relativeFrom="paragraph">
                  <wp:posOffset>161925</wp:posOffset>
                </wp:positionV>
                <wp:extent cx="6985" cy="313690"/>
                <wp:effectExtent l="95250" t="19050" r="69215" b="48260"/>
                <wp:wrapNone/>
                <wp:docPr id="1639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13690"/>
                        </a:xfrm>
                        <a:prstGeom prst="straightConnector1">
                          <a:avLst/>
                        </a:prstGeom>
                        <a:noFill/>
                        <a:ln w="3175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2" o:spid="_x0000_s1026" type="#_x0000_t32" style="position:absolute;margin-left:256.55pt;margin-top:12.75pt;width:.55pt;height:24.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ZCOwIAAGUEAAAOAAAAZHJzL2Uyb0RvYy54bWysVE2P2yAQvVfqf0DcE9uJN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" strokecolor="#ffc000" strokeweight="2.5pt">
                <v:stroke endarrow="block"/>
              </v:shape>
            </w:pict>
          </mc:Fallback>
        </mc:AlternateContent>
      </w:r>
    </w:p>
    <w:p w:rsidR="00E5368C" w:rsidRDefault="00E5368C" w:rsidP="001F03E3"/>
    <w:p w:rsidR="00E5368C" w:rsidRDefault="00E5368C" w:rsidP="001F03E3"/>
    <w:p w:rsidR="00E5368C" w:rsidRDefault="00E5368C" w:rsidP="001F03E3"/>
    <w:p w:rsidR="00E5368C" w:rsidRDefault="00E5368C" w:rsidP="001F03E3"/>
    <w:p w:rsidR="00E5368C" w:rsidRDefault="00E5368C" w:rsidP="001F03E3"/>
    <w:p w:rsidR="00E5368C" w:rsidRDefault="00E5368C" w:rsidP="001F03E3"/>
    <w:p w:rsidR="00E5368C" w:rsidRDefault="00E5368C" w:rsidP="001F03E3"/>
    <w:p w:rsidR="00604900" w:rsidRDefault="00604900" w:rsidP="001F03E3"/>
    <w:p w:rsidR="00604900" w:rsidRDefault="00604900" w:rsidP="00604900">
      <w:r>
        <w:t xml:space="preserve">Il est à noter que l’équipe pédagogique peut créer ou adapter une situation rencontrée en milieu professionnel. </w:t>
      </w:r>
      <w:r w:rsidR="00493687">
        <w:t xml:space="preserve">Elle décrit le contexte professionnel puis identifie les </w:t>
      </w:r>
      <w:r>
        <w:t xml:space="preserve">tâches à réaliser </w:t>
      </w:r>
      <w:r w:rsidR="00493687">
        <w:t xml:space="preserve">lors </w:t>
      </w:r>
      <w:r>
        <w:t xml:space="preserve">de </w:t>
      </w:r>
      <w:r w:rsidR="00493687">
        <w:t xml:space="preserve">la </w:t>
      </w:r>
      <w:r>
        <w:t xml:space="preserve">situation. Elle repère ensuite les compétences </w:t>
      </w:r>
      <w:r w:rsidR="00493687">
        <w:t>nécessaires aux activités.</w:t>
      </w:r>
    </w:p>
    <w:p w:rsidR="002F4382" w:rsidRDefault="002F4382" w:rsidP="00EC4B9D"/>
    <w:p w:rsidR="00675FF0" w:rsidRPr="00675FF0" w:rsidRDefault="00D934FD" w:rsidP="00EC4B9D">
      <w:r>
        <w:t xml:space="preserve">Le contexte professionnel </w:t>
      </w:r>
      <w:r w:rsidRPr="00EC1C41">
        <w:t>décrit les conditions dans lesquelles l’élève est placé. Il est le plus proche possible d’</w:t>
      </w:r>
      <w:r w:rsidR="008F115D">
        <w:t>une réalité professionnelle et englobe un ensemble d’informations notamment</w:t>
      </w:r>
      <w:r w:rsidR="00675FF0">
        <w:t xml:space="preserve"> sur </w:t>
      </w:r>
      <w:r w:rsidR="00675FF0" w:rsidRPr="00675FF0">
        <w:t>les conditions humaines</w:t>
      </w:r>
      <w:r w:rsidR="00675FF0">
        <w:t>, organisationnelles et</w:t>
      </w:r>
      <w:r w:rsidR="00675FF0" w:rsidRPr="00675FF0">
        <w:t xml:space="preserve"> </w:t>
      </w:r>
      <w:r w:rsidR="00675FF0">
        <w:t>matérielles,</w:t>
      </w:r>
      <w:r w:rsidR="00675FF0" w:rsidRPr="00675FF0">
        <w:t xml:space="preserve"> </w:t>
      </w:r>
      <w:r w:rsidR="00675FF0">
        <w:t>le type d’activité..</w:t>
      </w:r>
      <w:r w:rsidR="00675FF0" w:rsidRPr="00675FF0">
        <w:t>. Il</w:t>
      </w:r>
      <w:r w:rsidR="00675FF0">
        <w:t xml:space="preserve"> doit appartenir à</w:t>
      </w:r>
      <w:r w:rsidR="00675FF0" w:rsidRPr="00675FF0">
        <w:t xml:space="preserve"> l’une des </w:t>
      </w:r>
      <w:r w:rsidR="00675FF0">
        <w:t>structures</w:t>
      </w:r>
      <w:r w:rsidR="00675FF0" w:rsidRPr="00675FF0">
        <w:t xml:space="preserve"> dans lesquelles les élèves pourront s’insérer (entreprises artisanales, PME, multinationales, entreprises du secteur public et privé « pôles Santé »).</w:t>
      </w:r>
      <w:r w:rsidR="008F115D">
        <w:t xml:space="preserve"> Le contexte permet d’introduire les connaissances</w:t>
      </w:r>
      <w:r w:rsidRPr="00EC1C41">
        <w:t xml:space="preserve"> relati</w:t>
      </w:r>
      <w:r w:rsidR="008F115D">
        <w:t xml:space="preserve">ves au milieu professionnel, tout en apportant des informations permettant </w:t>
      </w:r>
      <w:r w:rsidRPr="00EC1C41">
        <w:t xml:space="preserve">de recréer la complexité des interactions professionnelles. </w:t>
      </w:r>
      <w:r w:rsidR="00EC4B9D">
        <w:t>Il</w:t>
      </w:r>
      <w:r w:rsidRPr="00EC1C41">
        <w:t xml:space="preserve"> peut </w:t>
      </w:r>
      <w:r w:rsidR="00EA744E">
        <w:t xml:space="preserve">être enrichi par des documents </w:t>
      </w:r>
      <w:r w:rsidRPr="00EC1C41">
        <w:t xml:space="preserve">: </w:t>
      </w:r>
      <w:r w:rsidR="00675FF0" w:rsidRPr="00675FF0">
        <w:t>plan du laboratoire, organigramme, règlement intérieur</w:t>
      </w:r>
      <w:r w:rsidR="00675FF0">
        <w:t>,</w:t>
      </w:r>
      <w:r w:rsidRPr="00EC1C41">
        <w:t xml:space="preserve"> cahier des charges, fiches de poste, protocoles, extrait du document unique… Au cours de la formation, les contextes professionnels se complexifient.</w:t>
      </w:r>
    </w:p>
    <w:p w:rsidR="00D934FD" w:rsidRDefault="00315EBE" w:rsidP="00D934FD">
      <w:r>
        <w:t>Définie(s) à partir du contexte, une ou plusieurs situations professionnelles permettent de construire une ou plusieurs séquence(s) pédagogique(s). La s</w:t>
      </w:r>
      <w:r w:rsidR="00D934FD" w:rsidRPr="00EC1C41">
        <w:t xml:space="preserve">ituation </w:t>
      </w:r>
      <w:r>
        <w:t>explicite</w:t>
      </w:r>
      <w:r w:rsidR="00D934FD" w:rsidRPr="00EC1C41">
        <w:t xml:space="preserve"> la commande faite à l’élève</w:t>
      </w:r>
      <w:r>
        <w:t xml:space="preserve">, elle </w:t>
      </w:r>
      <w:r w:rsidR="00D934FD" w:rsidRPr="00EC1C41">
        <w:t>lui indique pr</w:t>
      </w:r>
      <w:r w:rsidR="008F115D">
        <w:t xml:space="preserve">écisément ce qu’on lui demande de réaliser </w:t>
      </w:r>
      <w:r>
        <w:t xml:space="preserve">et </w:t>
      </w:r>
      <w:r w:rsidR="00D934FD" w:rsidRPr="00EC1C41">
        <w:t xml:space="preserve">les </w:t>
      </w:r>
      <w:r w:rsidR="008F115D">
        <w:t>conditions dans lesquelles il est placé (</w:t>
      </w:r>
      <w:r w:rsidR="00EC4B9D">
        <w:t xml:space="preserve">pièce(s) à fabriquer, </w:t>
      </w:r>
      <w:r w:rsidR="008F115D">
        <w:t xml:space="preserve">matériel disponible…). </w:t>
      </w:r>
      <w:r w:rsidR="003207A4" w:rsidRPr="002F4382">
        <w:rPr>
          <w:u w:val="single"/>
        </w:rPr>
        <w:t xml:space="preserve">Elle le place </w:t>
      </w:r>
      <w:r w:rsidR="00E10CFC" w:rsidRPr="002F4382">
        <w:rPr>
          <w:rFonts w:eastAsia="SimSun" w:cs="Arial"/>
          <w:color w:val="000000"/>
          <w:szCs w:val="20"/>
          <w:u w:val="single"/>
          <w:lang w:eastAsia="zh-CN"/>
        </w:rPr>
        <w:t>en tant que salarié</w:t>
      </w:r>
      <w:r w:rsidR="00E10CFC">
        <w:rPr>
          <w:rFonts w:eastAsia="SimSun" w:cs="Arial"/>
          <w:color w:val="000000"/>
          <w:szCs w:val="20"/>
          <w:lang w:eastAsia="zh-CN"/>
        </w:rPr>
        <w:t xml:space="preserve"> « technicien en prothèse dentaire »</w:t>
      </w:r>
      <w:r w:rsidR="003207A4" w:rsidRPr="0022534D">
        <w:rPr>
          <w:rFonts w:eastAsia="SimSun" w:cs="Arial"/>
          <w:color w:val="000000"/>
          <w:szCs w:val="20"/>
          <w:lang w:eastAsia="zh-CN"/>
        </w:rPr>
        <w:t xml:space="preserve"> et </w:t>
      </w:r>
      <w:r w:rsidR="003207A4" w:rsidRPr="002F4382">
        <w:rPr>
          <w:rFonts w:eastAsia="SimSun" w:cs="Arial"/>
          <w:color w:val="000000"/>
          <w:szCs w:val="20"/>
          <w:u w:val="single"/>
          <w:lang w:eastAsia="zh-CN"/>
        </w:rPr>
        <w:t xml:space="preserve">non comme </w:t>
      </w:r>
      <w:r w:rsidR="00E10CFC" w:rsidRPr="002F4382">
        <w:rPr>
          <w:rFonts w:eastAsia="SimSun" w:cs="Arial"/>
          <w:color w:val="000000"/>
          <w:szCs w:val="20"/>
          <w:u w:val="single"/>
          <w:lang w:eastAsia="zh-CN"/>
        </w:rPr>
        <w:t>un élève en PFMP ou un</w:t>
      </w:r>
      <w:r w:rsidR="003207A4" w:rsidRPr="002F4382">
        <w:rPr>
          <w:rFonts w:eastAsia="SimSun" w:cs="Arial"/>
          <w:color w:val="000000"/>
          <w:szCs w:val="20"/>
          <w:u w:val="single"/>
          <w:lang w:eastAsia="zh-CN"/>
        </w:rPr>
        <w:t xml:space="preserve"> stagiaire</w:t>
      </w:r>
      <w:r w:rsidR="00E10CFC">
        <w:rPr>
          <w:rFonts w:eastAsia="SimSun" w:cs="Arial"/>
          <w:color w:val="000000"/>
          <w:szCs w:val="20"/>
          <w:lang w:eastAsia="zh-CN"/>
        </w:rPr>
        <w:t>, ceci lui permettra de se projeter dans le métier.</w:t>
      </w:r>
      <w:r w:rsidR="003207A4">
        <w:rPr>
          <w:rFonts w:eastAsia="SimSun" w:cs="Arial"/>
          <w:color w:val="000000"/>
          <w:szCs w:val="20"/>
          <w:lang w:eastAsia="zh-CN"/>
        </w:rPr>
        <w:t xml:space="preserve"> </w:t>
      </w:r>
    </w:p>
    <w:p w:rsidR="00AE3CDD" w:rsidRDefault="00E10CFC" w:rsidP="00404E36">
      <w:pPr>
        <w:suppressAutoHyphens/>
        <w:spacing w:after="0"/>
        <w:rPr>
          <w:rFonts w:eastAsia="SimSun" w:cs="Arial"/>
          <w:color w:val="000000"/>
          <w:szCs w:val="20"/>
          <w:lang w:eastAsia="zh-CN"/>
        </w:rPr>
      </w:pPr>
      <w:r>
        <w:rPr>
          <w:rFonts w:eastAsia="SimSun" w:cs="Arial"/>
          <w:color w:val="000000"/>
          <w:szCs w:val="20"/>
          <w:lang w:eastAsia="zh-CN"/>
        </w:rPr>
        <w:t>Comme il est annoncé précédemment, l</w:t>
      </w:r>
      <w:r w:rsidR="00315EBE" w:rsidRPr="0022534D">
        <w:rPr>
          <w:rFonts w:eastAsia="SimSun" w:cs="Arial"/>
          <w:color w:val="000000"/>
          <w:szCs w:val="20"/>
          <w:lang w:eastAsia="zh-CN"/>
        </w:rPr>
        <w:t>es situations professionnelles proposées seront progressives d</w:t>
      </w:r>
      <w:r w:rsidR="00315EBE">
        <w:rPr>
          <w:rFonts w:eastAsia="SimSun" w:cs="Arial"/>
          <w:color w:val="000000"/>
          <w:szCs w:val="20"/>
          <w:lang w:eastAsia="zh-CN"/>
        </w:rPr>
        <w:t>ans la complexité des tâches et</w:t>
      </w:r>
      <w:r w:rsidR="00DA1C24">
        <w:rPr>
          <w:rFonts w:eastAsia="SimSun" w:cs="Arial"/>
          <w:color w:val="000000"/>
          <w:szCs w:val="20"/>
          <w:lang w:eastAsia="zh-CN"/>
        </w:rPr>
        <w:t>/ou activités à réaliser (par exemple, fabrication d’un modèle primaire, d’un PEI, d’une maquette d’occlusion, une PAP en cire…</w:t>
      </w:r>
      <w:r w:rsidR="007D7D5C">
        <w:rPr>
          <w:rFonts w:eastAsia="SimSun" w:cs="Arial"/>
          <w:color w:val="000000"/>
          <w:szCs w:val="20"/>
          <w:lang w:eastAsia="zh-CN"/>
        </w:rPr>
        <w:t>, c</w:t>
      </w:r>
      <w:r w:rsidR="007D7D5C" w:rsidRPr="007D7D5C">
        <w:rPr>
          <w:rFonts w:eastAsia="SimSun" w:cs="Arial"/>
          <w:color w:val="000000"/>
          <w:szCs w:val="20"/>
          <w:lang w:eastAsia="zh-CN"/>
        </w:rPr>
        <w:t>ontribution à la mise en œuvre de la démarche qualité, de prévention des risques et de protection de l’environnement</w:t>
      </w:r>
      <w:r w:rsidR="007D7D5C">
        <w:rPr>
          <w:rFonts w:eastAsia="SimSun" w:cs="Arial"/>
          <w:color w:val="000000"/>
          <w:szCs w:val="20"/>
          <w:lang w:eastAsia="zh-CN"/>
        </w:rPr>
        <w:t>…</w:t>
      </w:r>
      <w:r w:rsidR="00DA1C24">
        <w:rPr>
          <w:rFonts w:eastAsia="SimSun" w:cs="Arial"/>
          <w:color w:val="000000"/>
          <w:szCs w:val="20"/>
          <w:lang w:eastAsia="zh-CN"/>
        </w:rPr>
        <w:t>).</w:t>
      </w:r>
    </w:p>
    <w:p w:rsidR="00404E36" w:rsidRPr="00404E36" w:rsidRDefault="00404E36" w:rsidP="00404E36">
      <w:pPr>
        <w:suppressAutoHyphens/>
        <w:spacing w:after="0"/>
        <w:rPr>
          <w:rFonts w:eastAsia="SimSun" w:cs="Arial"/>
          <w:color w:val="000000"/>
          <w:szCs w:val="20"/>
          <w:lang w:eastAsia="zh-CN"/>
        </w:rPr>
      </w:pPr>
    </w:p>
    <w:p w:rsidR="00BA4BE5" w:rsidRPr="00404E36" w:rsidRDefault="00897D44" w:rsidP="00404E36">
      <w:pPr>
        <w:ind w:left="567"/>
        <w:rPr>
          <w:u w:val="single"/>
        </w:rPr>
      </w:pPr>
      <w:r w:rsidRPr="00404E36">
        <w:rPr>
          <w:u w:val="single"/>
        </w:rPr>
        <w:t>4.3.2</w:t>
      </w:r>
      <w:r w:rsidR="00BA4BE5" w:rsidRPr="00404E36">
        <w:rPr>
          <w:u w:val="single"/>
        </w:rPr>
        <w:t xml:space="preserve"> </w:t>
      </w:r>
      <w:r w:rsidR="00AE2524" w:rsidRPr="00404E36">
        <w:rPr>
          <w:u w:val="single"/>
        </w:rPr>
        <w:t>Exemple de mise en œuvre</w:t>
      </w:r>
    </w:p>
    <w:p w:rsidR="00897D44" w:rsidRDefault="00897D44" w:rsidP="00897D44">
      <w:r>
        <w:t xml:space="preserve">Afin d’expliciter l’approche par compétences préconisée dans les enseignements professionnels, le groupe de travail a pris </w:t>
      </w:r>
      <w:r w:rsidR="007D45A3">
        <w:t>pour</w:t>
      </w:r>
      <w:r>
        <w:t xml:space="preserve"> exemple l</w:t>
      </w:r>
      <w:r w:rsidR="007D45A3">
        <w:t>es</w:t>
      </w:r>
      <w:r>
        <w:t xml:space="preserve"> séquence</w:t>
      </w:r>
      <w:r w:rsidR="007D45A3">
        <w:t>s</w:t>
      </w:r>
      <w:r>
        <w:t xml:space="preserve"> de formation prévue</w:t>
      </w:r>
      <w:r w:rsidR="007D45A3">
        <w:t>s</w:t>
      </w:r>
      <w:r>
        <w:t xml:space="preserve"> pour la prothèse amovible entre les semaines 37 et 42 (voir la progression pédagogique).</w:t>
      </w:r>
    </w:p>
    <w:p w:rsidR="000303A2" w:rsidRDefault="000303A2" w:rsidP="00DB18D2"/>
    <w:tbl>
      <w:tblPr>
        <w:tblStyle w:val="Grilledutableau"/>
        <w:tblW w:w="0" w:type="auto"/>
        <w:tblLook w:val="04A0" w:firstRow="1" w:lastRow="0" w:firstColumn="1" w:lastColumn="0" w:noHBand="0" w:noVBand="1"/>
      </w:tblPr>
      <w:tblGrid>
        <w:gridCol w:w="10686"/>
      </w:tblGrid>
      <w:tr w:rsidR="00943947" w:rsidTr="00451E4F">
        <w:trPr>
          <w:trHeight w:val="2533"/>
        </w:trPr>
        <w:tc>
          <w:tcPr>
            <w:tcW w:w="10686" w:type="dxa"/>
            <w:vAlign w:val="center"/>
          </w:tcPr>
          <w:p w:rsidR="005A6B4C" w:rsidRDefault="00BA4BE5" w:rsidP="005A6B4C">
            <w:pPr>
              <w:suppressAutoHyphens/>
              <w:spacing w:after="120"/>
              <w:jc w:val="both"/>
              <w:rPr>
                <w:rFonts w:eastAsia="SimSun" w:cs="Arial"/>
                <w:color w:val="000000"/>
                <w:szCs w:val="20"/>
                <w:lang w:eastAsia="zh-CN"/>
              </w:rPr>
            </w:pPr>
            <w:r w:rsidRPr="00ED7BFC">
              <w:br w:type="page"/>
            </w:r>
            <w:r w:rsidR="005A6B4C" w:rsidRPr="005A6B4C">
              <w:rPr>
                <w:rFonts w:eastAsia="SimSun" w:cs="Arial"/>
                <w:b/>
                <w:color w:val="000000"/>
                <w:szCs w:val="20"/>
                <w:u w:val="single"/>
                <w:lang w:eastAsia="zh-CN"/>
              </w:rPr>
              <w:t>Contexte professionnel</w:t>
            </w:r>
            <w:r w:rsidR="005A6B4C">
              <w:rPr>
                <w:rFonts w:eastAsia="SimSun" w:cs="Arial"/>
                <w:color w:val="000000"/>
                <w:szCs w:val="20"/>
                <w:lang w:eastAsia="zh-CN"/>
              </w:rPr>
              <w:t> </w:t>
            </w:r>
            <w:r w:rsidR="005A6B4C" w:rsidRPr="00D934FD">
              <w:rPr>
                <w:rFonts w:eastAsia="SimSun" w:cs="Arial"/>
                <w:b/>
                <w:color w:val="000000"/>
                <w:szCs w:val="20"/>
                <w:lang w:eastAsia="zh-CN"/>
              </w:rPr>
              <w:t>:</w:t>
            </w:r>
          </w:p>
          <w:p w:rsidR="00943947" w:rsidRPr="00943947" w:rsidRDefault="00943947" w:rsidP="00451E4F">
            <w:pPr>
              <w:suppressAutoHyphens/>
              <w:jc w:val="both"/>
              <w:rPr>
                <w:rFonts w:eastAsia="SimSun" w:cs="Arial"/>
                <w:color w:val="000000"/>
                <w:szCs w:val="20"/>
                <w:lang w:eastAsia="zh-CN"/>
              </w:rPr>
            </w:pPr>
            <w:r w:rsidRPr="00943947">
              <w:rPr>
                <w:rFonts w:eastAsia="SimSun" w:cs="Arial"/>
                <w:color w:val="000000"/>
                <w:szCs w:val="20"/>
                <w:lang w:eastAsia="zh-CN"/>
              </w:rPr>
              <w:t xml:space="preserve">Titulaire du baccalauréat </w:t>
            </w:r>
            <w:r>
              <w:rPr>
                <w:rFonts w:eastAsia="SimSun" w:cs="Arial"/>
                <w:color w:val="000000"/>
                <w:szCs w:val="20"/>
                <w:lang w:eastAsia="zh-CN"/>
              </w:rPr>
              <w:t xml:space="preserve">professionnel </w:t>
            </w:r>
            <w:r w:rsidRPr="00943947">
              <w:rPr>
                <w:rFonts w:eastAsia="SimSun" w:cs="Arial"/>
                <w:color w:val="000000"/>
                <w:szCs w:val="20"/>
                <w:lang w:eastAsia="zh-CN"/>
              </w:rPr>
              <w:t>Technicien en prothèse dentaire depuis juillet 2020, vous venez d’être embauché</w:t>
            </w:r>
            <w:r>
              <w:rPr>
                <w:rFonts w:eastAsia="SimSun" w:cs="Arial"/>
                <w:color w:val="000000"/>
                <w:szCs w:val="20"/>
                <w:lang w:eastAsia="zh-CN"/>
              </w:rPr>
              <w:t>(e)</w:t>
            </w:r>
            <w:r w:rsidRPr="00943947">
              <w:rPr>
                <w:rFonts w:eastAsia="SimSun" w:cs="Arial"/>
                <w:color w:val="000000"/>
                <w:szCs w:val="20"/>
                <w:lang w:eastAsia="zh-CN"/>
              </w:rPr>
              <w:t xml:space="preserve"> </w:t>
            </w:r>
            <w:r>
              <w:rPr>
                <w:rFonts w:eastAsia="SimSun" w:cs="Arial"/>
                <w:color w:val="000000"/>
                <w:szCs w:val="20"/>
                <w:lang w:eastAsia="zh-CN"/>
              </w:rPr>
              <w:t>par le</w:t>
            </w:r>
            <w:r w:rsidRPr="00943947">
              <w:rPr>
                <w:rFonts w:eastAsia="SimSun" w:cs="Arial"/>
                <w:color w:val="000000"/>
                <w:szCs w:val="20"/>
                <w:lang w:eastAsia="zh-CN"/>
              </w:rPr>
              <w:t xml:space="preserve"> laboratoire de prothèse </w:t>
            </w:r>
            <w:r w:rsidR="00124739">
              <w:rPr>
                <w:rFonts w:eastAsia="SimSun" w:cs="Arial"/>
                <w:color w:val="000000"/>
                <w:szCs w:val="20"/>
                <w:lang w:eastAsia="zh-CN"/>
              </w:rPr>
              <w:t xml:space="preserve">dentaire « PRODENT », implanté </w:t>
            </w:r>
            <w:r w:rsidRPr="00943947">
              <w:rPr>
                <w:rFonts w:eastAsia="SimSun" w:cs="Arial"/>
                <w:color w:val="000000"/>
                <w:szCs w:val="20"/>
                <w:lang w:eastAsia="zh-CN"/>
              </w:rPr>
              <w:t xml:space="preserve">dans </w:t>
            </w:r>
            <w:r>
              <w:rPr>
                <w:rFonts w:eastAsia="SimSun" w:cs="Arial"/>
                <w:color w:val="000000"/>
                <w:szCs w:val="20"/>
                <w:lang w:eastAsia="zh-CN"/>
              </w:rPr>
              <w:t>la</w:t>
            </w:r>
            <w:r w:rsidRPr="00943947">
              <w:rPr>
                <w:rFonts w:eastAsia="SimSun" w:cs="Arial"/>
                <w:color w:val="000000"/>
                <w:szCs w:val="20"/>
                <w:lang w:eastAsia="zh-CN"/>
              </w:rPr>
              <w:t xml:space="preserve"> ville de Rennes. Le laboratoire d’une superficie de 300 m</w:t>
            </w:r>
            <w:r w:rsidRPr="00943947">
              <w:rPr>
                <w:rFonts w:eastAsia="SimSun" w:cs="Arial"/>
                <w:color w:val="000000"/>
                <w:szCs w:val="20"/>
                <w:vertAlign w:val="superscript"/>
                <w:lang w:eastAsia="zh-CN"/>
              </w:rPr>
              <w:t>2</w:t>
            </w:r>
            <w:r w:rsidRPr="00943947">
              <w:rPr>
                <w:rFonts w:eastAsia="SimSun" w:cs="Arial"/>
                <w:color w:val="000000"/>
                <w:szCs w:val="20"/>
                <w:lang w:eastAsia="zh-CN"/>
              </w:rPr>
              <w:t xml:space="preserve"> est organisé en </w:t>
            </w:r>
            <w:r>
              <w:rPr>
                <w:rFonts w:eastAsia="SimSun" w:cs="Arial"/>
                <w:color w:val="000000"/>
                <w:szCs w:val="20"/>
                <w:lang w:eastAsia="zh-CN"/>
              </w:rPr>
              <w:t>plusieur</w:t>
            </w:r>
            <w:r w:rsidRPr="00943947">
              <w:rPr>
                <w:rFonts w:eastAsia="SimSun" w:cs="Arial"/>
                <w:color w:val="000000"/>
                <w:szCs w:val="20"/>
                <w:lang w:eastAsia="zh-CN"/>
              </w:rPr>
              <w:t xml:space="preserve">s zones : zone de réception et de stockage, zone laboratoire, zone plâtre, zone métallurgie, zone de chauffe, zone céramique, zone CAO, zone FAO. </w:t>
            </w:r>
          </w:p>
          <w:p w:rsidR="00943947" w:rsidRPr="00943947" w:rsidRDefault="00B90811" w:rsidP="00451E4F">
            <w:pPr>
              <w:suppressAutoHyphens/>
              <w:jc w:val="both"/>
              <w:rPr>
                <w:rFonts w:eastAsia="SimSun" w:cs="Arial"/>
                <w:color w:val="000000"/>
                <w:szCs w:val="20"/>
                <w:lang w:eastAsia="zh-CN"/>
              </w:rPr>
            </w:pPr>
            <w:r>
              <w:rPr>
                <w:rFonts w:eastAsia="SimSun" w:cs="Arial"/>
                <w:color w:val="000000"/>
                <w:szCs w:val="20"/>
                <w:lang w:eastAsia="zh-CN"/>
              </w:rPr>
              <w:t xml:space="preserve">Le </w:t>
            </w:r>
            <w:r w:rsidR="00943947" w:rsidRPr="00943947">
              <w:rPr>
                <w:rFonts w:eastAsia="SimSun" w:cs="Arial"/>
                <w:color w:val="000000"/>
                <w:szCs w:val="20"/>
                <w:lang w:eastAsia="zh-CN"/>
              </w:rPr>
              <w:t>laboratoire a investi depuis plusieurs années dans la CAO/FAO et s’est doté de plusieurs scanners, usineuses et imprimantes 3D</w:t>
            </w:r>
            <w:r>
              <w:rPr>
                <w:rFonts w:eastAsia="SimSun" w:cs="Arial"/>
                <w:color w:val="000000"/>
                <w:szCs w:val="20"/>
                <w:lang w:eastAsia="zh-CN"/>
              </w:rPr>
              <w:t xml:space="preserve">. Il réalise ses prestations auprès de cabinets dentaires en prenant en charge des prothèses conventionnelles et numériques. </w:t>
            </w:r>
            <w:r w:rsidRPr="00943947">
              <w:rPr>
                <w:rFonts w:eastAsia="SimSun" w:cs="Arial"/>
                <w:color w:val="000000"/>
                <w:szCs w:val="20"/>
                <w:lang w:eastAsia="zh-CN"/>
              </w:rPr>
              <w:t xml:space="preserve"> L’équipe se compose de huit techniciens expérimentés formés régulièrement aux techniques les plus récentes. </w:t>
            </w:r>
          </w:p>
          <w:p w:rsidR="00943947" w:rsidRDefault="00943947" w:rsidP="00451E4F">
            <w:pPr>
              <w:jc w:val="both"/>
              <w:rPr>
                <w:rFonts w:eastAsia="SimSun" w:cs="Arial"/>
                <w:color w:val="000000"/>
                <w:szCs w:val="20"/>
                <w:lang w:eastAsia="zh-CN"/>
              </w:rPr>
            </w:pPr>
            <w:r w:rsidRPr="00943947">
              <w:rPr>
                <w:rFonts w:eastAsia="SimSun" w:cs="Arial"/>
                <w:color w:val="000000"/>
                <w:szCs w:val="20"/>
                <w:lang w:eastAsia="zh-CN"/>
              </w:rPr>
              <w:t>Le laboratoire est ouvert du lundi au samedi de 9h à 12h et de 14h00 à 17h00, la majorité des prothèses sont fabriquées et livrées en une semaine calendaire.</w:t>
            </w:r>
          </w:p>
        </w:tc>
      </w:tr>
    </w:tbl>
    <w:p w:rsidR="0081202F" w:rsidRDefault="005A6B4C" w:rsidP="0081202F">
      <w:pPr>
        <w:spacing w:after="0"/>
        <w:rPr>
          <w:rFonts w:eastAsia="SimSun" w:cs="Arial"/>
          <w:color w:val="000000"/>
          <w:szCs w:val="20"/>
          <w:lang w:eastAsia="zh-CN"/>
        </w:rPr>
      </w:pPr>
      <w:r>
        <w:rPr>
          <w:rFonts w:eastAsia="SimSun" w:cs="Arial"/>
          <w:noProof/>
          <w:color w:val="000000"/>
          <w:szCs w:val="20"/>
          <w:lang w:eastAsia="fr-FR"/>
        </w:rPr>
        <mc:AlternateContent>
          <mc:Choice Requires="wps">
            <w:drawing>
              <wp:anchor distT="0" distB="0" distL="114300" distR="114300" simplePos="0" relativeHeight="251676672" behindDoc="0" locked="0" layoutInCell="1" allowOverlap="1" wp14:anchorId="6C532B9F" wp14:editId="4DBD6A92">
                <wp:simplePos x="0" y="0"/>
                <wp:positionH relativeFrom="column">
                  <wp:posOffset>3448847</wp:posOffset>
                </wp:positionH>
                <wp:positionV relativeFrom="paragraph">
                  <wp:posOffset>20320</wp:posOffset>
                </wp:positionV>
                <wp:extent cx="1009650" cy="329565"/>
                <wp:effectExtent l="0" t="0" r="57150" b="70485"/>
                <wp:wrapNone/>
                <wp:docPr id="16417" name="Connecteur droit avec flèche 16417"/>
                <wp:cNvGraphicFramePr/>
                <a:graphic xmlns:a="http://schemas.openxmlformats.org/drawingml/2006/main">
                  <a:graphicData uri="http://schemas.microsoft.com/office/word/2010/wordprocessingShape">
                    <wps:wsp>
                      <wps:cNvCnPr/>
                      <wps:spPr>
                        <a:xfrm>
                          <a:off x="0" y="0"/>
                          <a:ext cx="1009650" cy="32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417" o:spid="_x0000_s1026" type="#_x0000_t32" style="position:absolute;margin-left:271.55pt;margin-top:1.6pt;width:79.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" strokecolor="black [3040]">
                <v:stroke endarrow="open"/>
              </v:shape>
            </w:pict>
          </mc:Fallback>
        </mc:AlternateContent>
      </w:r>
      <w:r>
        <w:rPr>
          <w:rFonts w:eastAsia="SimSun" w:cs="Arial"/>
          <w:noProof/>
          <w:color w:val="000000"/>
          <w:szCs w:val="20"/>
          <w:lang w:eastAsia="fr-FR"/>
        </w:rPr>
        <mc:AlternateContent>
          <mc:Choice Requires="wps">
            <w:drawing>
              <wp:anchor distT="0" distB="0" distL="114300" distR="114300" simplePos="0" relativeHeight="251675648" behindDoc="0" locked="0" layoutInCell="1" allowOverlap="1" wp14:anchorId="76AE4DF5" wp14:editId="17F1B7ED">
                <wp:simplePos x="0" y="0"/>
                <wp:positionH relativeFrom="column">
                  <wp:posOffset>2470785</wp:posOffset>
                </wp:positionH>
                <wp:positionV relativeFrom="paragraph">
                  <wp:posOffset>31115</wp:posOffset>
                </wp:positionV>
                <wp:extent cx="891540" cy="265430"/>
                <wp:effectExtent l="38100" t="0" r="22860" b="77470"/>
                <wp:wrapNone/>
                <wp:docPr id="16414" name="Connecteur droit avec flèche 16414"/>
                <wp:cNvGraphicFramePr/>
                <a:graphic xmlns:a="http://schemas.openxmlformats.org/drawingml/2006/main">
                  <a:graphicData uri="http://schemas.microsoft.com/office/word/2010/wordprocessingShape">
                    <wps:wsp>
                      <wps:cNvCnPr/>
                      <wps:spPr>
                        <a:xfrm flipH="1">
                          <a:off x="0" y="0"/>
                          <a:ext cx="89154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414" o:spid="_x0000_s1026" type="#_x0000_t32" style="position:absolute;margin-left:194.55pt;margin-top:2.45pt;width:70.2pt;height:20.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" strokecolor="black [3040]">
                <v:stroke endarrow="open"/>
              </v:shape>
            </w:pict>
          </mc:Fallback>
        </mc:AlternateContent>
      </w:r>
    </w:p>
    <w:p w:rsidR="00430D92" w:rsidRDefault="00430D92" w:rsidP="0081202F">
      <w:pPr>
        <w:spacing w:after="0"/>
        <w:rPr>
          <w:rFonts w:eastAsia="SimSun" w:cs="Arial"/>
          <w:color w:val="000000"/>
          <w:szCs w:val="20"/>
          <w:lang w:eastAsia="zh-CN"/>
        </w:rPr>
      </w:pPr>
    </w:p>
    <w:p w:rsidR="0081202F" w:rsidRDefault="005A6B4C" w:rsidP="0081202F">
      <w:pPr>
        <w:spacing w:after="0"/>
        <w:rPr>
          <w:rFonts w:eastAsia="SimSun" w:cs="Arial"/>
          <w:color w:val="000000"/>
          <w:szCs w:val="20"/>
          <w:lang w:eastAsia="zh-CN"/>
        </w:rPr>
      </w:pPr>
      <w:r w:rsidRPr="0081202F">
        <w:rPr>
          <w:noProof/>
          <w:lang w:eastAsia="fr-FR"/>
        </w:rPr>
        <mc:AlternateContent>
          <mc:Choice Requires="wps">
            <w:drawing>
              <wp:anchor distT="0" distB="0" distL="114300" distR="114300" simplePos="0" relativeHeight="251648000" behindDoc="0" locked="0" layoutInCell="1" allowOverlap="1" wp14:anchorId="2F29C5C2" wp14:editId="709461F7">
                <wp:simplePos x="0" y="0"/>
                <wp:positionH relativeFrom="column">
                  <wp:posOffset>429260</wp:posOffset>
                </wp:positionH>
                <wp:positionV relativeFrom="paragraph">
                  <wp:posOffset>1027430</wp:posOffset>
                </wp:positionV>
                <wp:extent cx="2689860" cy="1626235"/>
                <wp:effectExtent l="0" t="0" r="15240" b="12065"/>
                <wp:wrapNone/>
                <wp:docPr id="42" name="Zone de texte 42"/>
                <wp:cNvGraphicFramePr/>
                <a:graphic xmlns:a="http://schemas.openxmlformats.org/drawingml/2006/main">
                  <a:graphicData uri="http://schemas.microsoft.com/office/word/2010/wordprocessingShape">
                    <wps:wsp>
                      <wps:cNvSpPr txBox="1"/>
                      <wps:spPr>
                        <a:xfrm>
                          <a:off x="0" y="0"/>
                          <a:ext cx="2689860" cy="1626235"/>
                        </a:xfrm>
                        <a:prstGeom prst="rect">
                          <a:avLst/>
                        </a:prstGeom>
                        <a:solidFill>
                          <a:sysClr val="window" lastClr="FFFFFF"/>
                        </a:solidFill>
                        <a:ln w="6350">
                          <a:solidFill>
                            <a:prstClr val="black"/>
                          </a:solidFill>
                        </a:ln>
                        <a:effectLst/>
                      </wps:spPr>
                      <wps:txbx>
                        <w:txbxContent>
                          <w:p w:rsidR="00A702AA" w:rsidRPr="00430D92" w:rsidRDefault="00A702AA" w:rsidP="00313EBB">
                            <w:pPr>
                              <w:numPr>
                                <w:ilvl w:val="0"/>
                                <w:numId w:val="2"/>
                              </w:numPr>
                              <w:spacing w:after="20"/>
                              <w:ind w:left="74" w:hanging="142"/>
                              <w:suppressOverlap/>
                              <w:rPr>
                                <w:rFonts w:eastAsia="Times New Roman"/>
                                <w:color w:val="0070C0"/>
                                <w:sz w:val="18"/>
                                <w:szCs w:val="18"/>
                                <w:lang w:eastAsia="fr-FR"/>
                              </w:rPr>
                            </w:pPr>
                            <w:r w:rsidRPr="00430D92">
                              <w:rPr>
                                <w:rFonts w:eastAsia="Times New Roman"/>
                                <w:b/>
                                <w:color w:val="0070C0"/>
                                <w:sz w:val="18"/>
                                <w:szCs w:val="18"/>
                                <w:lang w:eastAsia="fr-FR"/>
                              </w:rPr>
                              <w:t xml:space="preserve">C1.1 </w:t>
                            </w:r>
                            <w:r w:rsidRPr="00430D92">
                              <w:rPr>
                                <w:rFonts w:eastAsia="Times New Roman"/>
                                <w:color w:val="0070C0"/>
                                <w:sz w:val="18"/>
                                <w:szCs w:val="18"/>
                                <w:lang w:eastAsia="fr-FR"/>
                              </w:rPr>
                              <w:t>Communiquer à l’écrit et à l’oral en mobilisant un vocabulaire technique approprié</w:t>
                            </w:r>
                          </w:p>
                          <w:p w:rsidR="00A702AA" w:rsidRPr="00430D92" w:rsidRDefault="00A702AA" w:rsidP="00313EBB">
                            <w:pPr>
                              <w:numPr>
                                <w:ilvl w:val="0"/>
                                <w:numId w:val="2"/>
                              </w:numPr>
                              <w:spacing w:after="80"/>
                              <w:ind w:left="74" w:hanging="142"/>
                              <w:suppressOverlap/>
                              <w:rPr>
                                <w:rFonts w:eastAsia="Times New Roman"/>
                                <w:color w:val="0070C0"/>
                                <w:sz w:val="18"/>
                                <w:szCs w:val="18"/>
                                <w:lang w:eastAsia="fr-FR"/>
                              </w:rPr>
                            </w:pPr>
                            <w:r w:rsidRPr="00430D92">
                              <w:rPr>
                                <w:rFonts w:eastAsia="Times New Roman"/>
                                <w:b/>
                                <w:color w:val="0070C0"/>
                                <w:sz w:val="18"/>
                                <w:szCs w:val="18"/>
                                <w:lang w:eastAsia="fr-FR"/>
                              </w:rPr>
                              <w:t xml:space="preserve">C1.2 </w:t>
                            </w:r>
                            <w:r w:rsidRPr="00430D92">
                              <w:rPr>
                                <w:rFonts w:eastAsia="Times New Roman"/>
                                <w:color w:val="0070C0"/>
                                <w:sz w:val="18"/>
                                <w:szCs w:val="18"/>
                                <w:lang w:eastAsia="fr-FR"/>
                              </w:rPr>
                              <w:t>Organiser le travail dans une chaîne de production traditionnelle ou numérique</w:t>
                            </w:r>
                          </w:p>
                          <w:p w:rsidR="00A702AA" w:rsidRPr="00430D92" w:rsidRDefault="00A702AA" w:rsidP="00313EBB">
                            <w:pPr>
                              <w:numPr>
                                <w:ilvl w:val="0"/>
                                <w:numId w:val="2"/>
                              </w:numPr>
                              <w:spacing w:after="20"/>
                              <w:ind w:left="74" w:hanging="142"/>
                              <w:suppressOverlap/>
                              <w:rPr>
                                <w:rFonts w:eastAsia="Times New Roman"/>
                                <w:color w:val="7030A0"/>
                                <w:sz w:val="18"/>
                                <w:szCs w:val="18"/>
                                <w:lang w:eastAsia="fr-FR"/>
                              </w:rPr>
                            </w:pPr>
                            <w:r w:rsidRPr="00430D92">
                              <w:rPr>
                                <w:rFonts w:eastAsia="Calibri"/>
                                <w:b/>
                                <w:color w:val="7030A0"/>
                                <w:sz w:val="18"/>
                                <w:szCs w:val="18"/>
                              </w:rPr>
                              <w:t xml:space="preserve">C3.1 </w:t>
                            </w:r>
                            <w:r w:rsidRPr="00430D92">
                              <w:rPr>
                                <w:rFonts w:eastAsia="Calibri"/>
                                <w:color w:val="7030A0"/>
                                <w:sz w:val="18"/>
                                <w:szCs w:val="18"/>
                              </w:rPr>
                              <w:t>Gérer les matériaux et les matériels avant, pendant et après la fabrication</w:t>
                            </w:r>
                          </w:p>
                          <w:p w:rsidR="00A702AA" w:rsidRPr="00430D92" w:rsidRDefault="00A702AA" w:rsidP="00313EBB">
                            <w:pPr>
                              <w:numPr>
                                <w:ilvl w:val="0"/>
                                <w:numId w:val="2"/>
                              </w:numPr>
                              <w:spacing w:after="20"/>
                              <w:ind w:left="74" w:hanging="142"/>
                              <w:suppressOverlap/>
                              <w:rPr>
                                <w:rFonts w:eastAsia="Times New Roman"/>
                                <w:color w:val="7030A0"/>
                                <w:sz w:val="18"/>
                                <w:szCs w:val="18"/>
                                <w:lang w:eastAsia="fr-FR"/>
                              </w:rPr>
                            </w:pPr>
                            <w:r w:rsidRPr="00430D92">
                              <w:rPr>
                                <w:b/>
                                <w:color w:val="7030A0"/>
                                <w:sz w:val="18"/>
                                <w:szCs w:val="18"/>
                              </w:rPr>
                              <w:t xml:space="preserve">C3.2 </w:t>
                            </w:r>
                            <w:r w:rsidRPr="00430D92">
                              <w:rPr>
                                <w:color w:val="7030A0"/>
                                <w:sz w:val="18"/>
                                <w:szCs w:val="18"/>
                              </w:rPr>
                              <w:t>Mettre en œuvre une procédure de fabrication traditionnelle</w:t>
                            </w:r>
                          </w:p>
                          <w:p w:rsidR="00A702AA" w:rsidRPr="00430D92" w:rsidRDefault="00A702AA" w:rsidP="00313EBB">
                            <w:pPr>
                              <w:numPr>
                                <w:ilvl w:val="0"/>
                                <w:numId w:val="2"/>
                              </w:numPr>
                              <w:spacing w:after="80"/>
                              <w:ind w:left="74" w:hanging="142"/>
                              <w:contextualSpacing/>
                              <w:suppressOverlap/>
                              <w:rPr>
                                <w:rFonts w:eastAsia="Times New Roman"/>
                                <w:color w:val="7030A0"/>
                                <w:sz w:val="18"/>
                                <w:szCs w:val="18"/>
                                <w:lang w:eastAsia="fr-FR"/>
                              </w:rPr>
                            </w:pPr>
                            <w:r>
                              <w:rPr>
                                <w:b/>
                                <w:color w:val="7030A0"/>
                                <w:sz w:val="18"/>
                                <w:szCs w:val="18"/>
                              </w:rPr>
                              <w:t xml:space="preserve">C3.5 </w:t>
                            </w:r>
                            <w:r w:rsidRPr="00430D92">
                              <w:rPr>
                                <w:color w:val="7030A0"/>
                                <w:sz w:val="18"/>
                                <w:szCs w:val="18"/>
                              </w:rPr>
                              <w:t>Mettre en œuvre la démarche de prévention des risques spécifiques au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71" type="#_x0000_t202" style="position:absolute;left:0;text-align:left;margin-left:33.8pt;margin-top:80.9pt;width:211.8pt;height:1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" fillcolor="window" strokeweight=".5pt">
                <v:textbox>
                  <w:txbxContent>
                    <w:p w:rsidR="00A702AA" w:rsidRPr="00430D92" w:rsidRDefault="00A702AA" w:rsidP="00313EBB">
                      <w:pPr>
                        <w:numPr>
                          <w:ilvl w:val="0"/>
                          <w:numId w:val="2"/>
                        </w:numPr>
                        <w:spacing w:after="20"/>
                        <w:ind w:left="74" w:hanging="142"/>
                        <w:suppressOverlap/>
                        <w:rPr>
                          <w:rFonts w:eastAsia="Times New Roman"/>
                          <w:color w:val="0070C0"/>
                          <w:sz w:val="18"/>
                          <w:szCs w:val="18"/>
                          <w:lang w:eastAsia="fr-FR"/>
                        </w:rPr>
                      </w:pPr>
                      <w:r w:rsidRPr="00430D92">
                        <w:rPr>
                          <w:rFonts w:eastAsia="Times New Roman"/>
                          <w:b/>
                          <w:color w:val="0070C0"/>
                          <w:sz w:val="18"/>
                          <w:szCs w:val="18"/>
                          <w:lang w:eastAsia="fr-FR"/>
                        </w:rPr>
                        <w:t xml:space="preserve">C1.1 </w:t>
                      </w:r>
                      <w:r w:rsidRPr="00430D92">
                        <w:rPr>
                          <w:rFonts w:eastAsia="Times New Roman"/>
                          <w:color w:val="0070C0"/>
                          <w:sz w:val="18"/>
                          <w:szCs w:val="18"/>
                          <w:lang w:eastAsia="fr-FR"/>
                        </w:rPr>
                        <w:t>Communiquer à l’écrit et à l’oral en mobilisant un vocabulaire technique approprié</w:t>
                      </w:r>
                    </w:p>
                    <w:p w:rsidR="00A702AA" w:rsidRPr="00430D92" w:rsidRDefault="00A702AA" w:rsidP="00313EBB">
                      <w:pPr>
                        <w:numPr>
                          <w:ilvl w:val="0"/>
                          <w:numId w:val="2"/>
                        </w:numPr>
                        <w:spacing w:after="80"/>
                        <w:ind w:left="74" w:hanging="142"/>
                        <w:suppressOverlap/>
                        <w:rPr>
                          <w:rFonts w:eastAsia="Times New Roman"/>
                          <w:color w:val="0070C0"/>
                          <w:sz w:val="18"/>
                          <w:szCs w:val="18"/>
                          <w:lang w:eastAsia="fr-FR"/>
                        </w:rPr>
                      </w:pPr>
                      <w:r w:rsidRPr="00430D92">
                        <w:rPr>
                          <w:rFonts w:eastAsia="Times New Roman"/>
                          <w:b/>
                          <w:color w:val="0070C0"/>
                          <w:sz w:val="18"/>
                          <w:szCs w:val="18"/>
                          <w:lang w:eastAsia="fr-FR"/>
                        </w:rPr>
                        <w:t xml:space="preserve">C1.2 </w:t>
                      </w:r>
                      <w:r w:rsidRPr="00430D92">
                        <w:rPr>
                          <w:rFonts w:eastAsia="Times New Roman"/>
                          <w:color w:val="0070C0"/>
                          <w:sz w:val="18"/>
                          <w:szCs w:val="18"/>
                          <w:lang w:eastAsia="fr-FR"/>
                        </w:rPr>
                        <w:t>Organiser le travail dans une chaîne de production traditionnelle ou numérique</w:t>
                      </w:r>
                    </w:p>
                    <w:p w:rsidR="00A702AA" w:rsidRPr="00430D92" w:rsidRDefault="00A702AA" w:rsidP="00313EBB">
                      <w:pPr>
                        <w:numPr>
                          <w:ilvl w:val="0"/>
                          <w:numId w:val="2"/>
                        </w:numPr>
                        <w:spacing w:after="20"/>
                        <w:ind w:left="74" w:hanging="142"/>
                        <w:suppressOverlap/>
                        <w:rPr>
                          <w:rFonts w:eastAsia="Times New Roman"/>
                          <w:color w:val="7030A0"/>
                          <w:sz w:val="18"/>
                          <w:szCs w:val="18"/>
                          <w:lang w:eastAsia="fr-FR"/>
                        </w:rPr>
                      </w:pPr>
                      <w:r w:rsidRPr="00430D92">
                        <w:rPr>
                          <w:rFonts w:eastAsia="Calibri"/>
                          <w:b/>
                          <w:color w:val="7030A0"/>
                          <w:sz w:val="18"/>
                          <w:szCs w:val="18"/>
                        </w:rPr>
                        <w:t xml:space="preserve">C3.1 </w:t>
                      </w:r>
                      <w:r w:rsidRPr="00430D92">
                        <w:rPr>
                          <w:rFonts w:eastAsia="Calibri"/>
                          <w:color w:val="7030A0"/>
                          <w:sz w:val="18"/>
                          <w:szCs w:val="18"/>
                        </w:rPr>
                        <w:t>Gérer les matériaux et les matériels avant, pendant et après la fabrication</w:t>
                      </w:r>
                    </w:p>
                    <w:p w:rsidR="00A702AA" w:rsidRPr="00430D92" w:rsidRDefault="00A702AA" w:rsidP="00313EBB">
                      <w:pPr>
                        <w:numPr>
                          <w:ilvl w:val="0"/>
                          <w:numId w:val="2"/>
                        </w:numPr>
                        <w:spacing w:after="20"/>
                        <w:ind w:left="74" w:hanging="142"/>
                        <w:suppressOverlap/>
                        <w:rPr>
                          <w:rFonts w:eastAsia="Times New Roman"/>
                          <w:color w:val="7030A0"/>
                          <w:sz w:val="18"/>
                          <w:szCs w:val="18"/>
                          <w:lang w:eastAsia="fr-FR"/>
                        </w:rPr>
                      </w:pPr>
                      <w:r w:rsidRPr="00430D92">
                        <w:rPr>
                          <w:b/>
                          <w:color w:val="7030A0"/>
                          <w:sz w:val="18"/>
                          <w:szCs w:val="18"/>
                        </w:rPr>
                        <w:t xml:space="preserve">C3.2 </w:t>
                      </w:r>
                      <w:r w:rsidRPr="00430D92">
                        <w:rPr>
                          <w:color w:val="7030A0"/>
                          <w:sz w:val="18"/>
                          <w:szCs w:val="18"/>
                        </w:rPr>
                        <w:t>Mettre en œuvre une procédure de fabrication traditionnelle</w:t>
                      </w:r>
                    </w:p>
                    <w:p w:rsidR="00A702AA" w:rsidRPr="00430D92" w:rsidRDefault="00A702AA" w:rsidP="00313EBB">
                      <w:pPr>
                        <w:numPr>
                          <w:ilvl w:val="0"/>
                          <w:numId w:val="2"/>
                        </w:numPr>
                        <w:spacing w:after="80"/>
                        <w:ind w:left="74" w:hanging="142"/>
                        <w:contextualSpacing/>
                        <w:suppressOverlap/>
                        <w:rPr>
                          <w:rFonts w:eastAsia="Times New Roman"/>
                          <w:color w:val="7030A0"/>
                          <w:sz w:val="18"/>
                          <w:szCs w:val="18"/>
                          <w:lang w:eastAsia="fr-FR"/>
                        </w:rPr>
                      </w:pPr>
                      <w:r>
                        <w:rPr>
                          <w:b/>
                          <w:color w:val="7030A0"/>
                          <w:sz w:val="18"/>
                          <w:szCs w:val="18"/>
                        </w:rPr>
                        <w:t xml:space="preserve">C3.5 </w:t>
                      </w:r>
                      <w:r w:rsidRPr="00430D92">
                        <w:rPr>
                          <w:color w:val="7030A0"/>
                          <w:sz w:val="18"/>
                          <w:szCs w:val="18"/>
                        </w:rPr>
                        <w:t>Mettre en œuvre la démarche de prévention des risques spécifiques au métier</w:t>
                      </w:r>
                    </w:p>
                  </w:txbxContent>
                </v:textbox>
              </v:shape>
            </w:pict>
          </mc:Fallback>
        </mc:AlternateContent>
      </w:r>
      <w:r w:rsidRPr="0081202F">
        <w:rPr>
          <w:noProof/>
          <w:lang w:eastAsia="fr-FR"/>
        </w:rPr>
        <mc:AlternateContent>
          <mc:Choice Requires="wps">
            <w:drawing>
              <wp:anchor distT="0" distB="0" distL="114300" distR="114300" simplePos="0" relativeHeight="251652096" behindDoc="0" locked="0" layoutInCell="1" allowOverlap="1" wp14:anchorId="077F2D4E" wp14:editId="34F9C475">
                <wp:simplePos x="0" y="0"/>
                <wp:positionH relativeFrom="column">
                  <wp:posOffset>3767455</wp:posOffset>
                </wp:positionH>
                <wp:positionV relativeFrom="paragraph">
                  <wp:posOffset>1037590</wp:posOffset>
                </wp:positionV>
                <wp:extent cx="2764155" cy="1955800"/>
                <wp:effectExtent l="0" t="0" r="17145" b="25400"/>
                <wp:wrapNone/>
                <wp:docPr id="43" name="Zone de texte 43"/>
                <wp:cNvGraphicFramePr/>
                <a:graphic xmlns:a="http://schemas.openxmlformats.org/drawingml/2006/main">
                  <a:graphicData uri="http://schemas.microsoft.com/office/word/2010/wordprocessingShape">
                    <wps:wsp>
                      <wps:cNvSpPr txBox="1"/>
                      <wps:spPr>
                        <a:xfrm>
                          <a:off x="0" y="0"/>
                          <a:ext cx="2764155" cy="1955800"/>
                        </a:xfrm>
                        <a:prstGeom prst="rect">
                          <a:avLst/>
                        </a:prstGeom>
                        <a:solidFill>
                          <a:sysClr val="window" lastClr="FFFFFF"/>
                        </a:solidFill>
                        <a:ln w="6350">
                          <a:solidFill>
                            <a:prstClr val="black"/>
                          </a:solidFill>
                        </a:ln>
                        <a:effectLst/>
                      </wps:spPr>
                      <wps:txbx>
                        <w:txbxContent>
                          <w:p w:rsidR="00A702AA" w:rsidRPr="00430D92" w:rsidRDefault="00A702AA" w:rsidP="00313EBB">
                            <w:pPr>
                              <w:numPr>
                                <w:ilvl w:val="0"/>
                                <w:numId w:val="4"/>
                              </w:numPr>
                              <w:spacing w:after="20"/>
                              <w:ind w:left="74" w:hanging="142"/>
                              <w:suppressOverlap/>
                              <w:rPr>
                                <w:rFonts w:eastAsia="Times New Roman"/>
                                <w:b/>
                                <w:color w:val="0070C0"/>
                                <w:sz w:val="18"/>
                                <w:szCs w:val="18"/>
                                <w:lang w:eastAsia="fr-FR"/>
                              </w:rPr>
                            </w:pPr>
                            <w:r w:rsidRPr="00430D92">
                              <w:rPr>
                                <w:rFonts w:eastAsia="Times New Roman"/>
                                <w:b/>
                                <w:color w:val="0070C0"/>
                                <w:sz w:val="18"/>
                                <w:szCs w:val="18"/>
                                <w:lang w:eastAsia="fr-FR"/>
                              </w:rPr>
                              <w:t>C1</w:t>
                            </w:r>
                            <w:r>
                              <w:rPr>
                                <w:rFonts w:eastAsia="Times New Roman"/>
                                <w:b/>
                                <w:color w:val="0070C0"/>
                                <w:sz w:val="18"/>
                                <w:szCs w:val="18"/>
                                <w:lang w:eastAsia="fr-FR"/>
                              </w:rPr>
                              <w:t>.</w:t>
                            </w:r>
                            <w:r w:rsidRPr="00430D92">
                              <w:rPr>
                                <w:rFonts w:eastAsia="Times New Roman"/>
                                <w:b/>
                                <w:color w:val="0070C0"/>
                                <w:sz w:val="18"/>
                                <w:szCs w:val="18"/>
                                <w:lang w:eastAsia="fr-FR"/>
                              </w:rPr>
                              <w:t xml:space="preserve">1 </w:t>
                            </w:r>
                            <w:r w:rsidRPr="00430D92">
                              <w:rPr>
                                <w:rFonts w:eastAsia="Times New Roman"/>
                                <w:color w:val="0070C0"/>
                                <w:sz w:val="18"/>
                                <w:szCs w:val="18"/>
                                <w:lang w:eastAsia="fr-FR"/>
                              </w:rPr>
                              <w:t>Communiquer à l’écrit et à l’oral en mobilisant un vocabulaire technique approprié</w:t>
                            </w:r>
                          </w:p>
                          <w:p w:rsidR="00A702AA" w:rsidRPr="00430D92" w:rsidRDefault="00A702AA" w:rsidP="00313EBB">
                            <w:pPr>
                              <w:numPr>
                                <w:ilvl w:val="0"/>
                                <w:numId w:val="4"/>
                              </w:numPr>
                              <w:spacing w:after="80"/>
                              <w:ind w:left="74" w:hanging="142"/>
                              <w:suppressOverlap/>
                              <w:rPr>
                                <w:rFonts w:eastAsia="Times New Roman"/>
                                <w:b/>
                                <w:color w:val="0070C0"/>
                                <w:sz w:val="18"/>
                                <w:szCs w:val="18"/>
                                <w:lang w:eastAsia="fr-FR"/>
                              </w:rPr>
                            </w:pPr>
                            <w:r w:rsidRPr="00430D92">
                              <w:rPr>
                                <w:rFonts w:eastAsia="Times New Roman"/>
                                <w:b/>
                                <w:color w:val="0070C0"/>
                                <w:sz w:val="18"/>
                                <w:szCs w:val="18"/>
                                <w:lang w:eastAsia="fr-FR"/>
                              </w:rPr>
                              <w:t>C1</w:t>
                            </w:r>
                            <w:r>
                              <w:rPr>
                                <w:rFonts w:eastAsia="Times New Roman"/>
                                <w:b/>
                                <w:color w:val="0070C0"/>
                                <w:sz w:val="18"/>
                                <w:szCs w:val="18"/>
                                <w:lang w:eastAsia="fr-FR"/>
                              </w:rPr>
                              <w:t>.</w:t>
                            </w:r>
                            <w:r w:rsidRPr="00430D92">
                              <w:rPr>
                                <w:rFonts w:eastAsia="Times New Roman"/>
                                <w:b/>
                                <w:color w:val="0070C0"/>
                                <w:sz w:val="18"/>
                                <w:szCs w:val="18"/>
                                <w:lang w:eastAsia="fr-FR"/>
                              </w:rPr>
                              <w:t xml:space="preserve">4 </w:t>
                            </w:r>
                            <w:r w:rsidRPr="00430D92">
                              <w:rPr>
                                <w:rFonts w:eastAsia="Calibri"/>
                                <w:color w:val="0070C0"/>
                                <w:sz w:val="18"/>
                                <w:szCs w:val="18"/>
                              </w:rPr>
                              <w:t xml:space="preserve">Analyser les risques liés à la santé et à l’environnement pour participer à la mise en œuvre des </w:t>
                            </w:r>
                            <w:r w:rsidRPr="00430D92">
                              <w:rPr>
                                <w:rFonts w:eastAsia="Calibri" w:cs="Calibri"/>
                                <w:color w:val="0070C0"/>
                                <w:sz w:val="18"/>
                                <w:szCs w:val="18"/>
                              </w:rPr>
                              <w:t>mesures de prévention</w:t>
                            </w:r>
                          </w:p>
                          <w:p w:rsidR="00A702AA" w:rsidRPr="00430D92" w:rsidRDefault="00A702AA" w:rsidP="00313EBB">
                            <w:pPr>
                              <w:numPr>
                                <w:ilvl w:val="0"/>
                                <w:numId w:val="4"/>
                              </w:numPr>
                              <w:spacing w:after="20"/>
                              <w:ind w:left="74" w:hanging="142"/>
                              <w:suppressOverlap/>
                              <w:rPr>
                                <w:rFonts w:eastAsia="Times New Roman"/>
                                <w:b/>
                                <w:color w:val="7030A0"/>
                                <w:sz w:val="18"/>
                                <w:szCs w:val="18"/>
                                <w:lang w:eastAsia="fr-FR"/>
                              </w:rPr>
                            </w:pPr>
                            <w:r w:rsidRPr="00430D92">
                              <w:rPr>
                                <w:rFonts w:eastAsia="Times New Roman"/>
                                <w:b/>
                                <w:color w:val="7030A0"/>
                                <w:sz w:val="18"/>
                                <w:szCs w:val="18"/>
                                <w:lang w:eastAsia="fr-FR"/>
                              </w:rPr>
                              <w:t xml:space="preserve">C3.1 </w:t>
                            </w:r>
                            <w:r w:rsidRPr="00430D92">
                              <w:rPr>
                                <w:rFonts w:eastAsia="Times New Roman"/>
                                <w:color w:val="7030A0"/>
                                <w:sz w:val="18"/>
                                <w:szCs w:val="18"/>
                                <w:lang w:eastAsia="fr-FR"/>
                              </w:rPr>
                              <w:t>Gérer les matériaux et les matériels avant, pendant et après la fabrication</w:t>
                            </w:r>
                          </w:p>
                          <w:p w:rsidR="00A702AA" w:rsidRPr="00430D92" w:rsidRDefault="00A702AA" w:rsidP="00313EBB">
                            <w:pPr>
                              <w:numPr>
                                <w:ilvl w:val="0"/>
                                <w:numId w:val="4"/>
                              </w:numPr>
                              <w:spacing w:after="20"/>
                              <w:ind w:left="74" w:hanging="142"/>
                              <w:suppressOverlap/>
                              <w:rPr>
                                <w:rFonts w:eastAsia="Times New Roman"/>
                                <w:b/>
                                <w:color w:val="7030A0"/>
                                <w:sz w:val="18"/>
                                <w:szCs w:val="18"/>
                                <w:lang w:eastAsia="fr-FR"/>
                              </w:rPr>
                            </w:pPr>
                            <w:r w:rsidRPr="00430D92">
                              <w:rPr>
                                <w:rFonts w:eastAsia="Times New Roman"/>
                                <w:b/>
                                <w:color w:val="7030A0"/>
                                <w:sz w:val="18"/>
                                <w:szCs w:val="18"/>
                                <w:lang w:eastAsia="fr-FR"/>
                              </w:rPr>
                              <w:t>C3.2</w:t>
                            </w:r>
                            <w:r w:rsidRPr="00430D92">
                              <w:rPr>
                                <w:rFonts w:eastAsia="Times New Roman"/>
                                <w:color w:val="7030A0"/>
                                <w:sz w:val="18"/>
                                <w:szCs w:val="18"/>
                                <w:lang w:eastAsia="fr-FR"/>
                              </w:rPr>
                              <w:t xml:space="preserve"> Mettre en œuvre une procédure de fabrication traditionnelle</w:t>
                            </w:r>
                          </w:p>
                          <w:p w:rsidR="00A702AA" w:rsidRPr="00430D92" w:rsidRDefault="00A702AA" w:rsidP="00313EBB">
                            <w:pPr>
                              <w:numPr>
                                <w:ilvl w:val="0"/>
                                <w:numId w:val="4"/>
                              </w:numPr>
                              <w:spacing w:after="20"/>
                              <w:ind w:left="74" w:hanging="142"/>
                              <w:suppressOverlap/>
                              <w:rPr>
                                <w:rFonts w:eastAsia="Times New Roman"/>
                                <w:color w:val="7030A0"/>
                                <w:sz w:val="18"/>
                                <w:szCs w:val="18"/>
                                <w:lang w:eastAsia="fr-FR"/>
                              </w:rPr>
                            </w:pPr>
                            <w:r w:rsidRPr="00430D92">
                              <w:rPr>
                                <w:rFonts w:eastAsia="Times New Roman"/>
                                <w:b/>
                                <w:color w:val="7030A0"/>
                                <w:sz w:val="18"/>
                                <w:szCs w:val="18"/>
                                <w:lang w:eastAsia="fr-FR"/>
                              </w:rPr>
                              <w:t>C3.4</w:t>
                            </w:r>
                            <w:r w:rsidRPr="00430D92">
                              <w:rPr>
                                <w:rFonts w:eastAsia="Times New Roman"/>
                                <w:color w:val="7030A0"/>
                                <w:sz w:val="18"/>
                                <w:szCs w:val="18"/>
                                <w:lang w:eastAsia="fr-FR"/>
                              </w:rPr>
                              <w:t xml:space="preserve"> Réaliser un contrôle visuel et fonctionnel pour vérifier la conformité de l’objet technique</w:t>
                            </w:r>
                          </w:p>
                          <w:p w:rsidR="00A702AA" w:rsidRPr="00430D92" w:rsidRDefault="00A702AA" w:rsidP="00313EBB">
                            <w:pPr>
                              <w:numPr>
                                <w:ilvl w:val="0"/>
                                <w:numId w:val="4"/>
                              </w:numPr>
                              <w:ind w:left="74" w:hanging="142"/>
                              <w:suppressOverlap/>
                              <w:rPr>
                                <w:rFonts w:eastAsia="Times New Roman"/>
                                <w:color w:val="7030A0"/>
                                <w:sz w:val="18"/>
                                <w:szCs w:val="18"/>
                                <w:lang w:eastAsia="fr-FR"/>
                              </w:rPr>
                            </w:pPr>
                            <w:r w:rsidRPr="00430D92">
                              <w:rPr>
                                <w:rFonts w:eastAsia="Times New Roman"/>
                                <w:b/>
                                <w:color w:val="7030A0"/>
                                <w:sz w:val="18"/>
                                <w:szCs w:val="18"/>
                                <w:lang w:eastAsia="fr-FR"/>
                              </w:rPr>
                              <w:t xml:space="preserve">C3.5 </w:t>
                            </w:r>
                            <w:r w:rsidRPr="00430D92">
                              <w:rPr>
                                <w:rFonts w:eastAsia="Times New Roman"/>
                                <w:color w:val="7030A0"/>
                                <w:sz w:val="18"/>
                                <w:szCs w:val="18"/>
                                <w:lang w:eastAsia="fr-FR"/>
                              </w:rPr>
                              <w:t>Mettre en œuvre la démarche de prévention des risques spécifiques au métier</w:t>
                            </w:r>
                          </w:p>
                          <w:p w:rsidR="00A702AA" w:rsidRPr="00CA391D" w:rsidRDefault="00A702AA" w:rsidP="0081202F">
                            <w:pPr>
                              <w:ind w:left="74"/>
                              <w:suppressOverlap/>
                              <w:rPr>
                                <w:rFonts w:eastAsia="Times New Roman"/>
                                <w:color w:val="7030A0"/>
                                <w:sz w:val="16"/>
                                <w:szCs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72" type="#_x0000_t202" style="position:absolute;left:0;text-align:left;margin-left:296.65pt;margin-top:81.7pt;width:217.65pt;height:1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" fillcolor="window" strokeweight=".5pt">
                <v:textbox>
                  <w:txbxContent>
                    <w:p w:rsidR="00A702AA" w:rsidRPr="00430D92" w:rsidRDefault="00A702AA" w:rsidP="00313EBB">
                      <w:pPr>
                        <w:numPr>
                          <w:ilvl w:val="0"/>
                          <w:numId w:val="4"/>
                        </w:numPr>
                        <w:spacing w:after="20"/>
                        <w:ind w:left="74" w:hanging="142"/>
                        <w:suppressOverlap/>
                        <w:rPr>
                          <w:rFonts w:eastAsia="Times New Roman"/>
                          <w:b/>
                          <w:color w:val="0070C0"/>
                          <w:sz w:val="18"/>
                          <w:szCs w:val="18"/>
                          <w:lang w:eastAsia="fr-FR"/>
                        </w:rPr>
                      </w:pPr>
                      <w:r w:rsidRPr="00430D92">
                        <w:rPr>
                          <w:rFonts w:eastAsia="Times New Roman"/>
                          <w:b/>
                          <w:color w:val="0070C0"/>
                          <w:sz w:val="18"/>
                          <w:szCs w:val="18"/>
                          <w:lang w:eastAsia="fr-FR"/>
                        </w:rPr>
                        <w:t>C1</w:t>
                      </w:r>
                      <w:r>
                        <w:rPr>
                          <w:rFonts w:eastAsia="Times New Roman"/>
                          <w:b/>
                          <w:color w:val="0070C0"/>
                          <w:sz w:val="18"/>
                          <w:szCs w:val="18"/>
                          <w:lang w:eastAsia="fr-FR"/>
                        </w:rPr>
                        <w:t>.</w:t>
                      </w:r>
                      <w:r w:rsidRPr="00430D92">
                        <w:rPr>
                          <w:rFonts w:eastAsia="Times New Roman"/>
                          <w:b/>
                          <w:color w:val="0070C0"/>
                          <w:sz w:val="18"/>
                          <w:szCs w:val="18"/>
                          <w:lang w:eastAsia="fr-FR"/>
                        </w:rPr>
                        <w:t xml:space="preserve">1 </w:t>
                      </w:r>
                      <w:r w:rsidRPr="00430D92">
                        <w:rPr>
                          <w:rFonts w:eastAsia="Times New Roman"/>
                          <w:color w:val="0070C0"/>
                          <w:sz w:val="18"/>
                          <w:szCs w:val="18"/>
                          <w:lang w:eastAsia="fr-FR"/>
                        </w:rPr>
                        <w:t>Communiquer à l’écrit et à l’oral en mobilisant un vocabulaire technique approprié</w:t>
                      </w:r>
                    </w:p>
                    <w:p w:rsidR="00A702AA" w:rsidRPr="00430D92" w:rsidRDefault="00A702AA" w:rsidP="00313EBB">
                      <w:pPr>
                        <w:numPr>
                          <w:ilvl w:val="0"/>
                          <w:numId w:val="4"/>
                        </w:numPr>
                        <w:spacing w:after="80"/>
                        <w:ind w:left="74" w:hanging="142"/>
                        <w:suppressOverlap/>
                        <w:rPr>
                          <w:rFonts w:eastAsia="Times New Roman"/>
                          <w:b/>
                          <w:color w:val="0070C0"/>
                          <w:sz w:val="18"/>
                          <w:szCs w:val="18"/>
                          <w:lang w:eastAsia="fr-FR"/>
                        </w:rPr>
                      </w:pPr>
                      <w:r w:rsidRPr="00430D92">
                        <w:rPr>
                          <w:rFonts w:eastAsia="Times New Roman"/>
                          <w:b/>
                          <w:color w:val="0070C0"/>
                          <w:sz w:val="18"/>
                          <w:szCs w:val="18"/>
                          <w:lang w:eastAsia="fr-FR"/>
                        </w:rPr>
                        <w:t>C1</w:t>
                      </w:r>
                      <w:r>
                        <w:rPr>
                          <w:rFonts w:eastAsia="Times New Roman"/>
                          <w:b/>
                          <w:color w:val="0070C0"/>
                          <w:sz w:val="18"/>
                          <w:szCs w:val="18"/>
                          <w:lang w:eastAsia="fr-FR"/>
                        </w:rPr>
                        <w:t>.</w:t>
                      </w:r>
                      <w:r w:rsidRPr="00430D92">
                        <w:rPr>
                          <w:rFonts w:eastAsia="Times New Roman"/>
                          <w:b/>
                          <w:color w:val="0070C0"/>
                          <w:sz w:val="18"/>
                          <w:szCs w:val="18"/>
                          <w:lang w:eastAsia="fr-FR"/>
                        </w:rPr>
                        <w:t xml:space="preserve">4 </w:t>
                      </w:r>
                      <w:r w:rsidRPr="00430D92">
                        <w:rPr>
                          <w:rFonts w:eastAsia="Calibri"/>
                          <w:color w:val="0070C0"/>
                          <w:sz w:val="18"/>
                          <w:szCs w:val="18"/>
                        </w:rPr>
                        <w:t xml:space="preserve">Analyser les risques liés à la santé et à l’environnement pour participer à la mise en œuvre des </w:t>
                      </w:r>
                      <w:r w:rsidRPr="00430D92">
                        <w:rPr>
                          <w:rFonts w:eastAsia="Calibri" w:cs="Calibri"/>
                          <w:color w:val="0070C0"/>
                          <w:sz w:val="18"/>
                          <w:szCs w:val="18"/>
                        </w:rPr>
                        <w:t>mesures de prévention</w:t>
                      </w:r>
                    </w:p>
                    <w:p w:rsidR="00A702AA" w:rsidRPr="00430D92" w:rsidRDefault="00A702AA" w:rsidP="00313EBB">
                      <w:pPr>
                        <w:numPr>
                          <w:ilvl w:val="0"/>
                          <w:numId w:val="4"/>
                        </w:numPr>
                        <w:spacing w:after="20"/>
                        <w:ind w:left="74" w:hanging="142"/>
                        <w:suppressOverlap/>
                        <w:rPr>
                          <w:rFonts w:eastAsia="Times New Roman"/>
                          <w:b/>
                          <w:color w:val="7030A0"/>
                          <w:sz w:val="18"/>
                          <w:szCs w:val="18"/>
                          <w:lang w:eastAsia="fr-FR"/>
                        </w:rPr>
                      </w:pPr>
                      <w:r w:rsidRPr="00430D92">
                        <w:rPr>
                          <w:rFonts w:eastAsia="Times New Roman"/>
                          <w:b/>
                          <w:color w:val="7030A0"/>
                          <w:sz w:val="18"/>
                          <w:szCs w:val="18"/>
                          <w:lang w:eastAsia="fr-FR"/>
                        </w:rPr>
                        <w:t xml:space="preserve">C3.1 </w:t>
                      </w:r>
                      <w:r w:rsidRPr="00430D92">
                        <w:rPr>
                          <w:rFonts w:eastAsia="Times New Roman"/>
                          <w:color w:val="7030A0"/>
                          <w:sz w:val="18"/>
                          <w:szCs w:val="18"/>
                          <w:lang w:eastAsia="fr-FR"/>
                        </w:rPr>
                        <w:t>Gérer les matériaux et les matériels avant, pendant et après la fabrication</w:t>
                      </w:r>
                    </w:p>
                    <w:p w:rsidR="00A702AA" w:rsidRPr="00430D92" w:rsidRDefault="00A702AA" w:rsidP="00313EBB">
                      <w:pPr>
                        <w:numPr>
                          <w:ilvl w:val="0"/>
                          <w:numId w:val="4"/>
                        </w:numPr>
                        <w:spacing w:after="20"/>
                        <w:ind w:left="74" w:hanging="142"/>
                        <w:suppressOverlap/>
                        <w:rPr>
                          <w:rFonts w:eastAsia="Times New Roman"/>
                          <w:b/>
                          <w:color w:val="7030A0"/>
                          <w:sz w:val="18"/>
                          <w:szCs w:val="18"/>
                          <w:lang w:eastAsia="fr-FR"/>
                        </w:rPr>
                      </w:pPr>
                      <w:r w:rsidRPr="00430D92">
                        <w:rPr>
                          <w:rFonts w:eastAsia="Times New Roman"/>
                          <w:b/>
                          <w:color w:val="7030A0"/>
                          <w:sz w:val="18"/>
                          <w:szCs w:val="18"/>
                          <w:lang w:eastAsia="fr-FR"/>
                        </w:rPr>
                        <w:t>C3.2</w:t>
                      </w:r>
                      <w:r w:rsidRPr="00430D92">
                        <w:rPr>
                          <w:rFonts w:eastAsia="Times New Roman"/>
                          <w:color w:val="7030A0"/>
                          <w:sz w:val="18"/>
                          <w:szCs w:val="18"/>
                          <w:lang w:eastAsia="fr-FR"/>
                        </w:rPr>
                        <w:t xml:space="preserve"> Mettre en œuvre une procédure de fabrication traditionnelle</w:t>
                      </w:r>
                    </w:p>
                    <w:p w:rsidR="00A702AA" w:rsidRPr="00430D92" w:rsidRDefault="00A702AA" w:rsidP="00313EBB">
                      <w:pPr>
                        <w:numPr>
                          <w:ilvl w:val="0"/>
                          <w:numId w:val="4"/>
                        </w:numPr>
                        <w:spacing w:after="20"/>
                        <w:ind w:left="74" w:hanging="142"/>
                        <w:suppressOverlap/>
                        <w:rPr>
                          <w:rFonts w:eastAsia="Times New Roman"/>
                          <w:color w:val="7030A0"/>
                          <w:sz w:val="18"/>
                          <w:szCs w:val="18"/>
                          <w:lang w:eastAsia="fr-FR"/>
                        </w:rPr>
                      </w:pPr>
                      <w:r w:rsidRPr="00430D92">
                        <w:rPr>
                          <w:rFonts w:eastAsia="Times New Roman"/>
                          <w:b/>
                          <w:color w:val="7030A0"/>
                          <w:sz w:val="18"/>
                          <w:szCs w:val="18"/>
                          <w:lang w:eastAsia="fr-FR"/>
                        </w:rPr>
                        <w:t>C3.4</w:t>
                      </w:r>
                      <w:r w:rsidRPr="00430D92">
                        <w:rPr>
                          <w:rFonts w:eastAsia="Times New Roman"/>
                          <w:color w:val="7030A0"/>
                          <w:sz w:val="18"/>
                          <w:szCs w:val="18"/>
                          <w:lang w:eastAsia="fr-FR"/>
                        </w:rPr>
                        <w:t xml:space="preserve"> Réaliser un contrôle visuel et fonctionnel pour vérifier la conformité de l’objet technique</w:t>
                      </w:r>
                    </w:p>
                    <w:p w:rsidR="00A702AA" w:rsidRPr="00430D92" w:rsidRDefault="00A702AA" w:rsidP="00313EBB">
                      <w:pPr>
                        <w:numPr>
                          <w:ilvl w:val="0"/>
                          <w:numId w:val="4"/>
                        </w:numPr>
                        <w:ind w:left="74" w:hanging="142"/>
                        <w:suppressOverlap/>
                        <w:rPr>
                          <w:rFonts w:eastAsia="Times New Roman"/>
                          <w:color w:val="7030A0"/>
                          <w:sz w:val="18"/>
                          <w:szCs w:val="18"/>
                          <w:lang w:eastAsia="fr-FR"/>
                        </w:rPr>
                      </w:pPr>
                      <w:r w:rsidRPr="00430D92">
                        <w:rPr>
                          <w:rFonts w:eastAsia="Times New Roman"/>
                          <w:b/>
                          <w:color w:val="7030A0"/>
                          <w:sz w:val="18"/>
                          <w:szCs w:val="18"/>
                          <w:lang w:eastAsia="fr-FR"/>
                        </w:rPr>
                        <w:t xml:space="preserve">C3.5 </w:t>
                      </w:r>
                      <w:r w:rsidRPr="00430D92">
                        <w:rPr>
                          <w:rFonts w:eastAsia="Times New Roman"/>
                          <w:color w:val="7030A0"/>
                          <w:sz w:val="18"/>
                          <w:szCs w:val="18"/>
                          <w:lang w:eastAsia="fr-FR"/>
                        </w:rPr>
                        <w:t>Mettre en œuvre la démarche de prévention des risques spécifiques au métier</w:t>
                      </w:r>
                    </w:p>
                    <w:p w:rsidR="00A702AA" w:rsidRPr="00CA391D" w:rsidRDefault="00A702AA" w:rsidP="0081202F">
                      <w:pPr>
                        <w:ind w:left="74"/>
                        <w:suppressOverlap/>
                        <w:rPr>
                          <w:rFonts w:eastAsia="Times New Roman"/>
                          <w:color w:val="7030A0"/>
                          <w:sz w:val="16"/>
                          <w:szCs w:val="16"/>
                          <w:lang w:eastAsia="fr-FR"/>
                        </w:rPr>
                      </w:pPr>
                    </w:p>
                  </w:txbxContent>
                </v:textbox>
              </v:shape>
            </w:pict>
          </mc:Fallback>
        </mc:AlternateContent>
      </w:r>
      <w:r w:rsidRPr="0081202F">
        <w:rPr>
          <w:noProof/>
          <w:lang w:eastAsia="fr-FR"/>
        </w:rPr>
        <mc:AlternateContent>
          <mc:Choice Requires="wps">
            <w:drawing>
              <wp:anchor distT="0" distB="0" distL="114300" distR="114300" simplePos="0" relativeHeight="251645952" behindDoc="0" locked="0" layoutInCell="1" allowOverlap="1" wp14:anchorId="6CF27C0A" wp14:editId="2D8D8D09">
                <wp:simplePos x="0" y="0"/>
                <wp:positionH relativeFrom="column">
                  <wp:posOffset>5203190</wp:posOffset>
                </wp:positionH>
                <wp:positionV relativeFrom="paragraph">
                  <wp:posOffset>709930</wp:posOffset>
                </wp:positionV>
                <wp:extent cx="0" cy="297180"/>
                <wp:effectExtent l="95250" t="0" r="57150" b="64770"/>
                <wp:wrapNone/>
                <wp:docPr id="40" name="Connecteur droit avec flèche 40"/>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Connecteur droit avec flèche 40" o:spid="_x0000_s1026" type="#_x0000_t32" style="position:absolute;margin-left:409.7pt;margin-top:55.9pt;width:0;height:23.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" strokecolor="windowText" strokeweight=".5pt">
                <v:stroke endarrow="open" joinstyle="miter"/>
              </v:shape>
            </w:pict>
          </mc:Fallback>
        </mc:AlternateContent>
      </w:r>
      <w:r w:rsidRPr="0081202F">
        <w:rPr>
          <w:noProof/>
          <w:lang w:eastAsia="fr-FR"/>
        </w:rPr>
        <mc:AlternateContent>
          <mc:Choice Requires="wps">
            <w:drawing>
              <wp:anchor distT="0" distB="0" distL="114300" distR="114300" simplePos="0" relativeHeight="251643904" behindDoc="0" locked="0" layoutInCell="1" allowOverlap="1" wp14:anchorId="2A68606C" wp14:editId="0147D406">
                <wp:simplePos x="0" y="0"/>
                <wp:positionH relativeFrom="column">
                  <wp:posOffset>1673225</wp:posOffset>
                </wp:positionH>
                <wp:positionV relativeFrom="paragraph">
                  <wp:posOffset>688340</wp:posOffset>
                </wp:positionV>
                <wp:extent cx="0" cy="318135"/>
                <wp:effectExtent l="95250" t="0" r="76200" b="62865"/>
                <wp:wrapNone/>
                <wp:docPr id="39" name="Connecteur droit avec flèche 39"/>
                <wp:cNvGraphicFramePr/>
                <a:graphic xmlns:a="http://schemas.openxmlformats.org/drawingml/2006/main">
                  <a:graphicData uri="http://schemas.microsoft.com/office/word/2010/wordprocessingShape">
                    <wps:wsp>
                      <wps:cNvCnPr/>
                      <wps:spPr>
                        <a:xfrm>
                          <a:off x="0" y="0"/>
                          <a:ext cx="0" cy="31813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 id="Connecteur droit avec flèche 39" o:spid="_x0000_s1026" type="#_x0000_t32" style="position:absolute;margin-left:131.75pt;margin-top:54.2pt;width:0;height:25.0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" strokecolor="windowText" strokeweight=".5pt">
                <v:stroke endarrow="open" joinstyle="miter"/>
              </v:shape>
            </w:pict>
          </mc:Fallback>
        </mc:AlternateContent>
      </w:r>
      <w:r w:rsidRPr="0081202F">
        <w:rPr>
          <w:noProof/>
          <w:lang w:eastAsia="fr-FR"/>
        </w:rPr>
        <mc:AlternateContent>
          <mc:Choice Requires="wps">
            <w:drawing>
              <wp:anchor distT="0" distB="0" distL="114300" distR="114300" simplePos="0" relativeHeight="251641856" behindDoc="0" locked="0" layoutInCell="1" allowOverlap="1" wp14:anchorId="3B9D93EA" wp14:editId="27405885">
                <wp:simplePos x="0" y="0"/>
                <wp:positionH relativeFrom="column">
                  <wp:posOffset>620395</wp:posOffset>
                </wp:positionH>
                <wp:positionV relativeFrom="paragraph">
                  <wp:posOffset>70485</wp:posOffset>
                </wp:positionV>
                <wp:extent cx="2317750" cy="584200"/>
                <wp:effectExtent l="0" t="0" r="25400" b="25400"/>
                <wp:wrapNone/>
                <wp:docPr id="32" name="Zone de texte 32"/>
                <wp:cNvGraphicFramePr/>
                <a:graphic xmlns:a="http://schemas.openxmlformats.org/drawingml/2006/main">
                  <a:graphicData uri="http://schemas.microsoft.com/office/word/2010/wordprocessingShape">
                    <wps:wsp>
                      <wps:cNvSpPr txBox="1"/>
                      <wps:spPr>
                        <a:xfrm>
                          <a:off x="0" y="0"/>
                          <a:ext cx="2317750" cy="584200"/>
                        </a:xfrm>
                        <a:prstGeom prst="rect">
                          <a:avLst/>
                        </a:prstGeom>
                        <a:solidFill>
                          <a:sysClr val="window" lastClr="FFFFFF"/>
                        </a:solidFill>
                        <a:ln w="6350">
                          <a:solidFill>
                            <a:prstClr val="black"/>
                          </a:solidFill>
                        </a:ln>
                        <a:effectLst/>
                      </wps:spPr>
                      <wps:txbx>
                        <w:txbxContent>
                          <w:p w:rsidR="00A702AA" w:rsidRPr="005A6B4C" w:rsidRDefault="00A702AA" w:rsidP="00C96CC3">
                            <w:pPr>
                              <w:spacing w:after="80"/>
                              <w:rPr>
                                <w:b/>
                                <w:color w:val="FF0000"/>
                                <w:sz w:val="18"/>
                                <w:szCs w:val="18"/>
                                <w:u w:val="single"/>
                              </w:rPr>
                            </w:pPr>
                            <w:r w:rsidRPr="005A6B4C">
                              <w:rPr>
                                <w:b/>
                                <w:color w:val="FF0000"/>
                                <w:sz w:val="18"/>
                                <w:szCs w:val="18"/>
                                <w:u w:val="single"/>
                              </w:rPr>
                              <w:t>Situation professionnelle 1</w:t>
                            </w:r>
                          </w:p>
                          <w:p w:rsidR="00A702AA" w:rsidRPr="00DF7A80" w:rsidRDefault="00A702AA" w:rsidP="003472C4">
                            <w:pPr>
                              <w:spacing w:after="0"/>
                              <w:suppressOverlap/>
                              <w:jc w:val="center"/>
                              <w:rPr>
                                <w:rFonts w:eastAsia="Times New Roman"/>
                                <w:b/>
                                <w:sz w:val="18"/>
                                <w:szCs w:val="18"/>
                                <w:lang w:eastAsia="fr-FR"/>
                              </w:rPr>
                            </w:pPr>
                            <w:r w:rsidRPr="00DF7A80">
                              <w:rPr>
                                <w:rFonts w:eastAsia="Times New Roman"/>
                                <w:b/>
                                <w:sz w:val="18"/>
                                <w:szCs w:val="18"/>
                                <w:lang w:eastAsia="fr-FR"/>
                              </w:rPr>
                              <w:t>Préparation des modèles de travail pour une PAP</w:t>
                            </w:r>
                          </w:p>
                          <w:p w:rsidR="00A702AA" w:rsidRDefault="00A702AA" w:rsidP="00812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73" type="#_x0000_t202" style="position:absolute;left:0;text-align:left;margin-left:48.85pt;margin-top:5.55pt;width:182.5pt;height: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" fillcolor="window" strokeweight=".5pt">
                <v:textbox>
                  <w:txbxContent>
                    <w:p w:rsidR="00A702AA" w:rsidRPr="005A6B4C" w:rsidRDefault="00A702AA" w:rsidP="00C96CC3">
                      <w:pPr>
                        <w:spacing w:after="80"/>
                        <w:rPr>
                          <w:b/>
                          <w:color w:val="FF0000"/>
                          <w:sz w:val="18"/>
                          <w:szCs w:val="18"/>
                          <w:u w:val="single"/>
                        </w:rPr>
                      </w:pPr>
                      <w:r w:rsidRPr="005A6B4C">
                        <w:rPr>
                          <w:b/>
                          <w:color w:val="FF0000"/>
                          <w:sz w:val="18"/>
                          <w:szCs w:val="18"/>
                          <w:u w:val="single"/>
                        </w:rPr>
                        <w:t>Situation professionnelle 1</w:t>
                      </w:r>
                    </w:p>
                    <w:p w:rsidR="00A702AA" w:rsidRPr="00DF7A80" w:rsidRDefault="00A702AA" w:rsidP="003472C4">
                      <w:pPr>
                        <w:spacing w:after="0"/>
                        <w:suppressOverlap/>
                        <w:jc w:val="center"/>
                        <w:rPr>
                          <w:rFonts w:eastAsia="Times New Roman"/>
                          <w:b/>
                          <w:sz w:val="18"/>
                          <w:szCs w:val="18"/>
                          <w:lang w:eastAsia="fr-FR"/>
                        </w:rPr>
                      </w:pPr>
                      <w:r w:rsidRPr="00DF7A80">
                        <w:rPr>
                          <w:rFonts w:eastAsia="Times New Roman"/>
                          <w:b/>
                          <w:sz w:val="18"/>
                          <w:szCs w:val="18"/>
                          <w:lang w:eastAsia="fr-FR"/>
                        </w:rPr>
                        <w:t>Préparation des modèles de travail pour une PAP</w:t>
                      </w:r>
                    </w:p>
                    <w:p w:rsidR="00A702AA" w:rsidRDefault="00A702AA" w:rsidP="0081202F"/>
                  </w:txbxContent>
                </v:textbox>
              </v:shape>
            </w:pict>
          </mc:Fallback>
        </mc:AlternateContent>
      </w:r>
      <w:r w:rsidRPr="0081202F">
        <w:rPr>
          <w:noProof/>
          <w:lang w:eastAsia="fr-FR"/>
        </w:rPr>
        <mc:AlternateContent>
          <mc:Choice Requires="wps">
            <w:drawing>
              <wp:anchor distT="0" distB="0" distL="114300" distR="114300" simplePos="0" relativeHeight="251642880" behindDoc="0" locked="0" layoutInCell="1" allowOverlap="1" wp14:anchorId="6A90A375" wp14:editId="49DBA1BC">
                <wp:simplePos x="0" y="0"/>
                <wp:positionH relativeFrom="column">
                  <wp:posOffset>4001770</wp:posOffset>
                </wp:positionH>
                <wp:positionV relativeFrom="paragraph">
                  <wp:posOffset>112868</wp:posOffset>
                </wp:positionV>
                <wp:extent cx="2352675" cy="55245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2352675" cy="552450"/>
                        </a:xfrm>
                        <a:prstGeom prst="rect">
                          <a:avLst/>
                        </a:prstGeom>
                        <a:solidFill>
                          <a:sysClr val="window" lastClr="FFFFFF"/>
                        </a:solidFill>
                        <a:ln w="6350">
                          <a:solidFill>
                            <a:prstClr val="black"/>
                          </a:solidFill>
                        </a:ln>
                        <a:effectLst/>
                      </wps:spPr>
                      <wps:txbx>
                        <w:txbxContent>
                          <w:p w:rsidR="00A702AA" w:rsidRPr="00CA391D" w:rsidRDefault="00A702AA" w:rsidP="00C96CC3">
                            <w:pPr>
                              <w:spacing w:after="80"/>
                              <w:rPr>
                                <w:b/>
                                <w:color w:val="0070C0"/>
                                <w:sz w:val="18"/>
                                <w:szCs w:val="18"/>
                                <w:u w:val="single"/>
                              </w:rPr>
                            </w:pPr>
                            <w:r w:rsidRPr="005A6B4C">
                              <w:rPr>
                                <w:b/>
                                <w:color w:val="FF0000"/>
                                <w:sz w:val="18"/>
                                <w:szCs w:val="18"/>
                                <w:u w:val="single"/>
                              </w:rPr>
                              <w:t>Situation professionnelle 2</w:t>
                            </w:r>
                          </w:p>
                          <w:p w:rsidR="00A702AA" w:rsidRPr="0081202F" w:rsidRDefault="00A702AA" w:rsidP="00DB18D2">
                            <w:pPr>
                              <w:spacing w:after="0"/>
                              <w:jc w:val="center"/>
                              <w:rPr>
                                <w:b/>
                                <w:color w:val="000000" w:themeColor="text1"/>
                                <w:sz w:val="18"/>
                                <w:szCs w:val="18"/>
                              </w:rPr>
                            </w:pPr>
                            <w:r w:rsidRPr="0081202F">
                              <w:rPr>
                                <w:b/>
                                <w:color w:val="000000" w:themeColor="text1"/>
                                <w:sz w:val="18"/>
                                <w:szCs w:val="18"/>
                              </w:rPr>
                              <w:t xml:space="preserve">Fabrication d’un </w:t>
                            </w:r>
                          </w:p>
                          <w:p w:rsidR="00A702AA" w:rsidRPr="0081202F" w:rsidRDefault="00A702AA" w:rsidP="00DB18D2">
                            <w:pPr>
                              <w:spacing w:after="0"/>
                              <w:jc w:val="center"/>
                              <w:rPr>
                                <w:b/>
                                <w:color w:val="000000" w:themeColor="text1"/>
                                <w:sz w:val="18"/>
                                <w:szCs w:val="18"/>
                              </w:rPr>
                            </w:pPr>
                            <w:r w:rsidRPr="0081202F">
                              <w:rPr>
                                <w:b/>
                                <w:color w:val="000000" w:themeColor="text1"/>
                                <w:sz w:val="18"/>
                                <w:szCs w:val="18"/>
                              </w:rPr>
                              <w:t>Porte empreinte individualisé</w:t>
                            </w:r>
                          </w:p>
                          <w:p w:rsidR="00A702AA" w:rsidRDefault="00A702AA" w:rsidP="00812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74" type="#_x0000_t202" style="position:absolute;left:0;text-align:left;margin-left:315.1pt;margin-top:8.9pt;width:185.25pt;height: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" fillcolor="window" strokeweight=".5pt">
                <v:textbox>
                  <w:txbxContent>
                    <w:p w:rsidR="00A702AA" w:rsidRPr="00CA391D" w:rsidRDefault="00A702AA" w:rsidP="00C96CC3">
                      <w:pPr>
                        <w:spacing w:after="80"/>
                        <w:rPr>
                          <w:b/>
                          <w:color w:val="0070C0"/>
                          <w:sz w:val="18"/>
                          <w:szCs w:val="18"/>
                          <w:u w:val="single"/>
                        </w:rPr>
                      </w:pPr>
                      <w:r w:rsidRPr="005A6B4C">
                        <w:rPr>
                          <w:b/>
                          <w:color w:val="FF0000"/>
                          <w:sz w:val="18"/>
                          <w:szCs w:val="18"/>
                          <w:u w:val="single"/>
                        </w:rPr>
                        <w:t>Situation professionnelle 2</w:t>
                      </w:r>
                    </w:p>
                    <w:p w:rsidR="00A702AA" w:rsidRPr="0081202F" w:rsidRDefault="00A702AA" w:rsidP="00DB18D2">
                      <w:pPr>
                        <w:spacing w:after="0"/>
                        <w:jc w:val="center"/>
                        <w:rPr>
                          <w:b/>
                          <w:color w:val="000000" w:themeColor="text1"/>
                          <w:sz w:val="18"/>
                          <w:szCs w:val="18"/>
                        </w:rPr>
                      </w:pPr>
                      <w:r w:rsidRPr="0081202F">
                        <w:rPr>
                          <w:b/>
                          <w:color w:val="000000" w:themeColor="text1"/>
                          <w:sz w:val="18"/>
                          <w:szCs w:val="18"/>
                        </w:rPr>
                        <w:t xml:space="preserve">Fabrication d’un </w:t>
                      </w:r>
                    </w:p>
                    <w:p w:rsidR="00A702AA" w:rsidRPr="0081202F" w:rsidRDefault="00A702AA" w:rsidP="00DB18D2">
                      <w:pPr>
                        <w:spacing w:after="0"/>
                        <w:jc w:val="center"/>
                        <w:rPr>
                          <w:b/>
                          <w:color w:val="000000" w:themeColor="text1"/>
                          <w:sz w:val="18"/>
                          <w:szCs w:val="18"/>
                        </w:rPr>
                      </w:pPr>
                      <w:r w:rsidRPr="0081202F">
                        <w:rPr>
                          <w:b/>
                          <w:color w:val="000000" w:themeColor="text1"/>
                          <w:sz w:val="18"/>
                          <w:szCs w:val="18"/>
                        </w:rPr>
                        <w:t>Porte empreinte individualisé</w:t>
                      </w:r>
                    </w:p>
                    <w:p w:rsidR="00A702AA" w:rsidRDefault="00A702AA" w:rsidP="0081202F"/>
                  </w:txbxContent>
                </v:textbox>
              </v:shape>
            </w:pict>
          </mc:Fallback>
        </mc:AlternateContent>
      </w:r>
    </w:p>
    <w:p w:rsidR="0081202F" w:rsidRDefault="0081202F" w:rsidP="0081202F">
      <w:pPr>
        <w:spacing w:after="0"/>
      </w:pPr>
    </w:p>
    <w:p w:rsidR="0081202F" w:rsidRDefault="0081202F" w:rsidP="001710C3">
      <w:pPr>
        <w:spacing w:after="0"/>
      </w:pPr>
    </w:p>
    <w:p w:rsidR="0081202F" w:rsidRDefault="0081202F" w:rsidP="001710C3">
      <w:pPr>
        <w:spacing w:after="0"/>
      </w:pPr>
    </w:p>
    <w:p w:rsidR="0081202F" w:rsidRDefault="0081202F" w:rsidP="001710C3">
      <w:pPr>
        <w:spacing w:after="0"/>
      </w:pPr>
    </w:p>
    <w:p w:rsidR="0022676C" w:rsidRDefault="0022676C" w:rsidP="001710C3">
      <w:pPr>
        <w:spacing w:after="0"/>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Default="0081202F" w:rsidP="001710C3">
      <w:pPr>
        <w:spacing w:after="0"/>
        <w:rPr>
          <w:u w:val="single"/>
        </w:rPr>
      </w:pPr>
    </w:p>
    <w:p w:rsidR="0081202F" w:rsidRPr="002B1559" w:rsidRDefault="0081202F" w:rsidP="001710C3">
      <w:pPr>
        <w:spacing w:after="0"/>
      </w:pPr>
    </w:p>
    <w:p w:rsidR="002F4382" w:rsidRDefault="002F4382" w:rsidP="001710C3">
      <w:pPr>
        <w:spacing w:after="0"/>
      </w:pPr>
    </w:p>
    <w:p w:rsidR="002F4382" w:rsidRDefault="002F4382" w:rsidP="001710C3">
      <w:pPr>
        <w:spacing w:after="0"/>
      </w:pPr>
    </w:p>
    <w:p w:rsidR="0093417A" w:rsidRDefault="0093417A" w:rsidP="001710C3">
      <w:pPr>
        <w:spacing w:after="0"/>
      </w:pPr>
    </w:p>
    <w:p w:rsidR="0081202F" w:rsidRPr="005A6B4C" w:rsidRDefault="00D122B6" w:rsidP="001710C3">
      <w:pPr>
        <w:spacing w:after="0"/>
      </w:pPr>
      <w:r w:rsidRPr="005A6B4C">
        <w:t xml:space="preserve">L’analyse des situations conduit à identifier les </w:t>
      </w:r>
      <w:r w:rsidR="005A6B4C" w:rsidRPr="005A6B4C">
        <w:t xml:space="preserve">savoir-faire mis en œuvre lors des techniques professionnelles et les savoirs </w:t>
      </w:r>
      <w:r w:rsidR="005A6B4C">
        <w:t xml:space="preserve">scientifiques et technologiques qui leurs sont associés. </w:t>
      </w:r>
    </w:p>
    <w:p w:rsidR="0081202F" w:rsidRDefault="00A41D38" w:rsidP="001710C3">
      <w:pPr>
        <w:spacing w:after="0"/>
        <w:rPr>
          <w:u w:val="single"/>
        </w:rPr>
      </w:pPr>
      <w:r>
        <w:rPr>
          <w:noProof/>
          <w:u w:val="single"/>
          <w:lang w:eastAsia="fr-FR"/>
        </w:rPr>
        <mc:AlternateContent>
          <mc:Choice Requires="wpg">
            <w:drawing>
              <wp:anchor distT="0" distB="0" distL="114300" distR="114300" simplePos="0" relativeHeight="251653120" behindDoc="0" locked="0" layoutInCell="1" allowOverlap="1" wp14:anchorId="428FF0B6" wp14:editId="2712579A">
                <wp:simplePos x="0" y="0"/>
                <wp:positionH relativeFrom="column">
                  <wp:posOffset>25400</wp:posOffset>
                </wp:positionH>
                <wp:positionV relativeFrom="paragraph">
                  <wp:posOffset>26598</wp:posOffset>
                </wp:positionV>
                <wp:extent cx="6804025" cy="4076700"/>
                <wp:effectExtent l="0" t="0" r="15875" b="19050"/>
                <wp:wrapNone/>
                <wp:docPr id="16419" name="Groupe 16419"/>
                <wp:cNvGraphicFramePr/>
                <a:graphic xmlns:a="http://schemas.openxmlformats.org/drawingml/2006/main">
                  <a:graphicData uri="http://schemas.microsoft.com/office/word/2010/wordprocessingGroup">
                    <wpg:wgp>
                      <wpg:cNvGrpSpPr/>
                      <wpg:grpSpPr>
                        <a:xfrm>
                          <a:off x="0" y="0"/>
                          <a:ext cx="6804025" cy="4076700"/>
                          <a:chOff x="0" y="-249932"/>
                          <a:chExt cx="6804084" cy="4077063"/>
                        </a:xfrm>
                      </wpg:grpSpPr>
                      <wps:wsp>
                        <wps:cNvPr id="136" name="Zone de texte 136"/>
                        <wps:cNvSpPr txBox="1"/>
                        <wps:spPr>
                          <a:xfrm>
                            <a:off x="53163" y="0"/>
                            <a:ext cx="2677160" cy="1818005"/>
                          </a:xfrm>
                          <a:prstGeom prst="rect">
                            <a:avLst/>
                          </a:prstGeom>
                          <a:solidFill>
                            <a:sysClr val="window" lastClr="FFFFFF"/>
                          </a:solidFill>
                          <a:ln w="6350">
                            <a:solidFill>
                              <a:prstClr val="black"/>
                            </a:solidFill>
                          </a:ln>
                          <a:effectLst/>
                        </wps:spPr>
                        <wps:txbx>
                          <w:txbxContent>
                            <w:p w:rsidR="00A702AA" w:rsidRPr="000E5606" w:rsidRDefault="00A702AA" w:rsidP="00F12CFF">
                              <w:pPr>
                                <w:rPr>
                                  <w:b/>
                                  <w:color w:val="0070C0"/>
                                  <w:sz w:val="16"/>
                                  <w:szCs w:val="16"/>
                                  <w:u w:val="single"/>
                                </w:rPr>
                              </w:pPr>
                              <w:r w:rsidRPr="000E5606">
                                <w:rPr>
                                  <w:b/>
                                  <w:color w:val="0070C0"/>
                                  <w:sz w:val="16"/>
                                  <w:szCs w:val="16"/>
                                  <w:u w:val="single"/>
                                </w:rPr>
                                <w:t>Techniques professionnelles</w:t>
                              </w:r>
                            </w:p>
                            <w:p w:rsidR="00A702AA" w:rsidRDefault="00A702AA" w:rsidP="00313EBB">
                              <w:pPr>
                                <w:numPr>
                                  <w:ilvl w:val="0"/>
                                  <w:numId w:val="2"/>
                                </w:numPr>
                                <w:spacing w:after="0"/>
                                <w:ind w:left="74" w:hanging="142"/>
                                <w:rPr>
                                  <w:rFonts w:eastAsia="Times New Roman"/>
                                  <w:color w:val="0070C0"/>
                                  <w:sz w:val="16"/>
                                  <w:szCs w:val="16"/>
                                  <w:lang w:eastAsia="fr-FR"/>
                                </w:rPr>
                              </w:pPr>
                              <w:r w:rsidRPr="007E3C4A">
                                <w:rPr>
                                  <w:rFonts w:eastAsia="Times New Roman"/>
                                  <w:b/>
                                  <w:color w:val="0070C0"/>
                                  <w:sz w:val="16"/>
                                  <w:szCs w:val="16"/>
                                  <w:lang w:eastAsia="fr-FR"/>
                                </w:rPr>
                                <w:t>C111</w:t>
                              </w:r>
                              <w:r w:rsidRPr="007E3C4A">
                                <w:rPr>
                                  <w:rFonts w:eastAsia="Times New Roman"/>
                                  <w:color w:val="0070C0"/>
                                  <w:sz w:val="16"/>
                                  <w:szCs w:val="16"/>
                                  <w:lang w:eastAsia="fr-FR"/>
                                </w:rPr>
                                <w:t xml:space="preserve"> S’approprier les informations</w:t>
                              </w:r>
                            </w:p>
                            <w:p w:rsidR="00A702AA" w:rsidRPr="007E3C4A" w:rsidRDefault="00A702AA" w:rsidP="00313EBB">
                              <w:pPr>
                                <w:numPr>
                                  <w:ilvl w:val="0"/>
                                  <w:numId w:val="2"/>
                                </w:numPr>
                                <w:spacing w:after="0"/>
                                <w:ind w:left="74" w:hanging="142"/>
                                <w:rPr>
                                  <w:rFonts w:eastAsia="Times New Roman"/>
                                  <w:color w:val="0070C0"/>
                                  <w:sz w:val="16"/>
                                  <w:szCs w:val="16"/>
                                  <w:lang w:eastAsia="fr-FR"/>
                                </w:rPr>
                              </w:pPr>
                              <w:r>
                                <w:rPr>
                                  <w:rFonts w:eastAsia="Times New Roman"/>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A702AA" w:rsidRPr="007E3C4A" w:rsidRDefault="00A702AA" w:rsidP="00313EBB">
                              <w:pPr>
                                <w:numPr>
                                  <w:ilvl w:val="0"/>
                                  <w:numId w:val="1"/>
                                </w:numPr>
                                <w:spacing w:after="40"/>
                                <w:ind w:left="74" w:hanging="142"/>
                                <w:rPr>
                                  <w:rFonts w:eastAsia="Times New Roman"/>
                                  <w:color w:val="0070C0"/>
                                  <w:sz w:val="16"/>
                                  <w:szCs w:val="16"/>
                                  <w:lang w:eastAsia="fr-FR"/>
                                </w:rPr>
                              </w:pPr>
                              <w:r w:rsidRPr="007E3C4A">
                                <w:rPr>
                                  <w:rFonts w:eastAsia="Times New Roman"/>
                                  <w:b/>
                                  <w:color w:val="0070C0"/>
                                  <w:sz w:val="16"/>
                                  <w:szCs w:val="16"/>
                                  <w:lang w:eastAsia="fr-FR"/>
                                </w:rPr>
                                <w:t>C121</w:t>
                              </w:r>
                              <w:r w:rsidRPr="007E3C4A">
                                <w:rPr>
                                  <w:rFonts w:eastAsia="Times New Roman"/>
                                  <w:color w:val="0070C0"/>
                                  <w:sz w:val="16"/>
                                  <w:szCs w:val="16"/>
                                  <w:lang w:eastAsia="fr-FR"/>
                                </w:rPr>
                                <w:t xml:space="preserve"> Analyser la demande</w:t>
                              </w:r>
                              <w:r w:rsidRPr="00F0458D">
                                <w:rPr>
                                  <w:rFonts w:eastAsia="Calibri"/>
                                  <w:color w:val="000000"/>
                                </w:rPr>
                                <w:t xml:space="preserve"> </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C311</w:t>
                              </w:r>
                              <w:r w:rsidRPr="007E3C4A">
                                <w:rPr>
                                  <w:rFonts w:eastAsia="Times New Roman"/>
                                  <w:color w:val="7030A0"/>
                                  <w:sz w:val="16"/>
                                  <w:szCs w:val="16"/>
                                  <w:lang w:eastAsia="fr-FR"/>
                                </w:rPr>
                                <w:t xml:space="preserve"> Organiser la zone de travail</w:t>
                              </w:r>
                            </w:p>
                            <w:p w:rsidR="00A702AA" w:rsidRPr="00FD478F"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7E3C4A">
                                <w:rPr>
                                  <w:rFonts w:eastAsia="Times New Roman"/>
                                  <w:b/>
                                  <w:color w:val="7030A0"/>
                                  <w:sz w:val="16"/>
                                  <w:szCs w:val="16"/>
                                  <w:lang w:eastAsia="fr-FR"/>
                                </w:rPr>
                                <w:t xml:space="preserve">C312 </w:t>
                              </w:r>
                              <w:r w:rsidRPr="007E3C4A">
                                <w:rPr>
                                  <w:rFonts w:eastAsia="Times New Roman"/>
                                  <w:color w:val="7030A0"/>
                                  <w:sz w:val="16"/>
                                  <w:szCs w:val="16"/>
                                  <w:lang w:eastAsia="fr-FR"/>
                                </w:rPr>
                                <w:t xml:space="preserve">Respecter les consignes </w:t>
                              </w:r>
                            </w:p>
                            <w:p w:rsidR="00A702AA" w:rsidRPr="000D014D"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D909B9">
                                <w:rPr>
                                  <w:rFonts w:eastAsia="Times New Roman"/>
                                  <w:b/>
                                  <w:color w:val="7030A0"/>
                                  <w:sz w:val="16"/>
                                  <w:szCs w:val="16"/>
                                  <w:lang w:eastAsia="fr-FR"/>
                                </w:rPr>
                                <w:t>C313</w:t>
                              </w:r>
                              <w:r>
                                <w:rPr>
                                  <w:rFonts w:eastAsia="Times New Roman"/>
                                  <w:color w:val="7030A0"/>
                                  <w:sz w:val="16"/>
                                  <w:szCs w:val="16"/>
                                  <w:lang w:eastAsia="fr-FR"/>
                                </w:rPr>
                                <w:t xml:space="preserve"> </w:t>
                              </w:r>
                              <w:r w:rsidRPr="00D909B9">
                                <w:rPr>
                                  <w:rFonts w:eastAsia="Times New Roman"/>
                                  <w:color w:val="7030A0"/>
                                  <w:sz w:val="16"/>
                                  <w:szCs w:val="16"/>
                                  <w:lang w:eastAsia="fr-FR"/>
                                </w:rPr>
                                <w:t>Maintenir le poste de travail opérationnel</w:t>
                              </w:r>
                            </w:p>
                            <w:p w:rsidR="00A702AA" w:rsidRPr="000D014D"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0D014D">
                                <w:rPr>
                                  <w:rFonts w:eastAsia="Times New Roman"/>
                                  <w:b/>
                                  <w:color w:val="7030A0"/>
                                  <w:sz w:val="16"/>
                                  <w:szCs w:val="16"/>
                                  <w:lang w:eastAsia="fr-FR"/>
                                </w:rPr>
                                <w:t>C314</w:t>
                              </w:r>
                              <w:r w:rsidRPr="000D014D">
                                <w:rPr>
                                  <w:rFonts w:eastAsia="Times New Roman"/>
                                  <w:color w:val="7030A0"/>
                                  <w:sz w:val="16"/>
                                  <w:szCs w:val="16"/>
                                  <w:lang w:eastAsia="fr-FR"/>
                                </w:rPr>
                                <w:t xml:space="preserve"> Remettre en état l’espace</w:t>
                              </w:r>
                            </w:p>
                            <w:p w:rsidR="00A702AA" w:rsidRPr="006B3828" w:rsidRDefault="00A702AA" w:rsidP="00313EBB">
                              <w:pPr>
                                <w:numPr>
                                  <w:ilvl w:val="0"/>
                                  <w:numId w:val="1"/>
                                </w:numPr>
                                <w:suppressAutoHyphens/>
                                <w:spacing w:after="0"/>
                                <w:ind w:left="74" w:hanging="142"/>
                                <w:suppressOverlap/>
                                <w:rPr>
                                  <w:rFonts w:eastAsia="Times New Roman"/>
                                  <w:color w:val="7030A0"/>
                                  <w:sz w:val="16"/>
                                  <w:szCs w:val="16"/>
                                  <w:lang w:eastAsia="fr-FR"/>
                                </w:rPr>
                              </w:pPr>
                              <w:r w:rsidRPr="007E3C4A">
                                <w:rPr>
                                  <w:rFonts w:eastAsia="Times New Roman"/>
                                  <w:b/>
                                  <w:color w:val="7030A0"/>
                                  <w:sz w:val="16"/>
                                  <w:szCs w:val="16"/>
                                  <w:lang w:eastAsia="fr-FR"/>
                                </w:rPr>
                                <w:t>C321</w:t>
                              </w:r>
                              <w:r w:rsidRPr="007E3C4A">
                                <w:rPr>
                                  <w:rFonts w:eastAsia="Times New Roman"/>
                                  <w:color w:val="7030A0"/>
                                  <w:sz w:val="16"/>
                                  <w:szCs w:val="16"/>
                                  <w:lang w:eastAsia="fr-FR"/>
                                </w:rPr>
                                <w:t xml:space="preserve"> Désinfecter l’empreinte</w:t>
                              </w:r>
                              <w:r w:rsidRPr="006B3828">
                                <w:rPr>
                                  <w:rFonts w:eastAsia="Times New Roman"/>
                                  <w:b/>
                                  <w:color w:val="7030A0"/>
                                  <w:sz w:val="16"/>
                                  <w:szCs w:val="16"/>
                                  <w:lang w:eastAsia="fr-FR"/>
                                </w:rPr>
                                <w:t xml:space="preserve"> </w:t>
                              </w:r>
                            </w:p>
                            <w:p w:rsidR="00A702AA" w:rsidRPr="006B3828" w:rsidRDefault="00A702AA" w:rsidP="00313EBB">
                              <w:pPr>
                                <w:numPr>
                                  <w:ilvl w:val="0"/>
                                  <w:numId w:val="1"/>
                                </w:numPr>
                                <w:suppressAutoHyphens/>
                                <w:spacing w:after="0"/>
                                <w:ind w:left="74" w:hanging="142"/>
                                <w:suppressOverlap/>
                                <w:rPr>
                                  <w:rFonts w:eastAsia="Times New Roman"/>
                                  <w:color w:val="7030A0"/>
                                  <w:sz w:val="16"/>
                                  <w:szCs w:val="16"/>
                                  <w:lang w:eastAsia="fr-FR"/>
                                </w:rPr>
                              </w:pPr>
                              <w:r w:rsidRPr="00FD478F">
                                <w:rPr>
                                  <w:rFonts w:eastAsia="Times New Roman"/>
                                  <w:b/>
                                  <w:color w:val="7030A0"/>
                                  <w:sz w:val="16"/>
                                  <w:szCs w:val="16"/>
                                  <w:lang w:eastAsia="fr-FR"/>
                                </w:rPr>
                                <w:t xml:space="preserve">C322 </w:t>
                              </w:r>
                              <w:r w:rsidRPr="006B3828">
                                <w:rPr>
                                  <w:rFonts w:eastAsia="Times New Roman"/>
                                  <w:color w:val="7030A0"/>
                                  <w:sz w:val="16"/>
                                  <w:szCs w:val="16"/>
                                  <w:lang w:eastAsia="fr-FR"/>
                                </w:rPr>
                                <w:t>Préparer les modèles</w:t>
                              </w:r>
                            </w:p>
                            <w:p w:rsidR="00A702AA" w:rsidRPr="006B3828" w:rsidRDefault="00A702AA" w:rsidP="00313EBB">
                              <w:pPr>
                                <w:numPr>
                                  <w:ilvl w:val="0"/>
                                  <w:numId w:val="1"/>
                                </w:numPr>
                                <w:spacing w:after="0"/>
                                <w:ind w:left="74" w:hanging="142"/>
                                <w:rPr>
                                  <w:rFonts w:eastAsia="Times New Roman"/>
                                  <w:color w:val="7030A0"/>
                                  <w:sz w:val="16"/>
                                  <w:szCs w:val="16"/>
                                  <w:lang w:eastAsia="fr-FR"/>
                                </w:rPr>
                              </w:pPr>
                              <w:r w:rsidRPr="00FD478F">
                                <w:rPr>
                                  <w:rFonts w:eastAsia="Times New Roman"/>
                                  <w:b/>
                                  <w:color w:val="7030A0"/>
                                  <w:sz w:val="16"/>
                                  <w:szCs w:val="16"/>
                                  <w:lang w:eastAsia="fr-FR"/>
                                </w:rPr>
                                <w:t xml:space="preserve">C326 </w:t>
                              </w:r>
                              <w:r w:rsidRPr="006B3828">
                                <w:rPr>
                                  <w:rFonts w:eastAsia="Times New Roman"/>
                                  <w:color w:val="7030A0"/>
                                  <w:sz w:val="16"/>
                                  <w:szCs w:val="16"/>
                                  <w:lang w:eastAsia="fr-FR"/>
                                </w:rPr>
                                <w:t>Couler le matériau fluide</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Pr>
                                  <w:rFonts w:eastAsia="Times New Roman"/>
                                  <w:b/>
                                  <w:color w:val="7030A0"/>
                                  <w:sz w:val="16"/>
                                  <w:szCs w:val="16"/>
                                  <w:lang w:eastAsia="fr-FR"/>
                                </w:rPr>
                                <w:t>C35</w:t>
                              </w:r>
                              <w:r w:rsidRPr="002F3E68">
                                <w:rPr>
                                  <w:rFonts w:eastAsia="Times New Roman"/>
                                  <w:b/>
                                  <w:color w:val="7030A0"/>
                                  <w:sz w:val="16"/>
                                  <w:szCs w:val="16"/>
                                  <w:lang w:eastAsia="fr-FR"/>
                                </w:rPr>
                                <w:t xml:space="preserve">1 </w:t>
                              </w:r>
                              <w:r w:rsidRPr="002F3E68">
                                <w:rPr>
                                  <w:rFonts w:eastAsia="Times New Roman"/>
                                  <w:color w:val="7030A0"/>
                                  <w:sz w:val="16"/>
                                  <w:szCs w:val="16"/>
                                  <w:lang w:eastAsia="fr-FR"/>
                                </w:rPr>
                                <w:t>Assurer un environnement de travail sécurisé</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C353</w:t>
                              </w:r>
                              <w:r w:rsidRPr="007E3C4A">
                                <w:rPr>
                                  <w:rFonts w:eastAsia="Times New Roman"/>
                                  <w:color w:val="7030A0"/>
                                  <w:sz w:val="16"/>
                                  <w:szCs w:val="16"/>
                                  <w:lang w:eastAsia="fr-FR"/>
                                </w:rPr>
                                <w:t xml:space="preserve"> Identifier les dangers </w:t>
                              </w:r>
                            </w:p>
                            <w:p w:rsidR="00A702AA" w:rsidRPr="000759D6"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C354</w:t>
                              </w:r>
                              <w:r w:rsidRPr="007E3C4A">
                                <w:rPr>
                                  <w:rFonts w:eastAsia="Times New Roman"/>
                                  <w:color w:val="7030A0"/>
                                  <w:sz w:val="16"/>
                                  <w:szCs w:val="16"/>
                                  <w:lang w:eastAsia="fr-FR"/>
                                </w:rPr>
                                <w:t xml:space="preserve"> Utiliser les équipements de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518798" y="1328683"/>
                            <a:ext cx="1998345" cy="571090"/>
                          </a:xfrm>
                          <a:prstGeom prst="rect">
                            <a:avLst/>
                          </a:prstGeom>
                          <a:solidFill>
                            <a:sysClr val="window" lastClr="FFFFFF"/>
                          </a:solidFill>
                          <a:ln w="6350">
                            <a:solidFill>
                              <a:prstClr val="black"/>
                            </a:solidFill>
                          </a:ln>
                          <a:effectLst/>
                        </wps:spPr>
                        <wps:txbx>
                          <w:txbxContent>
                            <w:p w:rsidR="00A702AA" w:rsidRPr="00D35EC1" w:rsidRDefault="00A702AA" w:rsidP="00F12CFF">
                              <w:pPr>
                                <w:rPr>
                                  <w:rFonts w:eastAsia="Calibri" w:cs="Times New Roman"/>
                                  <w:color w:val="000000" w:themeColor="text1"/>
                                  <w:sz w:val="16"/>
                                  <w:szCs w:val="16"/>
                                </w:rPr>
                              </w:pPr>
                              <w:r w:rsidRPr="00242C73">
                                <w:rPr>
                                  <w:b/>
                                  <w:color w:val="000000" w:themeColor="text1"/>
                                  <w:sz w:val="16"/>
                                  <w:szCs w:val="16"/>
                                  <w:u w:val="single"/>
                                </w:rPr>
                                <w:t>SA F</w:t>
                              </w:r>
                              <w:r w:rsidRPr="006268D0">
                                <w:rPr>
                                  <w:color w:val="000000" w:themeColor="text1"/>
                                  <w:sz w:val="16"/>
                                  <w:szCs w:val="16"/>
                                </w:rPr>
                                <w:t xml:space="preserve"> :</w:t>
                              </w:r>
                              <w:r w:rsidRPr="006268D0">
                                <w:rPr>
                                  <w:color w:val="000000" w:themeColor="text1"/>
                                  <w:sz w:val="16"/>
                                  <w:szCs w:val="16"/>
                                  <w:u w:val="single"/>
                                </w:rPr>
                                <w:t xml:space="preserve"> </w:t>
                              </w:r>
                              <w:r w:rsidRPr="00C7694C">
                                <w:rPr>
                                  <w:b/>
                                  <w:color w:val="000000" w:themeColor="text1"/>
                                  <w:sz w:val="16"/>
                                  <w:szCs w:val="16"/>
                                  <w:u w:val="single"/>
                                </w:rPr>
                                <w:t>Technologie des matériaux</w:t>
                              </w:r>
                            </w:p>
                            <w:p w:rsidR="00A702AA" w:rsidRPr="00FE3F9F" w:rsidRDefault="00A702AA" w:rsidP="00313EBB">
                              <w:pPr>
                                <w:numPr>
                                  <w:ilvl w:val="0"/>
                                  <w:numId w:val="10"/>
                                </w:numPr>
                                <w:spacing w:after="40"/>
                                <w:ind w:left="142" w:hanging="142"/>
                                <w:suppressOverlap/>
                                <w:rPr>
                                  <w:rFonts w:eastAsia="Calibri"/>
                                  <w:color w:val="00B0F0"/>
                                  <w:sz w:val="16"/>
                                  <w:szCs w:val="16"/>
                                </w:rPr>
                              </w:pPr>
                              <w:r w:rsidRPr="00FE3F9F">
                                <w:rPr>
                                  <w:rFonts w:eastAsia="Calibri"/>
                                  <w:color w:val="00B0F0"/>
                                  <w:sz w:val="16"/>
                                  <w:szCs w:val="16"/>
                                </w:rPr>
                                <w:t>Les matériaux de prise d’empreinte</w:t>
                              </w:r>
                            </w:p>
                            <w:p w:rsidR="00A702AA" w:rsidRPr="00FE3F9F" w:rsidRDefault="00A702AA" w:rsidP="00313EBB">
                              <w:pPr>
                                <w:numPr>
                                  <w:ilvl w:val="0"/>
                                  <w:numId w:val="10"/>
                                </w:numPr>
                                <w:spacing w:after="80"/>
                                <w:ind w:left="142" w:hanging="142"/>
                                <w:suppressOverlap/>
                                <w:rPr>
                                  <w:rFonts w:eastAsia="Calibri"/>
                                  <w:color w:val="00B0F0"/>
                                  <w:sz w:val="16"/>
                                  <w:szCs w:val="16"/>
                                </w:rPr>
                              </w:pPr>
                              <w:r w:rsidRPr="00FE3F9F">
                                <w:rPr>
                                  <w:rFonts w:eastAsia="Calibri"/>
                                  <w:color w:val="00B0F0"/>
                                  <w:sz w:val="16"/>
                                  <w:szCs w:val="16"/>
                                </w:rPr>
                                <w:t xml:space="preserve">Les matériaux de préparation. </w:t>
                              </w:r>
                            </w:p>
                            <w:p w:rsidR="00A702AA" w:rsidRPr="003B13A3" w:rsidRDefault="00A702AA" w:rsidP="00F12CFF">
                              <w:pPr>
                                <w:ind w:left="142" w:hanging="142"/>
                                <w:rPr>
                                  <w:rFonts w:eastAsia="Calibri"/>
                                  <w:color w:val="7030A0"/>
                                  <w:sz w:val="16"/>
                                  <w:szCs w:val="16"/>
                                </w:rPr>
                              </w:pPr>
                            </w:p>
                            <w:p w:rsidR="00A702AA" w:rsidRDefault="00A702AA" w:rsidP="00F12CFF">
                              <w:pPr>
                                <w:spacing w:after="80"/>
                                <w:ind w:left="74"/>
                                <w:contextualSpacing/>
                                <w:suppressOverlap/>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Zone de texte 138"/>
                        <wps:cNvSpPr txBox="1"/>
                        <wps:spPr>
                          <a:xfrm>
                            <a:off x="0" y="2048128"/>
                            <a:ext cx="2180590" cy="841378"/>
                          </a:xfrm>
                          <a:prstGeom prst="rect">
                            <a:avLst/>
                          </a:prstGeom>
                          <a:solidFill>
                            <a:sysClr val="window" lastClr="FFFFFF"/>
                          </a:solidFill>
                          <a:ln w="6350">
                            <a:solidFill>
                              <a:prstClr val="black"/>
                            </a:solidFill>
                          </a:ln>
                          <a:effectLst/>
                        </wps:spPr>
                        <wps:txbx>
                          <w:txbxContent>
                            <w:p w:rsidR="00A702AA" w:rsidRPr="002F3388" w:rsidRDefault="00A702AA" w:rsidP="00F12CFF">
                              <w:pPr>
                                <w:rPr>
                                  <w:color w:val="000000" w:themeColor="text1"/>
                                  <w:sz w:val="16"/>
                                  <w:szCs w:val="16"/>
                                </w:rPr>
                              </w:pPr>
                              <w:r w:rsidRPr="002F3388">
                                <w:rPr>
                                  <w:b/>
                                  <w:color w:val="000000" w:themeColor="text1"/>
                                  <w:sz w:val="16"/>
                                  <w:szCs w:val="16"/>
                                  <w:u w:val="single"/>
                                </w:rPr>
                                <w:t>SA A</w:t>
                              </w:r>
                              <w:r w:rsidRPr="002F3388">
                                <w:rPr>
                                  <w:color w:val="000000" w:themeColor="text1"/>
                                  <w:sz w:val="16"/>
                                  <w:szCs w:val="16"/>
                                </w:rPr>
                                <w:t xml:space="preserve"> : </w:t>
                              </w:r>
                              <w:r w:rsidRPr="002F3388">
                                <w:rPr>
                                  <w:b/>
                                  <w:color w:val="000000" w:themeColor="text1"/>
                                  <w:sz w:val="16"/>
                                  <w:szCs w:val="16"/>
                                </w:rPr>
                                <w:t>Communication professionnelle</w:t>
                              </w:r>
                            </w:p>
                            <w:p w:rsidR="00A702AA" w:rsidRPr="00A753F8" w:rsidRDefault="00A702AA" w:rsidP="00313EBB">
                              <w:pPr>
                                <w:numPr>
                                  <w:ilvl w:val="0"/>
                                  <w:numId w:val="6"/>
                                </w:numPr>
                                <w:spacing w:after="40"/>
                                <w:ind w:left="142" w:hanging="142"/>
                                <w:jc w:val="left"/>
                                <w:rPr>
                                  <w:rFonts w:eastAsia="Times New Roman"/>
                                  <w:color w:val="0070C0"/>
                                  <w:sz w:val="16"/>
                                  <w:szCs w:val="16"/>
                                  <w:lang w:eastAsia="fr-FR"/>
                                </w:rPr>
                              </w:pPr>
                              <w:r w:rsidRPr="00A753F8">
                                <w:rPr>
                                  <w:rFonts w:eastAsia="Times New Roman"/>
                                  <w:color w:val="0070C0"/>
                                  <w:sz w:val="16"/>
                                  <w:szCs w:val="16"/>
                                  <w:lang w:eastAsia="fr-FR"/>
                                </w:rPr>
                                <w:t>Schéma du processus de communication</w:t>
                              </w:r>
                            </w:p>
                            <w:p w:rsidR="00A702AA" w:rsidRDefault="00A702AA" w:rsidP="00313EBB">
                              <w:pPr>
                                <w:numPr>
                                  <w:ilvl w:val="0"/>
                                  <w:numId w:val="6"/>
                                </w:numPr>
                                <w:spacing w:after="0"/>
                                <w:ind w:left="142" w:hanging="142"/>
                                <w:jc w:val="left"/>
                                <w:rPr>
                                  <w:rFonts w:eastAsia="Times New Roman"/>
                                  <w:color w:val="0070C0"/>
                                  <w:sz w:val="16"/>
                                  <w:szCs w:val="16"/>
                                  <w:lang w:eastAsia="fr-FR"/>
                                </w:rPr>
                              </w:pPr>
                              <w:r w:rsidRPr="00A753F8">
                                <w:rPr>
                                  <w:rFonts w:eastAsia="Times New Roman"/>
                                  <w:color w:val="0070C0"/>
                                  <w:sz w:val="16"/>
                                  <w:szCs w:val="16"/>
                                  <w:lang w:eastAsia="fr-FR"/>
                                </w:rPr>
                                <w:t xml:space="preserve">Les moyens </w:t>
                              </w:r>
                              <w:r>
                                <w:rPr>
                                  <w:rFonts w:eastAsia="Times New Roman"/>
                                  <w:color w:val="0070C0"/>
                                  <w:sz w:val="16"/>
                                  <w:szCs w:val="16"/>
                                  <w:lang w:eastAsia="fr-FR"/>
                                </w:rPr>
                                <w:t>et les outils de communication (fiche de prescription…)</w:t>
                              </w:r>
                            </w:p>
                            <w:p w:rsidR="00A702AA" w:rsidRPr="00A753F8" w:rsidRDefault="00A702AA" w:rsidP="00313EBB">
                              <w:pPr>
                                <w:numPr>
                                  <w:ilvl w:val="0"/>
                                  <w:numId w:val="6"/>
                                </w:numPr>
                                <w:ind w:left="142" w:hanging="142"/>
                                <w:jc w:val="left"/>
                                <w:rPr>
                                  <w:rFonts w:eastAsia="Times New Roman"/>
                                  <w:color w:val="0070C0"/>
                                  <w:sz w:val="16"/>
                                  <w:szCs w:val="16"/>
                                  <w:lang w:eastAsia="fr-FR"/>
                                </w:rPr>
                              </w:pPr>
                              <w:r>
                                <w:rPr>
                                  <w:rFonts w:eastAsia="Times New Roman"/>
                                  <w:color w:val="0070C0"/>
                                  <w:sz w:val="16"/>
                                  <w:szCs w:val="16"/>
                                  <w:lang w:eastAsia="fr-FR"/>
                                </w:rPr>
                                <w:t>La tenue professionnelle</w:t>
                              </w:r>
                            </w:p>
                            <w:p w:rsidR="00A702AA" w:rsidRPr="00A753F8" w:rsidRDefault="00A702AA" w:rsidP="00F12CFF">
                              <w:pPr>
                                <w:rPr>
                                  <w:rFonts w:eastAsia="Times New Roman"/>
                                  <w:color w:val="0070C0"/>
                                  <w:sz w:val="16"/>
                                  <w:szCs w:val="16"/>
                                  <w:lang w:eastAsia="fr-FR"/>
                                </w:rPr>
                              </w:pPr>
                            </w:p>
                            <w:p w:rsidR="00A702AA" w:rsidRDefault="00A702AA" w:rsidP="00F12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Zone de texte 139"/>
                        <wps:cNvSpPr txBox="1"/>
                        <wps:spPr>
                          <a:xfrm>
                            <a:off x="255181" y="3242931"/>
                            <a:ext cx="3078480" cy="584200"/>
                          </a:xfrm>
                          <a:prstGeom prst="rect">
                            <a:avLst/>
                          </a:prstGeom>
                          <a:solidFill>
                            <a:sysClr val="window" lastClr="FFFFFF"/>
                          </a:solidFill>
                          <a:ln w="6350">
                            <a:solidFill>
                              <a:prstClr val="black"/>
                            </a:solidFill>
                          </a:ln>
                          <a:effectLst/>
                        </wps:spPr>
                        <wps:txbx>
                          <w:txbxContent>
                            <w:p w:rsidR="00A702AA" w:rsidRPr="002F3388" w:rsidRDefault="00A702AA" w:rsidP="00451E4F">
                              <w:pPr>
                                <w:spacing w:after="80"/>
                                <w:rPr>
                                  <w:bCs/>
                                  <w:color w:val="000000" w:themeColor="text1"/>
                                  <w:sz w:val="16"/>
                                  <w:szCs w:val="16"/>
                                  <w:u w:val="single"/>
                                </w:rPr>
                              </w:pPr>
                              <w:r w:rsidRPr="002F3388">
                                <w:rPr>
                                  <w:b/>
                                  <w:bCs/>
                                  <w:color w:val="000000" w:themeColor="text1"/>
                                  <w:sz w:val="16"/>
                                  <w:szCs w:val="16"/>
                                  <w:u w:val="single"/>
                                </w:rPr>
                                <w:t>SA B</w:t>
                              </w:r>
                              <w:r w:rsidRPr="002F3388">
                                <w:rPr>
                                  <w:bCs/>
                                  <w:color w:val="000000" w:themeColor="text1"/>
                                  <w:sz w:val="16"/>
                                  <w:szCs w:val="16"/>
                                </w:rPr>
                                <w:t xml:space="preserve"> : </w:t>
                              </w:r>
                              <w:r w:rsidRPr="002F3388">
                                <w:rPr>
                                  <w:b/>
                                  <w:bCs/>
                                  <w:color w:val="000000" w:themeColor="text1"/>
                                  <w:sz w:val="16"/>
                                  <w:szCs w:val="16"/>
                                </w:rPr>
                                <w:t>Anatomie et physiologie de la sphère bucco-dentaire</w:t>
                              </w:r>
                            </w:p>
                            <w:p w:rsidR="00A702AA" w:rsidRDefault="00A702AA" w:rsidP="00313EBB">
                              <w:pPr>
                                <w:numPr>
                                  <w:ilvl w:val="0"/>
                                  <w:numId w:val="7"/>
                                </w:numPr>
                                <w:spacing w:after="40"/>
                                <w:ind w:left="142" w:hanging="142"/>
                                <w:rPr>
                                  <w:rFonts w:eastAsia="Times New Roman"/>
                                  <w:color w:val="0070C0"/>
                                  <w:sz w:val="16"/>
                                  <w:szCs w:val="16"/>
                                  <w:lang w:eastAsia="fr-FR"/>
                                </w:rPr>
                              </w:pPr>
                              <w:r w:rsidRPr="002F3388">
                                <w:rPr>
                                  <w:rFonts w:eastAsia="Times New Roman"/>
                                  <w:color w:val="0070C0"/>
                                  <w:sz w:val="16"/>
                                  <w:szCs w:val="16"/>
                                  <w:lang w:eastAsia="fr-FR"/>
                                </w:rPr>
                                <w:t>Les nomenclatures dentaires</w:t>
                              </w:r>
                            </w:p>
                            <w:p w:rsidR="00A702AA" w:rsidRPr="00451E4F" w:rsidRDefault="00A702AA" w:rsidP="00313EBB">
                              <w:pPr>
                                <w:numPr>
                                  <w:ilvl w:val="0"/>
                                  <w:numId w:val="5"/>
                                </w:numPr>
                                <w:spacing w:after="0"/>
                                <w:ind w:left="142" w:hanging="142"/>
                                <w:rPr>
                                  <w:color w:val="7030A0"/>
                                  <w:sz w:val="16"/>
                                  <w:szCs w:val="16"/>
                                </w:rPr>
                              </w:pPr>
                              <w:r w:rsidRPr="002F3388">
                                <w:rPr>
                                  <w:color w:val="7030A0"/>
                                  <w:sz w:val="16"/>
                                  <w:szCs w:val="16"/>
                                </w:rPr>
                                <w:t>La cavité buccale</w:t>
                              </w:r>
                              <w:r w:rsidRPr="00D870CD">
                                <w:rPr>
                                  <w:color w:val="7030A0"/>
                                  <w:sz w:val="16"/>
                                  <w:szCs w:val="16"/>
                                </w:rPr>
                                <w:t xml:space="preserve"> </w:t>
                              </w:r>
                              <w:r>
                                <w:rPr>
                                  <w:color w:val="7030A0"/>
                                  <w:sz w:val="16"/>
                                  <w:szCs w:val="16"/>
                                </w:rPr>
                                <w:t xml:space="preserve">- </w:t>
                              </w:r>
                              <w:r w:rsidRPr="00451E4F">
                                <w:rPr>
                                  <w:color w:val="7030A0"/>
                                  <w:sz w:val="16"/>
                                  <w:szCs w:val="16"/>
                                </w:rPr>
                                <w:t>La dent</w:t>
                              </w:r>
                              <w:r>
                                <w:rPr>
                                  <w:color w:val="7030A0"/>
                                  <w:sz w:val="16"/>
                                  <w:szCs w:val="16"/>
                                </w:rPr>
                                <w:t xml:space="preserve"> - </w:t>
                              </w:r>
                              <w:r w:rsidRPr="00451E4F">
                                <w:rPr>
                                  <w:color w:val="7030A0"/>
                                  <w:sz w:val="16"/>
                                  <w:szCs w:val="16"/>
                                </w:rPr>
                                <w:t>Les plans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Zone de texte 140"/>
                        <wps:cNvSpPr txBox="1"/>
                        <wps:spPr>
                          <a:xfrm>
                            <a:off x="4401879" y="3040912"/>
                            <a:ext cx="2402205" cy="728980"/>
                          </a:xfrm>
                          <a:prstGeom prst="rect">
                            <a:avLst/>
                          </a:prstGeom>
                          <a:solidFill>
                            <a:sysClr val="window" lastClr="FFFFFF"/>
                          </a:solidFill>
                          <a:ln w="6350">
                            <a:solidFill>
                              <a:prstClr val="black"/>
                            </a:solidFill>
                          </a:ln>
                          <a:effectLst/>
                        </wps:spPr>
                        <wps:txbx>
                          <w:txbxContent>
                            <w:p w:rsidR="00A702AA" w:rsidRPr="00D35EC1" w:rsidRDefault="00A702AA" w:rsidP="00F12CFF">
                              <w:pPr>
                                <w:rPr>
                                  <w:bCs/>
                                  <w:color w:val="000000" w:themeColor="text1"/>
                                  <w:sz w:val="16"/>
                                  <w:szCs w:val="16"/>
                                  <w:u w:val="single"/>
                                </w:rPr>
                              </w:pPr>
                              <w:r w:rsidRPr="00D35EC1">
                                <w:rPr>
                                  <w:b/>
                                  <w:bCs/>
                                  <w:color w:val="000000" w:themeColor="text1"/>
                                  <w:sz w:val="16"/>
                                  <w:szCs w:val="16"/>
                                  <w:u w:val="single"/>
                                </w:rPr>
                                <w:t>SA D</w:t>
                              </w:r>
                              <w:r w:rsidRPr="00D35EC1">
                                <w:rPr>
                                  <w:bCs/>
                                  <w:color w:val="000000" w:themeColor="text1"/>
                                  <w:sz w:val="16"/>
                                  <w:szCs w:val="16"/>
                                </w:rPr>
                                <w:t xml:space="preserve"> : </w:t>
                              </w:r>
                              <w:r w:rsidRPr="00D35EC1">
                                <w:rPr>
                                  <w:b/>
                                  <w:bCs/>
                                  <w:color w:val="000000" w:themeColor="text1"/>
                                  <w:sz w:val="16"/>
                                  <w:szCs w:val="16"/>
                                </w:rPr>
                                <w:t>Technologie de fabrication</w:t>
                              </w:r>
                            </w:p>
                            <w:p w:rsidR="00A702AA" w:rsidRPr="00FE3F9F" w:rsidRDefault="00A702AA" w:rsidP="00313EBB">
                              <w:pPr>
                                <w:numPr>
                                  <w:ilvl w:val="0"/>
                                  <w:numId w:val="8"/>
                                </w:numPr>
                                <w:spacing w:after="40"/>
                                <w:ind w:left="142" w:hanging="142"/>
                                <w:rPr>
                                  <w:color w:val="00B0F0"/>
                                  <w:sz w:val="16"/>
                                  <w:szCs w:val="16"/>
                                </w:rPr>
                              </w:pPr>
                              <w:r w:rsidRPr="00FE3F9F">
                                <w:rPr>
                                  <w:color w:val="00B0F0"/>
                                  <w:sz w:val="16"/>
                                  <w:szCs w:val="16"/>
                                </w:rPr>
                                <w:t>Analyse de la demande (fiche de prescription)</w:t>
                              </w:r>
                            </w:p>
                            <w:p w:rsidR="00A702AA" w:rsidRPr="00FE3F9F" w:rsidRDefault="00A702AA" w:rsidP="00313EBB">
                              <w:pPr>
                                <w:numPr>
                                  <w:ilvl w:val="0"/>
                                  <w:numId w:val="8"/>
                                </w:numPr>
                                <w:spacing w:after="40"/>
                                <w:ind w:left="142" w:hanging="142"/>
                                <w:rPr>
                                  <w:color w:val="00B0F0"/>
                                  <w:sz w:val="16"/>
                                  <w:szCs w:val="16"/>
                                </w:rPr>
                              </w:pPr>
                              <w:r w:rsidRPr="00FE3F9F">
                                <w:rPr>
                                  <w:color w:val="00B0F0"/>
                                  <w:sz w:val="16"/>
                                  <w:szCs w:val="16"/>
                                </w:rPr>
                                <w:t>Les différents types de prothèses dentaires</w:t>
                              </w:r>
                            </w:p>
                            <w:p w:rsidR="00A702AA" w:rsidRPr="00661FC6" w:rsidRDefault="00A702AA" w:rsidP="00313EBB">
                              <w:pPr>
                                <w:numPr>
                                  <w:ilvl w:val="0"/>
                                  <w:numId w:val="8"/>
                                </w:numPr>
                                <w:ind w:left="142" w:hanging="142"/>
                                <w:rPr>
                                  <w:color w:val="7030A0"/>
                                  <w:sz w:val="16"/>
                                  <w:szCs w:val="16"/>
                                </w:rPr>
                              </w:pPr>
                              <w:r w:rsidRPr="00661FC6">
                                <w:rPr>
                                  <w:color w:val="7030A0"/>
                                  <w:sz w:val="16"/>
                                  <w:szCs w:val="16"/>
                                </w:rPr>
                                <w:t>Les modèles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Zone de texte 141"/>
                        <wps:cNvSpPr txBox="1"/>
                        <wps:spPr>
                          <a:xfrm>
                            <a:off x="4773978" y="2243328"/>
                            <a:ext cx="1849120" cy="594869"/>
                          </a:xfrm>
                          <a:prstGeom prst="rect">
                            <a:avLst/>
                          </a:prstGeom>
                          <a:solidFill>
                            <a:sysClr val="window" lastClr="FFFFFF"/>
                          </a:solidFill>
                          <a:ln w="6350">
                            <a:solidFill>
                              <a:prstClr val="black"/>
                            </a:solidFill>
                          </a:ln>
                          <a:effectLst/>
                        </wps:spPr>
                        <wps:txbx>
                          <w:txbxContent>
                            <w:p w:rsidR="00A702AA" w:rsidRDefault="00A702AA" w:rsidP="00F12CFF">
                              <w:pPr>
                                <w:rPr>
                                  <w:rFonts w:eastAsia="Calibri" w:cs="Times New Roman"/>
                                  <w:b/>
                                  <w:color w:val="000000" w:themeColor="text1"/>
                                  <w:sz w:val="16"/>
                                  <w:szCs w:val="16"/>
                                </w:rPr>
                              </w:pPr>
                              <w:r w:rsidRPr="00D35EC1">
                                <w:rPr>
                                  <w:b/>
                                  <w:color w:val="000000" w:themeColor="text1"/>
                                  <w:sz w:val="16"/>
                                  <w:szCs w:val="16"/>
                                  <w:u w:val="single"/>
                                </w:rPr>
                                <w:t>SA E</w:t>
                              </w:r>
                              <w:r w:rsidRPr="00D35EC1">
                                <w:rPr>
                                  <w:color w:val="000000" w:themeColor="text1"/>
                                  <w:sz w:val="16"/>
                                  <w:szCs w:val="16"/>
                                </w:rPr>
                                <w:t> :</w:t>
                              </w:r>
                              <w:r w:rsidRPr="00D35EC1">
                                <w:rPr>
                                  <w:rFonts w:eastAsia="Calibri" w:cs="Times New Roman"/>
                                  <w:color w:val="000000" w:themeColor="text1"/>
                                  <w:sz w:val="16"/>
                                  <w:szCs w:val="16"/>
                                </w:rPr>
                                <w:t xml:space="preserve"> </w:t>
                              </w:r>
                              <w:r w:rsidRPr="00D35EC1">
                                <w:rPr>
                                  <w:rFonts w:eastAsia="Calibri" w:cs="Times New Roman"/>
                                  <w:b/>
                                  <w:color w:val="000000" w:themeColor="text1"/>
                                  <w:sz w:val="16"/>
                                  <w:szCs w:val="16"/>
                                </w:rPr>
                                <w:t>Technologie des matériels</w:t>
                              </w:r>
                            </w:p>
                            <w:p w:rsidR="00A702AA" w:rsidRPr="00FE3F9F" w:rsidRDefault="00A702AA" w:rsidP="00F12CFF">
                              <w:pPr>
                                <w:rPr>
                                  <w:rFonts w:eastAsia="Calibri" w:cs="Times New Roman"/>
                                  <w:color w:val="00B0F0"/>
                                  <w:sz w:val="16"/>
                                  <w:szCs w:val="16"/>
                                </w:rPr>
                              </w:pPr>
                              <w:r>
                                <w:rPr>
                                  <w:rFonts w:eastAsia="Calibri" w:cs="Times New Roman"/>
                                  <w:color w:val="00B0F0"/>
                                  <w:sz w:val="16"/>
                                  <w:szCs w:val="16"/>
                                </w:rPr>
                                <w:t>- Les zones de travail</w:t>
                              </w:r>
                            </w:p>
                            <w:p w:rsidR="00A702AA" w:rsidRPr="00B718A9" w:rsidRDefault="00A702AA" w:rsidP="00F12CFF">
                              <w:pPr>
                                <w:rPr>
                                  <w:color w:val="7030A0"/>
                                </w:rPr>
                              </w:pPr>
                              <w:r w:rsidRPr="00B718A9">
                                <w:rPr>
                                  <w:rFonts w:eastAsia="Calibri" w:cs="Times New Roman"/>
                                  <w:color w:val="7030A0"/>
                                  <w:sz w:val="16"/>
                                  <w:szCs w:val="16"/>
                                </w:rPr>
                                <w:t xml:space="preserve">- </w:t>
                              </w:r>
                              <w:r>
                                <w:rPr>
                                  <w:rFonts w:eastAsia="Calibri" w:cs="Times New Roman"/>
                                  <w:color w:val="7030A0"/>
                                  <w:sz w:val="16"/>
                                  <w:szCs w:val="16"/>
                                </w:rPr>
                                <w:t>Utilisation des matériels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3838089" y="-249932"/>
                            <a:ext cx="2879761" cy="1341239"/>
                          </a:xfrm>
                          <a:prstGeom prst="rect">
                            <a:avLst/>
                          </a:prstGeom>
                          <a:solidFill>
                            <a:sysClr val="window" lastClr="FFFFFF"/>
                          </a:solidFill>
                          <a:ln w="6350">
                            <a:solidFill>
                              <a:prstClr val="black"/>
                            </a:solidFill>
                          </a:ln>
                          <a:effectLst/>
                        </wps:spPr>
                        <wps:txbx>
                          <w:txbxContent>
                            <w:p w:rsidR="00A702AA" w:rsidRPr="002F3388" w:rsidRDefault="00A702AA" w:rsidP="00F12CFF">
                              <w:pPr>
                                <w:rPr>
                                  <w:color w:val="000000" w:themeColor="text1"/>
                                  <w:sz w:val="16"/>
                                  <w:szCs w:val="16"/>
                                </w:rPr>
                              </w:pPr>
                              <w:r w:rsidRPr="002F3388">
                                <w:rPr>
                                  <w:b/>
                                  <w:color w:val="000000" w:themeColor="text1"/>
                                  <w:sz w:val="16"/>
                                  <w:szCs w:val="16"/>
                                  <w:u w:val="single"/>
                                </w:rPr>
                                <w:t xml:space="preserve">SA </w:t>
                              </w:r>
                              <w:r>
                                <w:rPr>
                                  <w:b/>
                                  <w:color w:val="000000" w:themeColor="text1"/>
                                  <w:sz w:val="16"/>
                                  <w:szCs w:val="16"/>
                                  <w:u w:val="single"/>
                                </w:rPr>
                                <w:t>G</w:t>
                              </w:r>
                              <w:r w:rsidRPr="002F3388">
                                <w:rPr>
                                  <w:color w:val="000000" w:themeColor="text1"/>
                                  <w:sz w:val="16"/>
                                  <w:szCs w:val="16"/>
                                </w:rPr>
                                <w:t xml:space="preserve"> : </w:t>
                              </w:r>
                              <w:r w:rsidRPr="002F3E68">
                                <w:rPr>
                                  <w:b/>
                                  <w:color w:val="000000" w:themeColor="text1"/>
                                  <w:sz w:val="16"/>
                                  <w:szCs w:val="16"/>
                                </w:rPr>
                                <w:t>Hygiène, qualité, sécurité, environnement</w:t>
                              </w:r>
                            </w:p>
                            <w:p w:rsidR="00A702AA" w:rsidRPr="00331EEA" w:rsidRDefault="00A702AA" w:rsidP="00331EEA">
                              <w:pPr>
                                <w:rPr>
                                  <w:rFonts w:cs="Arial"/>
                                  <w:bCs/>
                                  <w:color w:val="00B0F0"/>
                                  <w:sz w:val="16"/>
                                  <w:szCs w:val="16"/>
                                </w:rPr>
                              </w:pPr>
                              <w:r w:rsidRPr="00331EEA">
                                <w:rPr>
                                  <w:rFonts w:cs="Arial"/>
                                  <w:bCs/>
                                  <w:color w:val="00B0F0"/>
                                  <w:sz w:val="16"/>
                                  <w:szCs w:val="16"/>
                                </w:rPr>
                                <w:t>-Les dangers et risques spécifiques liés au poste de travail</w:t>
                              </w:r>
                            </w:p>
                            <w:p w:rsidR="00A702AA" w:rsidRDefault="00A702AA" w:rsidP="00313EBB">
                              <w:pPr>
                                <w:numPr>
                                  <w:ilvl w:val="0"/>
                                  <w:numId w:val="6"/>
                                </w:numPr>
                                <w:spacing w:after="40"/>
                                <w:ind w:left="142" w:hanging="142"/>
                                <w:rPr>
                                  <w:rFonts w:eastAsia="Times New Roman"/>
                                  <w:color w:val="7030A0"/>
                                  <w:sz w:val="16"/>
                                  <w:szCs w:val="16"/>
                                  <w:lang w:eastAsia="fr-FR"/>
                                </w:rPr>
                              </w:pPr>
                              <w:r>
                                <w:rPr>
                                  <w:rFonts w:eastAsia="Times New Roman"/>
                                  <w:color w:val="7030A0"/>
                                  <w:sz w:val="16"/>
                                  <w:szCs w:val="16"/>
                                  <w:lang w:eastAsia="fr-FR"/>
                                </w:rPr>
                                <w:t>La présentation physique</w:t>
                              </w:r>
                            </w:p>
                            <w:p w:rsidR="00A702AA" w:rsidRPr="00B704F6"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 xml:space="preserve">La tenue professionnelle </w:t>
                              </w:r>
                            </w:p>
                            <w:p w:rsidR="00A702AA" w:rsidRPr="00B704F6"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Le nettoyage et la désinfection</w:t>
                              </w:r>
                            </w:p>
                            <w:p w:rsidR="00A702AA"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Le risque biologique</w:t>
                              </w:r>
                              <w:r w:rsidRPr="00D870CD">
                                <w:rPr>
                                  <w:rFonts w:eastAsia="Times New Roman"/>
                                  <w:color w:val="7030A0"/>
                                  <w:sz w:val="16"/>
                                  <w:szCs w:val="16"/>
                                  <w:lang w:eastAsia="fr-FR"/>
                                </w:rPr>
                                <w:t xml:space="preserve"> </w:t>
                              </w:r>
                            </w:p>
                            <w:p w:rsidR="00A702AA" w:rsidRPr="00B704F6" w:rsidRDefault="00A702AA" w:rsidP="00313EBB">
                              <w:pPr>
                                <w:numPr>
                                  <w:ilvl w:val="0"/>
                                  <w:numId w:val="6"/>
                                </w:numPr>
                                <w:ind w:left="142" w:hanging="142"/>
                                <w:rPr>
                                  <w:rFonts w:eastAsia="Times New Roman"/>
                                  <w:color w:val="7030A0"/>
                                  <w:sz w:val="16"/>
                                  <w:szCs w:val="16"/>
                                  <w:lang w:eastAsia="fr-FR"/>
                                </w:rPr>
                              </w:pPr>
                              <w:r>
                                <w:rPr>
                                  <w:rFonts w:eastAsia="Times New Roman"/>
                                  <w:color w:val="7030A0"/>
                                  <w:sz w:val="16"/>
                                  <w:szCs w:val="16"/>
                                  <w:lang w:eastAsia="fr-FR"/>
                                </w:rPr>
                                <w:t>Le risque chimique</w:t>
                              </w:r>
                            </w:p>
                            <w:p w:rsidR="00A702AA" w:rsidRPr="00B704F6" w:rsidRDefault="00A702AA" w:rsidP="00313EBB">
                              <w:pPr>
                                <w:numPr>
                                  <w:ilvl w:val="0"/>
                                  <w:numId w:val="6"/>
                                </w:numPr>
                                <w:ind w:left="142" w:hanging="142"/>
                                <w:rPr>
                                  <w:rFonts w:eastAsia="Times New Roman"/>
                                  <w:color w:val="7030A0"/>
                                  <w:sz w:val="16"/>
                                  <w:szCs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Connecteur droit avec flèche 143"/>
                        <wps:cNvCnPr>
                          <a:endCxn id="136" idx="3"/>
                        </wps:cNvCnPr>
                        <wps:spPr>
                          <a:xfrm flipH="1" flipV="1">
                            <a:off x="2730324" y="909003"/>
                            <a:ext cx="444225" cy="1297749"/>
                          </a:xfrm>
                          <a:prstGeom prst="straightConnector1">
                            <a:avLst/>
                          </a:prstGeom>
                          <a:noFill/>
                          <a:ln w="6350" cap="flat" cmpd="sng" algn="ctr">
                            <a:solidFill>
                              <a:sysClr val="windowText" lastClr="000000"/>
                            </a:solidFill>
                            <a:prstDash val="solid"/>
                            <a:miter lim="800000"/>
                            <a:tailEnd type="arrow"/>
                          </a:ln>
                          <a:effectLst/>
                        </wps:spPr>
                        <wps:bodyPr/>
                      </wps:wsp>
                      <wps:wsp>
                        <wps:cNvPr id="144" name="Connecteur droit avec flèche 144"/>
                        <wps:cNvCnPr>
                          <a:endCxn id="142" idx="1"/>
                        </wps:cNvCnPr>
                        <wps:spPr>
                          <a:xfrm flipV="1">
                            <a:off x="3431778" y="420688"/>
                            <a:ext cx="406312" cy="1778280"/>
                          </a:xfrm>
                          <a:prstGeom prst="straightConnector1">
                            <a:avLst/>
                          </a:prstGeom>
                          <a:noFill/>
                          <a:ln w="6350" cap="flat" cmpd="sng" algn="ctr">
                            <a:solidFill>
                              <a:sysClr val="windowText" lastClr="000000"/>
                            </a:solidFill>
                            <a:prstDash val="solid"/>
                            <a:miter lim="800000"/>
                            <a:tailEnd type="arrow"/>
                          </a:ln>
                          <a:effectLst/>
                        </wps:spPr>
                        <wps:bodyPr/>
                      </wps:wsp>
                      <wps:wsp>
                        <wps:cNvPr id="145" name="Connecteur droit avec flèche 145"/>
                        <wps:cNvCnPr>
                          <a:endCxn id="139" idx="0"/>
                        </wps:cNvCnPr>
                        <wps:spPr>
                          <a:xfrm flipH="1">
                            <a:off x="1794422" y="2846832"/>
                            <a:ext cx="1198970" cy="396099"/>
                          </a:xfrm>
                          <a:prstGeom prst="straightConnector1">
                            <a:avLst/>
                          </a:prstGeom>
                          <a:noFill/>
                          <a:ln w="6350" cap="flat" cmpd="sng" algn="ctr">
                            <a:solidFill>
                              <a:sysClr val="windowText" lastClr="000000"/>
                            </a:solidFill>
                            <a:prstDash val="solid"/>
                            <a:miter lim="800000"/>
                            <a:tailEnd type="arrow"/>
                          </a:ln>
                          <a:effectLst/>
                        </wps:spPr>
                        <wps:bodyPr/>
                      </wps:wsp>
                      <wps:wsp>
                        <wps:cNvPr id="146" name="Connecteur droit avec flèche 146"/>
                        <wps:cNvCnPr>
                          <a:endCxn id="138" idx="3"/>
                        </wps:cNvCnPr>
                        <wps:spPr>
                          <a:xfrm flipH="1" flipV="1">
                            <a:off x="2180571" y="2468817"/>
                            <a:ext cx="422356" cy="48354"/>
                          </a:xfrm>
                          <a:prstGeom prst="straightConnector1">
                            <a:avLst/>
                          </a:prstGeom>
                          <a:noFill/>
                          <a:ln w="6350" cap="flat" cmpd="sng" algn="ctr">
                            <a:solidFill>
                              <a:sysClr val="windowText" lastClr="000000"/>
                            </a:solidFill>
                            <a:prstDash val="solid"/>
                            <a:miter lim="800000"/>
                            <a:tailEnd type="arrow"/>
                          </a:ln>
                          <a:effectLst/>
                        </wps:spPr>
                        <wps:bodyPr/>
                      </wps:wsp>
                      <wps:wsp>
                        <wps:cNvPr id="147" name="Connecteur droit avec flèche 147"/>
                        <wps:cNvCnPr>
                          <a:endCxn id="141" idx="1"/>
                        </wps:cNvCnPr>
                        <wps:spPr>
                          <a:xfrm flipV="1">
                            <a:off x="4295442" y="2540763"/>
                            <a:ext cx="478536" cy="7206"/>
                          </a:xfrm>
                          <a:prstGeom prst="straightConnector1">
                            <a:avLst/>
                          </a:prstGeom>
                          <a:noFill/>
                          <a:ln w="6350" cap="flat" cmpd="sng" algn="ctr">
                            <a:solidFill>
                              <a:sysClr val="windowText" lastClr="000000"/>
                            </a:solidFill>
                            <a:prstDash val="solid"/>
                            <a:miter lim="800000"/>
                            <a:tailEnd type="arrow"/>
                          </a:ln>
                          <a:effectLst/>
                        </wps:spPr>
                        <wps:bodyPr/>
                      </wps:wsp>
                      <wps:wsp>
                        <wps:cNvPr id="148" name="Connecteur droit avec flèche 148"/>
                        <wps:cNvCnPr>
                          <a:endCxn id="140" idx="1"/>
                        </wps:cNvCnPr>
                        <wps:spPr>
                          <a:xfrm>
                            <a:off x="3480816" y="2846370"/>
                            <a:ext cx="921025" cy="558480"/>
                          </a:xfrm>
                          <a:prstGeom prst="straightConnector1">
                            <a:avLst/>
                          </a:prstGeom>
                          <a:noFill/>
                          <a:ln w="6350" cap="flat" cmpd="sng" algn="ctr">
                            <a:solidFill>
                              <a:sysClr val="windowText" lastClr="000000"/>
                            </a:solidFill>
                            <a:prstDash val="solid"/>
                            <a:miter lim="800000"/>
                            <a:tailEnd type="arrow"/>
                          </a:ln>
                          <a:effectLst/>
                        </wps:spPr>
                        <wps:bodyPr/>
                      </wps:wsp>
                      <wps:wsp>
                        <wps:cNvPr id="149" name="Connecteur droit avec flèche 149"/>
                        <wps:cNvCnPr/>
                        <wps:spPr>
                          <a:xfrm flipV="1">
                            <a:off x="3696360" y="1746875"/>
                            <a:ext cx="822438" cy="437225"/>
                          </a:xfrm>
                          <a:prstGeom prst="straightConnector1">
                            <a:avLst/>
                          </a:prstGeom>
                          <a:noFill/>
                          <a:ln w="6350" cap="flat" cmpd="sng" algn="ctr">
                            <a:solidFill>
                              <a:sysClr val="windowText" lastClr="000000"/>
                            </a:solidFill>
                            <a:prstDash val="solid"/>
                            <a:miter lim="800000"/>
                            <a:tailEnd type="arrow"/>
                          </a:ln>
                          <a:effectLst/>
                        </wps:spPr>
                        <wps:bodyPr/>
                      </wps:wsp>
                    </wpg:wgp>
                  </a:graphicData>
                </a:graphic>
                <wp14:sizeRelV relativeFrom="margin">
                  <wp14:pctHeight>0</wp14:pctHeight>
                </wp14:sizeRelV>
              </wp:anchor>
            </w:drawing>
          </mc:Choice>
          <mc:Fallback>
            <w:pict>
              <v:group id="Groupe 16419" o:spid="_x0000_s1075" style="position:absolute;left:0;text-align:left;margin-left:2pt;margin-top:2.1pt;width:535.75pt;height:321pt;z-index:251653120;mso-height-relative:margin" coordorigin=",-2499" coordsize="68040,4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">
                <v:shape id="Zone de texte 136" o:spid="_x0000_s1076" type="#_x0000_t202" style="position:absolute;left:531;width:26772;height:18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eS8IA&#10;AADcAAAADwAAAGRycy9kb3ducmV2LnhtbERPTWvCQBC9F/oflil4qxsVxKZughQKXkSa9tDeht1p&#10;spqdDdk1Rn99VxB6m8f7nHU5ulYM1AfrWcFsmoEg1t5YrhV8fb4/r0CEiGyw9UwKLhSgLB4f1pgb&#10;f+YPGqpYixTCIUcFTYxdLmXQDTkMU98RJ+7X9w5jgn0tTY/nFO5aOc+ypXRoOTU02NFbQ/pYnZwC&#10;w9+e9Y/dXS1X2r5c96uDHpSaPI2bVxCRxvgvvru3Js1fLO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p5LwgAAANwAAAAPAAAAAAAAAAAAAAAAAJgCAABkcnMvZG93&#10;bnJldi54bWxQSwUGAAAAAAQABAD1AAAAhwMAAAAA&#10;" fillcolor="window" strokeweight=".5pt">
                  <v:textbox>
                    <w:txbxContent>
                      <w:p w:rsidR="00A702AA" w:rsidRPr="000E5606" w:rsidRDefault="00A702AA" w:rsidP="00F12CFF">
                        <w:pPr>
                          <w:rPr>
                            <w:b/>
                            <w:color w:val="0070C0"/>
                            <w:sz w:val="16"/>
                            <w:szCs w:val="16"/>
                            <w:u w:val="single"/>
                          </w:rPr>
                        </w:pPr>
                        <w:r w:rsidRPr="000E5606">
                          <w:rPr>
                            <w:b/>
                            <w:color w:val="0070C0"/>
                            <w:sz w:val="16"/>
                            <w:szCs w:val="16"/>
                            <w:u w:val="single"/>
                          </w:rPr>
                          <w:t>Techniques professionnelles</w:t>
                        </w:r>
                      </w:p>
                      <w:p w:rsidR="00A702AA" w:rsidRDefault="00A702AA" w:rsidP="00313EBB">
                        <w:pPr>
                          <w:numPr>
                            <w:ilvl w:val="0"/>
                            <w:numId w:val="2"/>
                          </w:numPr>
                          <w:spacing w:after="0"/>
                          <w:ind w:left="74" w:hanging="142"/>
                          <w:rPr>
                            <w:rFonts w:eastAsia="Times New Roman"/>
                            <w:color w:val="0070C0"/>
                            <w:sz w:val="16"/>
                            <w:szCs w:val="16"/>
                            <w:lang w:eastAsia="fr-FR"/>
                          </w:rPr>
                        </w:pPr>
                        <w:r w:rsidRPr="007E3C4A">
                          <w:rPr>
                            <w:rFonts w:eastAsia="Times New Roman"/>
                            <w:b/>
                            <w:color w:val="0070C0"/>
                            <w:sz w:val="16"/>
                            <w:szCs w:val="16"/>
                            <w:lang w:eastAsia="fr-FR"/>
                          </w:rPr>
                          <w:t>C111</w:t>
                        </w:r>
                        <w:r w:rsidRPr="007E3C4A">
                          <w:rPr>
                            <w:rFonts w:eastAsia="Times New Roman"/>
                            <w:color w:val="0070C0"/>
                            <w:sz w:val="16"/>
                            <w:szCs w:val="16"/>
                            <w:lang w:eastAsia="fr-FR"/>
                          </w:rPr>
                          <w:t xml:space="preserve"> S’approprier les informations</w:t>
                        </w:r>
                      </w:p>
                      <w:p w:rsidR="00A702AA" w:rsidRPr="007E3C4A" w:rsidRDefault="00A702AA" w:rsidP="00313EBB">
                        <w:pPr>
                          <w:numPr>
                            <w:ilvl w:val="0"/>
                            <w:numId w:val="2"/>
                          </w:numPr>
                          <w:spacing w:after="0"/>
                          <w:ind w:left="74" w:hanging="142"/>
                          <w:rPr>
                            <w:rFonts w:eastAsia="Times New Roman"/>
                            <w:color w:val="0070C0"/>
                            <w:sz w:val="16"/>
                            <w:szCs w:val="16"/>
                            <w:lang w:eastAsia="fr-FR"/>
                          </w:rPr>
                        </w:pPr>
                        <w:r>
                          <w:rPr>
                            <w:rFonts w:eastAsia="Times New Roman"/>
                            <w:b/>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A702AA" w:rsidRPr="007E3C4A" w:rsidRDefault="00A702AA" w:rsidP="00313EBB">
                        <w:pPr>
                          <w:numPr>
                            <w:ilvl w:val="0"/>
                            <w:numId w:val="1"/>
                          </w:numPr>
                          <w:spacing w:after="40"/>
                          <w:ind w:left="74" w:hanging="142"/>
                          <w:rPr>
                            <w:rFonts w:eastAsia="Times New Roman"/>
                            <w:color w:val="0070C0"/>
                            <w:sz w:val="16"/>
                            <w:szCs w:val="16"/>
                            <w:lang w:eastAsia="fr-FR"/>
                          </w:rPr>
                        </w:pPr>
                        <w:r w:rsidRPr="007E3C4A">
                          <w:rPr>
                            <w:rFonts w:eastAsia="Times New Roman"/>
                            <w:b/>
                            <w:color w:val="0070C0"/>
                            <w:sz w:val="16"/>
                            <w:szCs w:val="16"/>
                            <w:lang w:eastAsia="fr-FR"/>
                          </w:rPr>
                          <w:t>C121</w:t>
                        </w:r>
                        <w:r w:rsidRPr="007E3C4A">
                          <w:rPr>
                            <w:rFonts w:eastAsia="Times New Roman"/>
                            <w:color w:val="0070C0"/>
                            <w:sz w:val="16"/>
                            <w:szCs w:val="16"/>
                            <w:lang w:eastAsia="fr-FR"/>
                          </w:rPr>
                          <w:t xml:space="preserve"> Analyser la demande</w:t>
                        </w:r>
                        <w:r w:rsidRPr="00F0458D">
                          <w:rPr>
                            <w:rFonts w:eastAsia="Calibri"/>
                            <w:color w:val="000000"/>
                          </w:rPr>
                          <w:t xml:space="preserve"> </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C311</w:t>
                        </w:r>
                        <w:r w:rsidRPr="007E3C4A">
                          <w:rPr>
                            <w:rFonts w:eastAsia="Times New Roman"/>
                            <w:color w:val="7030A0"/>
                            <w:sz w:val="16"/>
                            <w:szCs w:val="16"/>
                            <w:lang w:eastAsia="fr-FR"/>
                          </w:rPr>
                          <w:t xml:space="preserve"> Organiser la zone de travail</w:t>
                        </w:r>
                      </w:p>
                      <w:p w:rsidR="00A702AA" w:rsidRPr="00FD478F"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7E3C4A">
                          <w:rPr>
                            <w:rFonts w:eastAsia="Times New Roman"/>
                            <w:b/>
                            <w:color w:val="7030A0"/>
                            <w:sz w:val="16"/>
                            <w:szCs w:val="16"/>
                            <w:lang w:eastAsia="fr-FR"/>
                          </w:rPr>
                          <w:t xml:space="preserve">C312 </w:t>
                        </w:r>
                        <w:r w:rsidRPr="007E3C4A">
                          <w:rPr>
                            <w:rFonts w:eastAsia="Times New Roman"/>
                            <w:color w:val="7030A0"/>
                            <w:sz w:val="16"/>
                            <w:szCs w:val="16"/>
                            <w:lang w:eastAsia="fr-FR"/>
                          </w:rPr>
                          <w:t xml:space="preserve">Respecter les consignes </w:t>
                        </w:r>
                      </w:p>
                      <w:p w:rsidR="00A702AA" w:rsidRPr="000D014D"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D909B9">
                          <w:rPr>
                            <w:rFonts w:eastAsia="Times New Roman"/>
                            <w:b/>
                            <w:color w:val="7030A0"/>
                            <w:sz w:val="16"/>
                            <w:szCs w:val="16"/>
                            <w:lang w:eastAsia="fr-FR"/>
                          </w:rPr>
                          <w:t>C313</w:t>
                        </w:r>
                        <w:r>
                          <w:rPr>
                            <w:rFonts w:eastAsia="Times New Roman"/>
                            <w:color w:val="7030A0"/>
                            <w:sz w:val="16"/>
                            <w:szCs w:val="16"/>
                            <w:lang w:eastAsia="fr-FR"/>
                          </w:rPr>
                          <w:t xml:space="preserve"> </w:t>
                        </w:r>
                        <w:r w:rsidRPr="00D909B9">
                          <w:rPr>
                            <w:rFonts w:eastAsia="Times New Roman"/>
                            <w:color w:val="7030A0"/>
                            <w:sz w:val="16"/>
                            <w:szCs w:val="16"/>
                            <w:lang w:eastAsia="fr-FR"/>
                          </w:rPr>
                          <w:t>Maintenir le poste de travail opérationnel</w:t>
                        </w:r>
                      </w:p>
                      <w:p w:rsidR="00A702AA" w:rsidRPr="000D014D" w:rsidRDefault="00A702AA" w:rsidP="00313EBB">
                        <w:pPr>
                          <w:numPr>
                            <w:ilvl w:val="0"/>
                            <w:numId w:val="1"/>
                          </w:numPr>
                          <w:suppressAutoHyphens/>
                          <w:spacing w:after="0"/>
                          <w:ind w:left="74" w:hanging="142"/>
                          <w:suppressOverlap/>
                          <w:rPr>
                            <w:rFonts w:eastAsia="Times New Roman"/>
                            <w:b/>
                            <w:color w:val="7030A0"/>
                            <w:sz w:val="16"/>
                            <w:szCs w:val="16"/>
                            <w:lang w:eastAsia="fr-FR"/>
                          </w:rPr>
                        </w:pPr>
                        <w:r w:rsidRPr="000D014D">
                          <w:rPr>
                            <w:rFonts w:eastAsia="Times New Roman"/>
                            <w:b/>
                            <w:color w:val="7030A0"/>
                            <w:sz w:val="16"/>
                            <w:szCs w:val="16"/>
                            <w:lang w:eastAsia="fr-FR"/>
                          </w:rPr>
                          <w:t>C314</w:t>
                        </w:r>
                        <w:r w:rsidRPr="000D014D">
                          <w:rPr>
                            <w:rFonts w:eastAsia="Times New Roman"/>
                            <w:color w:val="7030A0"/>
                            <w:sz w:val="16"/>
                            <w:szCs w:val="16"/>
                            <w:lang w:eastAsia="fr-FR"/>
                          </w:rPr>
                          <w:t xml:space="preserve"> Remettre en état l’espace</w:t>
                        </w:r>
                      </w:p>
                      <w:p w:rsidR="00A702AA" w:rsidRPr="006B3828" w:rsidRDefault="00A702AA" w:rsidP="00313EBB">
                        <w:pPr>
                          <w:numPr>
                            <w:ilvl w:val="0"/>
                            <w:numId w:val="1"/>
                          </w:numPr>
                          <w:suppressAutoHyphens/>
                          <w:spacing w:after="0"/>
                          <w:ind w:left="74" w:hanging="142"/>
                          <w:suppressOverlap/>
                          <w:rPr>
                            <w:rFonts w:eastAsia="Times New Roman"/>
                            <w:color w:val="7030A0"/>
                            <w:sz w:val="16"/>
                            <w:szCs w:val="16"/>
                            <w:lang w:eastAsia="fr-FR"/>
                          </w:rPr>
                        </w:pPr>
                        <w:r w:rsidRPr="007E3C4A">
                          <w:rPr>
                            <w:rFonts w:eastAsia="Times New Roman"/>
                            <w:b/>
                            <w:color w:val="7030A0"/>
                            <w:sz w:val="16"/>
                            <w:szCs w:val="16"/>
                            <w:lang w:eastAsia="fr-FR"/>
                          </w:rPr>
                          <w:t>C321</w:t>
                        </w:r>
                        <w:r w:rsidRPr="007E3C4A">
                          <w:rPr>
                            <w:rFonts w:eastAsia="Times New Roman"/>
                            <w:color w:val="7030A0"/>
                            <w:sz w:val="16"/>
                            <w:szCs w:val="16"/>
                            <w:lang w:eastAsia="fr-FR"/>
                          </w:rPr>
                          <w:t xml:space="preserve"> Désinfecter l’empreinte</w:t>
                        </w:r>
                        <w:r w:rsidRPr="006B3828">
                          <w:rPr>
                            <w:rFonts w:eastAsia="Times New Roman"/>
                            <w:b/>
                            <w:color w:val="7030A0"/>
                            <w:sz w:val="16"/>
                            <w:szCs w:val="16"/>
                            <w:lang w:eastAsia="fr-FR"/>
                          </w:rPr>
                          <w:t xml:space="preserve"> </w:t>
                        </w:r>
                      </w:p>
                      <w:p w:rsidR="00A702AA" w:rsidRPr="006B3828" w:rsidRDefault="00A702AA" w:rsidP="00313EBB">
                        <w:pPr>
                          <w:numPr>
                            <w:ilvl w:val="0"/>
                            <w:numId w:val="1"/>
                          </w:numPr>
                          <w:suppressAutoHyphens/>
                          <w:spacing w:after="0"/>
                          <w:ind w:left="74" w:hanging="142"/>
                          <w:suppressOverlap/>
                          <w:rPr>
                            <w:rFonts w:eastAsia="Times New Roman"/>
                            <w:color w:val="7030A0"/>
                            <w:sz w:val="16"/>
                            <w:szCs w:val="16"/>
                            <w:lang w:eastAsia="fr-FR"/>
                          </w:rPr>
                        </w:pPr>
                        <w:r w:rsidRPr="00FD478F">
                          <w:rPr>
                            <w:rFonts w:eastAsia="Times New Roman"/>
                            <w:b/>
                            <w:color w:val="7030A0"/>
                            <w:sz w:val="16"/>
                            <w:szCs w:val="16"/>
                            <w:lang w:eastAsia="fr-FR"/>
                          </w:rPr>
                          <w:t xml:space="preserve">C322 </w:t>
                        </w:r>
                        <w:r w:rsidRPr="006B3828">
                          <w:rPr>
                            <w:rFonts w:eastAsia="Times New Roman"/>
                            <w:color w:val="7030A0"/>
                            <w:sz w:val="16"/>
                            <w:szCs w:val="16"/>
                            <w:lang w:eastAsia="fr-FR"/>
                          </w:rPr>
                          <w:t>Préparer les modèles</w:t>
                        </w:r>
                      </w:p>
                      <w:p w:rsidR="00A702AA" w:rsidRPr="006B3828" w:rsidRDefault="00A702AA" w:rsidP="00313EBB">
                        <w:pPr>
                          <w:numPr>
                            <w:ilvl w:val="0"/>
                            <w:numId w:val="1"/>
                          </w:numPr>
                          <w:spacing w:after="0"/>
                          <w:ind w:left="74" w:hanging="142"/>
                          <w:rPr>
                            <w:rFonts w:eastAsia="Times New Roman"/>
                            <w:color w:val="7030A0"/>
                            <w:sz w:val="16"/>
                            <w:szCs w:val="16"/>
                            <w:lang w:eastAsia="fr-FR"/>
                          </w:rPr>
                        </w:pPr>
                        <w:r w:rsidRPr="00FD478F">
                          <w:rPr>
                            <w:rFonts w:eastAsia="Times New Roman"/>
                            <w:b/>
                            <w:color w:val="7030A0"/>
                            <w:sz w:val="16"/>
                            <w:szCs w:val="16"/>
                            <w:lang w:eastAsia="fr-FR"/>
                          </w:rPr>
                          <w:t xml:space="preserve">C326 </w:t>
                        </w:r>
                        <w:r w:rsidRPr="006B3828">
                          <w:rPr>
                            <w:rFonts w:eastAsia="Times New Roman"/>
                            <w:color w:val="7030A0"/>
                            <w:sz w:val="16"/>
                            <w:szCs w:val="16"/>
                            <w:lang w:eastAsia="fr-FR"/>
                          </w:rPr>
                          <w:t>Couler le matériau fluide</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Pr>
                            <w:rFonts w:eastAsia="Times New Roman"/>
                            <w:b/>
                            <w:color w:val="7030A0"/>
                            <w:sz w:val="16"/>
                            <w:szCs w:val="16"/>
                            <w:lang w:eastAsia="fr-FR"/>
                          </w:rPr>
                          <w:t>C35</w:t>
                        </w:r>
                        <w:r w:rsidRPr="002F3E68">
                          <w:rPr>
                            <w:rFonts w:eastAsia="Times New Roman"/>
                            <w:b/>
                            <w:color w:val="7030A0"/>
                            <w:sz w:val="16"/>
                            <w:szCs w:val="16"/>
                            <w:lang w:eastAsia="fr-FR"/>
                          </w:rPr>
                          <w:t xml:space="preserve">1 </w:t>
                        </w:r>
                        <w:r w:rsidRPr="002F3E68">
                          <w:rPr>
                            <w:rFonts w:eastAsia="Times New Roman"/>
                            <w:color w:val="7030A0"/>
                            <w:sz w:val="16"/>
                            <w:szCs w:val="16"/>
                            <w:lang w:eastAsia="fr-FR"/>
                          </w:rPr>
                          <w:t>Assurer un environnement de travail sécurisé</w:t>
                        </w:r>
                      </w:p>
                      <w:p w:rsidR="00A702AA" w:rsidRPr="007E3C4A"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C353</w:t>
                        </w:r>
                        <w:r w:rsidRPr="007E3C4A">
                          <w:rPr>
                            <w:rFonts w:eastAsia="Times New Roman"/>
                            <w:color w:val="7030A0"/>
                            <w:sz w:val="16"/>
                            <w:szCs w:val="16"/>
                            <w:lang w:eastAsia="fr-FR"/>
                          </w:rPr>
                          <w:t xml:space="preserve"> Identifier les dangers </w:t>
                        </w:r>
                      </w:p>
                      <w:p w:rsidR="00A702AA" w:rsidRPr="000759D6" w:rsidRDefault="00A702AA" w:rsidP="00313EBB">
                        <w:pPr>
                          <w:numPr>
                            <w:ilvl w:val="0"/>
                            <w:numId w:val="1"/>
                          </w:numPr>
                          <w:spacing w:after="0"/>
                          <w:ind w:left="74" w:hanging="142"/>
                          <w:rPr>
                            <w:rFonts w:eastAsia="Times New Roman"/>
                            <w:color w:val="7030A0"/>
                            <w:sz w:val="16"/>
                            <w:szCs w:val="16"/>
                            <w:lang w:eastAsia="fr-FR"/>
                          </w:rPr>
                        </w:pPr>
                        <w:r w:rsidRPr="007E3C4A">
                          <w:rPr>
                            <w:rFonts w:eastAsia="Times New Roman"/>
                            <w:b/>
                            <w:color w:val="7030A0"/>
                            <w:sz w:val="16"/>
                            <w:szCs w:val="16"/>
                            <w:lang w:eastAsia="fr-FR"/>
                          </w:rPr>
                          <w:t>C354</w:t>
                        </w:r>
                        <w:r w:rsidRPr="007E3C4A">
                          <w:rPr>
                            <w:rFonts w:eastAsia="Times New Roman"/>
                            <w:color w:val="7030A0"/>
                            <w:sz w:val="16"/>
                            <w:szCs w:val="16"/>
                            <w:lang w:eastAsia="fr-FR"/>
                          </w:rPr>
                          <w:t xml:space="preserve"> Utiliser les équipements de protection</w:t>
                        </w:r>
                      </w:p>
                    </w:txbxContent>
                  </v:textbox>
                </v:shape>
                <v:shape id="Zone de texte 137" o:spid="_x0000_s1077" type="#_x0000_t202" style="position:absolute;left:45187;top:13286;width:1998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0MEA&#10;AADcAAAADwAAAGRycy9kb3ducmV2LnhtbERPTWsCMRC9C/6HMII3zVah6mqUUhC8SHHbQ3sbkulu&#10;2s1k2cR19debQsHbPN7nbHa9q0VHbbCeFTxNMxDE2hvLpYKP9/1kCSJEZIO1Z1JwpQC77XCwwdz4&#10;C5+oK2IpUgiHHBVUMTa5lEFX5DBMfUOcuG/fOowJtqU0LV5SuKvlLMuepUPLqaHChl4r0r/F2Skw&#10;/OlZf9njzXKh7er2tvzRnVLjUf+yBhGpjw/xv/tg0vz5Av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O9DBAAAA3AAAAA8AAAAAAAAAAAAAAAAAmAIAAGRycy9kb3du&#10;cmV2LnhtbFBLBQYAAAAABAAEAPUAAACGAwAAAAA=&#10;" fillcolor="window" strokeweight=".5pt">
                  <v:textbox>
                    <w:txbxContent>
                      <w:p w:rsidR="00A702AA" w:rsidRPr="00D35EC1" w:rsidRDefault="00A702AA" w:rsidP="00F12CFF">
                        <w:pPr>
                          <w:rPr>
                            <w:rFonts w:eastAsia="Calibri" w:cs="Times New Roman"/>
                            <w:color w:val="000000" w:themeColor="text1"/>
                            <w:sz w:val="16"/>
                            <w:szCs w:val="16"/>
                          </w:rPr>
                        </w:pPr>
                        <w:r w:rsidRPr="00242C73">
                          <w:rPr>
                            <w:b/>
                            <w:color w:val="000000" w:themeColor="text1"/>
                            <w:sz w:val="16"/>
                            <w:szCs w:val="16"/>
                            <w:u w:val="single"/>
                          </w:rPr>
                          <w:t>SA F</w:t>
                        </w:r>
                        <w:r w:rsidRPr="006268D0">
                          <w:rPr>
                            <w:color w:val="000000" w:themeColor="text1"/>
                            <w:sz w:val="16"/>
                            <w:szCs w:val="16"/>
                          </w:rPr>
                          <w:t xml:space="preserve"> :</w:t>
                        </w:r>
                        <w:r w:rsidRPr="006268D0">
                          <w:rPr>
                            <w:color w:val="000000" w:themeColor="text1"/>
                            <w:sz w:val="16"/>
                            <w:szCs w:val="16"/>
                            <w:u w:val="single"/>
                          </w:rPr>
                          <w:t xml:space="preserve"> </w:t>
                        </w:r>
                        <w:r w:rsidRPr="00C7694C">
                          <w:rPr>
                            <w:b/>
                            <w:color w:val="000000" w:themeColor="text1"/>
                            <w:sz w:val="16"/>
                            <w:szCs w:val="16"/>
                            <w:u w:val="single"/>
                          </w:rPr>
                          <w:t>Technologie des matériaux</w:t>
                        </w:r>
                      </w:p>
                      <w:p w:rsidR="00A702AA" w:rsidRPr="00FE3F9F" w:rsidRDefault="00A702AA" w:rsidP="00313EBB">
                        <w:pPr>
                          <w:numPr>
                            <w:ilvl w:val="0"/>
                            <w:numId w:val="10"/>
                          </w:numPr>
                          <w:spacing w:after="40"/>
                          <w:ind w:left="142" w:hanging="142"/>
                          <w:suppressOverlap/>
                          <w:rPr>
                            <w:rFonts w:eastAsia="Calibri"/>
                            <w:color w:val="00B0F0"/>
                            <w:sz w:val="16"/>
                            <w:szCs w:val="16"/>
                          </w:rPr>
                        </w:pPr>
                        <w:r w:rsidRPr="00FE3F9F">
                          <w:rPr>
                            <w:rFonts w:eastAsia="Calibri"/>
                            <w:color w:val="00B0F0"/>
                            <w:sz w:val="16"/>
                            <w:szCs w:val="16"/>
                          </w:rPr>
                          <w:t>Les matériaux de prise d’empreinte</w:t>
                        </w:r>
                      </w:p>
                      <w:p w:rsidR="00A702AA" w:rsidRPr="00FE3F9F" w:rsidRDefault="00A702AA" w:rsidP="00313EBB">
                        <w:pPr>
                          <w:numPr>
                            <w:ilvl w:val="0"/>
                            <w:numId w:val="10"/>
                          </w:numPr>
                          <w:spacing w:after="80"/>
                          <w:ind w:left="142" w:hanging="142"/>
                          <w:suppressOverlap/>
                          <w:rPr>
                            <w:rFonts w:eastAsia="Calibri"/>
                            <w:color w:val="00B0F0"/>
                            <w:sz w:val="16"/>
                            <w:szCs w:val="16"/>
                          </w:rPr>
                        </w:pPr>
                        <w:r w:rsidRPr="00FE3F9F">
                          <w:rPr>
                            <w:rFonts w:eastAsia="Calibri"/>
                            <w:color w:val="00B0F0"/>
                            <w:sz w:val="16"/>
                            <w:szCs w:val="16"/>
                          </w:rPr>
                          <w:t xml:space="preserve">Les matériaux de préparation. </w:t>
                        </w:r>
                      </w:p>
                      <w:p w:rsidR="00A702AA" w:rsidRPr="003B13A3" w:rsidRDefault="00A702AA" w:rsidP="00F12CFF">
                        <w:pPr>
                          <w:ind w:left="142" w:hanging="142"/>
                          <w:rPr>
                            <w:rFonts w:eastAsia="Calibri"/>
                            <w:color w:val="7030A0"/>
                            <w:sz w:val="16"/>
                            <w:szCs w:val="16"/>
                          </w:rPr>
                        </w:pPr>
                      </w:p>
                      <w:p w:rsidR="00A702AA" w:rsidRDefault="00A702AA" w:rsidP="00F12CFF">
                        <w:pPr>
                          <w:spacing w:after="80"/>
                          <w:ind w:left="74"/>
                          <w:contextualSpacing/>
                          <w:suppressOverlap/>
                        </w:pPr>
                      </w:p>
                    </w:txbxContent>
                  </v:textbox>
                </v:shape>
                <v:shape id="Zone de texte 138" o:spid="_x0000_s1078" type="#_x0000_t202" style="position:absolute;top:20481;width:21805;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vosQA&#10;AADcAAAADwAAAGRycy9kb3ducmV2LnhtbESPQWvDMAyF74P9B6NBb6vTFkqX1S2lUNhljKU7bDdh&#10;a4m3WA6xm2b99dOh0JvEe3rv03o7hlYN1Ccf2cBsWoAittF5rg18HA+PK1ApIztsI5OBP0qw3dzf&#10;rbF08czvNFS5VhLCqUQDTc5dqXWyDQVM09gRi/Yd+4BZ1r7WrsezhIdWz4tiqQN6loYGO9o3ZH+r&#10;UzDg+DOy/fKvF8+V9U+Xt9WPHYyZPIy7Z1CZxnwzX69fnOAvhF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6LEAAAA3AAAAA8AAAAAAAAAAAAAAAAAmAIAAGRycy9k&#10;b3ducmV2LnhtbFBLBQYAAAAABAAEAPUAAACJAwAAAAA=&#10;" fillcolor="window" strokeweight=".5pt">
                  <v:textbox>
                    <w:txbxContent>
                      <w:p w:rsidR="00A702AA" w:rsidRPr="002F3388" w:rsidRDefault="00A702AA" w:rsidP="00F12CFF">
                        <w:pPr>
                          <w:rPr>
                            <w:color w:val="000000" w:themeColor="text1"/>
                            <w:sz w:val="16"/>
                            <w:szCs w:val="16"/>
                          </w:rPr>
                        </w:pPr>
                        <w:r w:rsidRPr="002F3388">
                          <w:rPr>
                            <w:b/>
                            <w:color w:val="000000" w:themeColor="text1"/>
                            <w:sz w:val="16"/>
                            <w:szCs w:val="16"/>
                            <w:u w:val="single"/>
                          </w:rPr>
                          <w:t>SA A</w:t>
                        </w:r>
                        <w:r w:rsidRPr="002F3388">
                          <w:rPr>
                            <w:color w:val="000000" w:themeColor="text1"/>
                            <w:sz w:val="16"/>
                            <w:szCs w:val="16"/>
                          </w:rPr>
                          <w:t xml:space="preserve"> : </w:t>
                        </w:r>
                        <w:r w:rsidRPr="002F3388">
                          <w:rPr>
                            <w:b/>
                            <w:color w:val="000000" w:themeColor="text1"/>
                            <w:sz w:val="16"/>
                            <w:szCs w:val="16"/>
                          </w:rPr>
                          <w:t>Communication professionnelle</w:t>
                        </w:r>
                      </w:p>
                      <w:p w:rsidR="00A702AA" w:rsidRPr="00A753F8" w:rsidRDefault="00A702AA" w:rsidP="00313EBB">
                        <w:pPr>
                          <w:numPr>
                            <w:ilvl w:val="0"/>
                            <w:numId w:val="6"/>
                          </w:numPr>
                          <w:spacing w:after="40"/>
                          <w:ind w:left="142" w:hanging="142"/>
                          <w:jc w:val="left"/>
                          <w:rPr>
                            <w:rFonts w:eastAsia="Times New Roman"/>
                            <w:color w:val="0070C0"/>
                            <w:sz w:val="16"/>
                            <w:szCs w:val="16"/>
                            <w:lang w:eastAsia="fr-FR"/>
                          </w:rPr>
                        </w:pPr>
                        <w:r w:rsidRPr="00A753F8">
                          <w:rPr>
                            <w:rFonts w:eastAsia="Times New Roman"/>
                            <w:color w:val="0070C0"/>
                            <w:sz w:val="16"/>
                            <w:szCs w:val="16"/>
                            <w:lang w:eastAsia="fr-FR"/>
                          </w:rPr>
                          <w:t>Schéma du processus de communication</w:t>
                        </w:r>
                      </w:p>
                      <w:p w:rsidR="00A702AA" w:rsidRDefault="00A702AA" w:rsidP="00313EBB">
                        <w:pPr>
                          <w:numPr>
                            <w:ilvl w:val="0"/>
                            <w:numId w:val="6"/>
                          </w:numPr>
                          <w:spacing w:after="0"/>
                          <w:ind w:left="142" w:hanging="142"/>
                          <w:jc w:val="left"/>
                          <w:rPr>
                            <w:rFonts w:eastAsia="Times New Roman"/>
                            <w:color w:val="0070C0"/>
                            <w:sz w:val="16"/>
                            <w:szCs w:val="16"/>
                            <w:lang w:eastAsia="fr-FR"/>
                          </w:rPr>
                        </w:pPr>
                        <w:r w:rsidRPr="00A753F8">
                          <w:rPr>
                            <w:rFonts w:eastAsia="Times New Roman"/>
                            <w:color w:val="0070C0"/>
                            <w:sz w:val="16"/>
                            <w:szCs w:val="16"/>
                            <w:lang w:eastAsia="fr-FR"/>
                          </w:rPr>
                          <w:t xml:space="preserve">Les moyens </w:t>
                        </w:r>
                        <w:r>
                          <w:rPr>
                            <w:rFonts w:eastAsia="Times New Roman"/>
                            <w:color w:val="0070C0"/>
                            <w:sz w:val="16"/>
                            <w:szCs w:val="16"/>
                            <w:lang w:eastAsia="fr-FR"/>
                          </w:rPr>
                          <w:t>et les outils de communication (fiche de prescription…)</w:t>
                        </w:r>
                      </w:p>
                      <w:p w:rsidR="00A702AA" w:rsidRPr="00A753F8" w:rsidRDefault="00A702AA" w:rsidP="00313EBB">
                        <w:pPr>
                          <w:numPr>
                            <w:ilvl w:val="0"/>
                            <w:numId w:val="6"/>
                          </w:numPr>
                          <w:ind w:left="142" w:hanging="142"/>
                          <w:jc w:val="left"/>
                          <w:rPr>
                            <w:rFonts w:eastAsia="Times New Roman"/>
                            <w:color w:val="0070C0"/>
                            <w:sz w:val="16"/>
                            <w:szCs w:val="16"/>
                            <w:lang w:eastAsia="fr-FR"/>
                          </w:rPr>
                        </w:pPr>
                        <w:r>
                          <w:rPr>
                            <w:rFonts w:eastAsia="Times New Roman"/>
                            <w:color w:val="0070C0"/>
                            <w:sz w:val="16"/>
                            <w:szCs w:val="16"/>
                            <w:lang w:eastAsia="fr-FR"/>
                          </w:rPr>
                          <w:t>La tenue professionnelle</w:t>
                        </w:r>
                      </w:p>
                      <w:p w:rsidR="00A702AA" w:rsidRPr="00A753F8" w:rsidRDefault="00A702AA" w:rsidP="00F12CFF">
                        <w:pPr>
                          <w:rPr>
                            <w:rFonts w:eastAsia="Times New Roman"/>
                            <w:color w:val="0070C0"/>
                            <w:sz w:val="16"/>
                            <w:szCs w:val="16"/>
                            <w:lang w:eastAsia="fr-FR"/>
                          </w:rPr>
                        </w:pPr>
                      </w:p>
                      <w:p w:rsidR="00A702AA" w:rsidRDefault="00A702AA" w:rsidP="00F12CFF"/>
                    </w:txbxContent>
                  </v:textbox>
                </v:shape>
                <v:shape id="Zone de texte 139" o:spid="_x0000_s1079" type="#_x0000_t202" style="position:absolute;left:2551;top:32429;width:30785;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KOcIA&#10;AADcAAAADwAAAGRycy9kb3ducmV2LnhtbERPTWvCQBC9C/0PyxR6000tiEbXIAWhl1JMe6i3YXdM&#10;VrOzIbtNUn99VxB6m8f7nE0xukb01AXrWcHzLANBrL2xXCn4+txPlyBCRDbYeCYFvxSg2D5MNpgb&#10;P/CB+jJWIoVwyFFBHWObSxl0TQ7DzLfEiTv5zmFMsKuk6XBI4a6R8yxbSIeWU0ONLb3WpC/lj1Ng&#10;+NuzPtr3q+VS29X1Y3nWvVJPj+NuDSLSGP/Fd/ebSfNfVn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Qo5wgAAANwAAAAPAAAAAAAAAAAAAAAAAJgCAABkcnMvZG93&#10;bnJldi54bWxQSwUGAAAAAAQABAD1AAAAhwMAAAAA&#10;" fillcolor="window" strokeweight=".5pt">
                  <v:textbox>
                    <w:txbxContent>
                      <w:p w:rsidR="00A702AA" w:rsidRPr="002F3388" w:rsidRDefault="00A702AA" w:rsidP="00451E4F">
                        <w:pPr>
                          <w:spacing w:after="80"/>
                          <w:rPr>
                            <w:bCs/>
                            <w:color w:val="000000" w:themeColor="text1"/>
                            <w:sz w:val="16"/>
                            <w:szCs w:val="16"/>
                            <w:u w:val="single"/>
                          </w:rPr>
                        </w:pPr>
                        <w:r w:rsidRPr="002F3388">
                          <w:rPr>
                            <w:b/>
                            <w:bCs/>
                            <w:color w:val="000000" w:themeColor="text1"/>
                            <w:sz w:val="16"/>
                            <w:szCs w:val="16"/>
                            <w:u w:val="single"/>
                          </w:rPr>
                          <w:t>SA B</w:t>
                        </w:r>
                        <w:r w:rsidRPr="002F3388">
                          <w:rPr>
                            <w:bCs/>
                            <w:color w:val="000000" w:themeColor="text1"/>
                            <w:sz w:val="16"/>
                            <w:szCs w:val="16"/>
                          </w:rPr>
                          <w:t xml:space="preserve"> : </w:t>
                        </w:r>
                        <w:r w:rsidRPr="002F3388">
                          <w:rPr>
                            <w:b/>
                            <w:bCs/>
                            <w:color w:val="000000" w:themeColor="text1"/>
                            <w:sz w:val="16"/>
                            <w:szCs w:val="16"/>
                          </w:rPr>
                          <w:t>Anatomie et physiologie de la sphère bucco-dentaire</w:t>
                        </w:r>
                      </w:p>
                      <w:p w:rsidR="00A702AA" w:rsidRDefault="00A702AA" w:rsidP="00313EBB">
                        <w:pPr>
                          <w:numPr>
                            <w:ilvl w:val="0"/>
                            <w:numId w:val="7"/>
                          </w:numPr>
                          <w:spacing w:after="40"/>
                          <w:ind w:left="142" w:hanging="142"/>
                          <w:rPr>
                            <w:rFonts w:eastAsia="Times New Roman"/>
                            <w:color w:val="0070C0"/>
                            <w:sz w:val="16"/>
                            <w:szCs w:val="16"/>
                            <w:lang w:eastAsia="fr-FR"/>
                          </w:rPr>
                        </w:pPr>
                        <w:r w:rsidRPr="002F3388">
                          <w:rPr>
                            <w:rFonts w:eastAsia="Times New Roman"/>
                            <w:color w:val="0070C0"/>
                            <w:sz w:val="16"/>
                            <w:szCs w:val="16"/>
                            <w:lang w:eastAsia="fr-FR"/>
                          </w:rPr>
                          <w:t>Les nomenclatures dentaires</w:t>
                        </w:r>
                      </w:p>
                      <w:p w:rsidR="00A702AA" w:rsidRPr="00451E4F" w:rsidRDefault="00A702AA" w:rsidP="00313EBB">
                        <w:pPr>
                          <w:numPr>
                            <w:ilvl w:val="0"/>
                            <w:numId w:val="5"/>
                          </w:numPr>
                          <w:spacing w:after="0"/>
                          <w:ind w:left="142" w:hanging="142"/>
                          <w:rPr>
                            <w:color w:val="7030A0"/>
                            <w:sz w:val="16"/>
                            <w:szCs w:val="16"/>
                          </w:rPr>
                        </w:pPr>
                        <w:r w:rsidRPr="002F3388">
                          <w:rPr>
                            <w:color w:val="7030A0"/>
                            <w:sz w:val="16"/>
                            <w:szCs w:val="16"/>
                          </w:rPr>
                          <w:t>La cavité buccale</w:t>
                        </w:r>
                        <w:r w:rsidRPr="00D870CD">
                          <w:rPr>
                            <w:color w:val="7030A0"/>
                            <w:sz w:val="16"/>
                            <w:szCs w:val="16"/>
                          </w:rPr>
                          <w:t xml:space="preserve"> </w:t>
                        </w:r>
                        <w:r>
                          <w:rPr>
                            <w:color w:val="7030A0"/>
                            <w:sz w:val="16"/>
                            <w:szCs w:val="16"/>
                          </w:rPr>
                          <w:t xml:space="preserve">- </w:t>
                        </w:r>
                        <w:r w:rsidRPr="00451E4F">
                          <w:rPr>
                            <w:color w:val="7030A0"/>
                            <w:sz w:val="16"/>
                            <w:szCs w:val="16"/>
                          </w:rPr>
                          <w:t>La dent</w:t>
                        </w:r>
                        <w:r>
                          <w:rPr>
                            <w:color w:val="7030A0"/>
                            <w:sz w:val="16"/>
                            <w:szCs w:val="16"/>
                          </w:rPr>
                          <w:t xml:space="preserve"> - </w:t>
                        </w:r>
                        <w:r w:rsidRPr="00451E4F">
                          <w:rPr>
                            <w:color w:val="7030A0"/>
                            <w:sz w:val="16"/>
                            <w:szCs w:val="16"/>
                          </w:rPr>
                          <w:t>Les plans de référence</w:t>
                        </w:r>
                      </w:p>
                    </w:txbxContent>
                  </v:textbox>
                </v:shape>
                <v:shape id="Zone de texte 140" o:spid="_x0000_s1080" type="#_x0000_t202" style="position:absolute;left:44018;top:30409;width:24022;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Q2cQA&#10;AADcAAAADwAAAGRycy9kb3ducmV2LnhtbESPQWvDMAyF74P9B6NBb6vTUkq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NnEAAAA3AAAAA8AAAAAAAAAAAAAAAAAmAIAAGRycy9k&#10;b3ducmV2LnhtbFBLBQYAAAAABAAEAPUAAACJAwAAAAA=&#10;" fillcolor="window" strokeweight=".5pt">
                  <v:textbox>
                    <w:txbxContent>
                      <w:p w:rsidR="00A702AA" w:rsidRPr="00D35EC1" w:rsidRDefault="00A702AA" w:rsidP="00F12CFF">
                        <w:pPr>
                          <w:rPr>
                            <w:bCs/>
                            <w:color w:val="000000" w:themeColor="text1"/>
                            <w:sz w:val="16"/>
                            <w:szCs w:val="16"/>
                            <w:u w:val="single"/>
                          </w:rPr>
                        </w:pPr>
                        <w:r w:rsidRPr="00D35EC1">
                          <w:rPr>
                            <w:b/>
                            <w:bCs/>
                            <w:color w:val="000000" w:themeColor="text1"/>
                            <w:sz w:val="16"/>
                            <w:szCs w:val="16"/>
                            <w:u w:val="single"/>
                          </w:rPr>
                          <w:t>SA D</w:t>
                        </w:r>
                        <w:r w:rsidRPr="00D35EC1">
                          <w:rPr>
                            <w:bCs/>
                            <w:color w:val="000000" w:themeColor="text1"/>
                            <w:sz w:val="16"/>
                            <w:szCs w:val="16"/>
                          </w:rPr>
                          <w:t xml:space="preserve"> : </w:t>
                        </w:r>
                        <w:r w:rsidRPr="00D35EC1">
                          <w:rPr>
                            <w:b/>
                            <w:bCs/>
                            <w:color w:val="000000" w:themeColor="text1"/>
                            <w:sz w:val="16"/>
                            <w:szCs w:val="16"/>
                          </w:rPr>
                          <w:t>Technologie de fabrication</w:t>
                        </w:r>
                      </w:p>
                      <w:p w:rsidR="00A702AA" w:rsidRPr="00FE3F9F" w:rsidRDefault="00A702AA" w:rsidP="00313EBB">
                        <w:pPr>
                          <w:numPr>
                            <w:ilvl w:val="0"/>
                            <w:numId w:val="8"/>
                          </w:numPr>
                          <w:spacing w:after="40"/>
                          <w:ind w:left="142" w:hanging="142"/>
                          <w:rPr>
                            <w:color w:val="00B0F0"/>
                            <w:sz w:val="16"/>
                            <w:szCs w:val="16"/>
                          </w:rPr>
                        </w:pPr>
                        <w:r w:rsidRPr="00FE3F9F">
                          <w:rPr>
                            <w:color w:val="00B0F0"/>
                            <w:sz w:val="16"/>
                            <w:szCs w:val="16"/>
                          </w:rPr>
                          <w:t>Analyse de la demande (fiche de prescription)</w:t>
                        </w:r>
                      </w:p>
                      <w:p w:rsidR="00A702AA" w:rsidRPr="00FE3F9F" w:rsidRDefault="00A702AA" w:rsidP="00313EBB">
                        <w:pPr>
                          <w:numPr>
                            <w:ilvl w:val="0"/>
                            <w:numId w:val="8"/>
                          </w:numPr>
                          <w:spacing w:after="40"/>
                          <w:ind w:left="142" w:hanging="142"/>
                          <w:rPr>
                            <w:color w:val="00B0F0"/>
                            <w:sz w:val="16"/>
                            <w:szCs w:val="16"/>
                          </w:rPr>
                        </w:pPr>
                        <w:r w:rsidRPr="00FE3F9F">
                          <w:rPr>
                            <w:color w:val="00B0F0"/>
                            <w:sz w:val="16"/>
                            <w:szCs w:val="16"/>
                          </w:rPr>
                          <w:t>Les différents types de prothèses dentaires</w:t>
                        </w:r>
                      </w:p>
                      <w:p w:rsidR="00A702AA" w:rsidRPr="00661FC6" w:rsidRDefault="00A702AA" w:rsidP="00313EBB">
                        <w:pPr>
                          <w:numPr>
                            <w:ilvl w:val="0"/>
                            <w:numId w:val="8"/>
                          </w:numPr>
                          <w:ind w:left="142" w:hanging="142"/>
                          <w:rPr>
                            <w:color w:val="7030A0"/>
                            <w:sz w:val="16"/>
                            <w:szCs w:val="16"/>
                          </w:rPr>
                        </w:pPr>
                        <w:r w:rsidRPr="00661FC6">
                          <w:rPr>
                            <w:color w:val="7030A0"/>
                            <w:sz w:val="16"/>
                            <w:szCs w:val="16"/>
                          </w:rPr>
                          <w:t>Les modèles de travail</w:t>
                        </w:r>
                      </w:p>
                    </w:txbxContent>
                  </v:textbox>
                </v:shape>
                <v:shape id="Zone de texte 141" o:spid="_x0000_s1081" type="#_x0000_t202" style="position:absolute;left:47739;top:22433;width:18491;height:5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1QsEA&#10;AADcAAAADwAAAGRycy9kb3ducmV2LnhtbERPTWsCMRC9F/wPYQRvNWuR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dULBAAAA3AAAAA8AAAAAAAAAAAAAAAAAmAIAAGRycy9kb3du&#10;cmV2LnhtbFBLBQYAAAAABAAEAPUAAACGAwAAAAA=&#10;" fillcolor="window" strokeweight=".5pt">
                  <v:textbox>
                    <w:txbxContent>
                      <w:p w:rsidR="00A702AA" w:rsidRDefault="00A702AA" w:rsidP="00F12CFF">
                        <w:pPr>
                          <w:rPr>
                            <w:rFonts w:eastAsia="Calibri" w:cs="Times New Roman"/>
                            <w:b/>
                            <w:color w:val="000000" w:themeColor="text1"/>
                            <w:sz w:val="16"/>
                            <w:szCs w:val="16"/>
                          </w:rPr>
                        </w:pPr>
                        <w:r w:rsidRPr="00D35EC1">
                          <w:rPr>
                            <w:b/>
                            <w:color w:val="000000" w:themeColor="text1"/>
                            <w:sz w:val="16"/>
                            <w:szCs w:val="16"/>
                            <w:u w:val="single"/>
                          </w:rPr>
                          <w:t>SA E</w:t>
                        </w:r>
                        <w:r w:rsidRPr="00D35EC1">
                          <w:rPr>
                            <w:color w:val="000000" w:themeColor="text1"/>
                            <w:sz w:val="16"/>
                            <w:szCs w:val="16"/>
                          </w:rPr>
                          <w:t> :</w:t>
                        </w:r>
                        <w:r w:rsidRPr="00D35EC1">
                          <w:rPr>
                            <w:rFonts w:eastAsia="Calibri" w:cs="Times New Roman"/>
                            <w:color w:val="000000" w:themeColor="text1"/>
                            <w:sz w:val="16"/>
                            <w:szCs w:val="16"/>
                          </w:rPr>
                          <w:t xml:space="preserve"> </w:t>
                        </w:r>
                        <w:r w:rsidRPr="00D35EC1">
                          <w:rPr>
                            <w:rFonts w:eastAsia="Calibri" w:cs="Times New Roman"/>
                            <w:b/>
                            <w:color w:val="000000" w:themeColor="text1"/>
                            <w:sz w:val="16"/>
                            <w:szCs w:val="16"/>
                          </w:rPr>
                          <w:t>Technologie des matériels</w:t>
                        </w:r>
                      </w:p>
                      <w:p w:rsidR="00A702AA" w:rsidRPr="00FE3F9F" w:rsidRDefault="00A702AA" w:rsidP="00F12CFF">
                        <w:pPr>
                          <w:rPr>
                            <w:rFonts w:eastAsia="Calibri" w:cs="Times New Roman"/>
                            <w:color w:val="00B0F0"/>
                            <w:sz w:val="16"/>
                            <w:szCs w:val="16"/>
                          </w:rPr>
                        </w:pPr>
                        <w:r>
                          <w:rPr>
                            <w:rFonts w:eastAsia="Calibri" w:cs="Times New Roman"/>
                            <w:color w:val="00B0F0"/>
                            <w:sz w:val="16"/>
                            <w:szCs w:val="16"/>
                          </w:rPr>
                          <w:t>- Les zones de travail</w:t>
                        </w:r>
                      </w:p>
                      <w:p w:rsidR="00A702AA" w:rsidRPr="00B718A9" w:rsidRDefault="00A702AA" w:rsidP="00F12CFF">
                        <w:pPr>
                          <w:rPr>
                            <w:color w:val="7030A0"/>
                          </w:rPr>
                        </w:pPr>
                        <w:r w:rsidRPr="00B718A9">
                          <w:rPr>
                            <w:rFonts w:eastAsia="Calibri" w:cs="Times New Roman"/>
                            <w:color w:val="7030A0"/>
                            <w:sz w:val="16"/>
                            <w:szCs w:val="16"/>
                          </w:rPr>
                          <w:t xml:space="preserve">- </w:t>
                        </w:r>
                        <w:r>
                          <w:rPr>
                            <w:rFonts w:eastAsia="Calibri" w:cs="Times New Roman"/>
                            <w:color w:val="7030A0"/>
                            <w:sz w:val="16"/>
                            <w:szCs w:val="16"/>
                          </w:rPr>
                          <w:t>Utilisation des matériels</w:t>
                        </w:r>
                      </w:p>
                    </w:txbxContent>
                  </v:textbox>
                </v:shape>
                <v:shape id="Zone de texte 142" o:spid="_x0000_s1082" type="#_x0000_t202" style="position:absolute;left:38380;top:-2499;width:28798;height:1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rNcIA&#10;AADcAAAADwAAAGRycy9kb3ducmV2LnhtbERPTWvCQBC9F/wPywje6qZSik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s1wgAAANwAAAAPAAAAAAAAAAAAAAAAAJgCAABkcnMvZG93&#10;bnJldi54bWxQSwUGAAAAAAQABAD1AAAAhwMAAAAA&#10;" fillcolor="window" strokeweight=".5pt">
                  <v:textbox>
                    <w:txbxContent>
                      <w:p w:rsidR="00A702AA" w:rsidRPr="002F3388" w:rsidRDefault="00A702AA" w:rsidP="00F12CFF">
                        <w:pPr>
                          <w:rPr>
                            <w:color w:val="000000" w:themeColor="text1"/>
                            <w:sz w:val="16"/>
                            <w:szCs w:val="16"/>
                          </w:rPr>
                        </w:pPr>
                        <w:r w:rsidRPr="002F3388">
                          <w:rPr>
                            <w:b/>
                            <w:color w:val="000000" w:themeColor="text1"/>
                            <w:sz w:val="16"/>
                            <w:szCs w:val="16"/>
                            <w:u w:val="single"/>
                          </w:rPr>
                          <w:t xml:space="preserve">SA </w:t>
                        </w:r>
                        <w:r>
                          <w:rPr>
                            <w:b/>
                            <w:color w:val="000000" w:themeColor="text1"/>
                            <w:sz w:val="16"/>
                            <w:szCs w:val="16"/>
                            <w:u w:val="single"/>
                          </w:rPr>
                          <w:t>G</w:t>
                        </w:r>
                        <w:r w:rsidRPr="002F3388">
                          <w:rPr>
                            <w:color w:val="000000" w:themeColor="text1"/>
                            <w:sz w:val="16"/>
                            <w:szCs w:val="16"/>
                          </w:rPr>
                          <w:t xml:space="preserve"> : </w:t>
                        </w:r>
                        <w:r w:rsidRPr="002F3E68">
                          <w:rPr>
                            <w:b/>
                            <w:color w:val="000000" w:themeColor="text1"/>
                            <w:sz w:val="16"/>
                            <w:szCs w:val="16"/>
                          </w:rPr>
                          <w:t>Hygiène, qualité, sécurité, environnement</w:t>
                        </w:r>
                      </w:p>
                      <w:p w:rsidR="00A702AA" w:rsidRPr="00331EEA" w:rsidRDefault="00A702AA" w:rsidP="00331EEA">
                        <w:pPr>
                          <w:rPr>
                            <w:rFonts w:cs="Arial"/>
                            <w:bCs/>
                            <w:color w:val="00B0F0"/>
                            <w:sz w:val="16"/>
                            <w:szCs w:val="16"/>
                          </w:rPr>
                        </w:pPr>
                        <w:r w:rsidRPr="00331EEA">
                          <w:rPr>
                            <w:rFonts w:cs="Arial"/>
                            <w:bCs/>
                            <w:color w:val="00B0F0"/>
                            <w:sz w:val="16"/>
                            <w:szCs w:val="16"/>
                          </w:rPr>
                          <w:t>-Les dangers et risques spécifiques liés au poste de travail</w:t>
                        </w:r>
                      </w:p>
                      <w:p w:rsidR="00A702AA" w:rsidRDefault="00A702AA" w:rsidP="00313EBB">
                        <w:pPr>
                          <w:numPr>
                            <w:ilvl w:val="0"/>
                            <w:numId w:val="6"/>
                          </w:numPr>
                          <w:spacing w:after="40"/>
                          <w:ind w:left="142" w:hanging="142"/>
                          <w:rPr>
                            <w:rFonts w:eastAsia="Times New Roman"/>
                            <w:color w:val="7030A0"/>
                            <w:sz w:val="16"/>
                            <w:szCs w:val="16"/>
                            <w:lang w:eastAsia="fr-FR"/>
                          </w:rPr>
                        </w:pPr>
                        <w:r>
                          <w:rPr>
                            <w:rFonts w:eastAsia="Times New Roman"/>
                            <w:color w:val="7030A0"/>
                            <w:sz w:val="16"/>
                            <w:szCs w:val="16"/>
                            <w:lang w:eastAsia="fr-FR"/>
                          </w:rPr>
                          <w:t>La présentation physique</w:t>
                        </w:r>
                      </w:p>
                      <w:p w:rsidR="00A702AA" w:rsidRPr="00B704F6"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 xml:space="preserve">La tenue professionnelle </w:t>
                        </w:r>
                      </w:p>
                      <w:p w:rsidR="00A702AA" w:rsidRPr="00B704F6"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Le nettoyage et la désinfection</w:t>
                        </w:r>
                      </w:p>
                      <w:p w:rsidR="00A702AA" w:rsidRDefault="00A702AA" w:rsidP="00313EBB">
                        <w:pPr>
                          <w:numPr>
                            <w:ilvl w:val="0"/>
                            <w:numId w:val="6"/>
                          </w:numPr>
                          <w:spacing w:after="40"/>
                          <w:ind w:left="142" w:hanging="142"/>
                          <w:rPr>
                            <w:rFonts w:eastAsia="Times New Roman"/>
                            <w:color w:val="7030A0"/>
                            <w:sz w:val="16"/>
                            <w:szCs w:val="16"/>
                            <w:lang w:eastAsia="fr-FR"/>
                          </w:rPr>
                        </w:pPr>
                        <w:r w:rsidRPr="00B704F6">
                          <w:rPr>
                            <w:rFonts w:eastAsia="Times New Roman"/>
                            <w:color w:val="7030A0"/>
                            <w:sz w:val="16"/>
                            <w:szCs w:val="16"/>
                            <w:lang w:eastAsia="fr-FR"/>
                          </w:rPr>
                          <w:t>Le risque biologique</w:t>
                        </w:r>
                        <w:r w:rsidRPr="00D870CD">
                          <w:rPr>
                            <w:rFonts w:eastAsia="Times New Roman"/>
                            <w:color w:val="7030A0"/>
                            <w:sz w:val="16"/>
                            <w:szCs w:val="16"/>
                            <w:lang w:eastAsia="fr-FR"/>
                          </w:rPr>
                          <w:t xml:space="preserve"> </w:t>
                        </w:r>
                      </w:p>
                      <w:p w:rsidR="00A702AA" w:rsidRPr="00B704F6" w:rsidRDefault="00A702AA" w:rsidP="00313EBB">
                        <w:pPr>
                          <w:numPr>
                            <w:ilvl w:val="0"/>
                            <w:numId w:val="6"/>
                          </w:numPr>
                          <w:ind w:left="142" w:hanging="142"/>
                          <w:rPr>
                            <w:rFonts w:eastAsia="Times New Roman"/>
                            <w:color w:val="7030A0"/>
                            <w:sz w:val="16"/>
                            <w:szCs w:val="16"/>
                            <w:lang w:eastAsia="fr-FR"/>
                          </w:rPr>
                        </w:pPr>
                        <w:r>
                          <w:rPr>
                            <w:rFonts w:eastAsia="Times New Roman"/>
                            <w:color w:val="7030A0"/>
                            <w:sz w:val="16"/>
                            <w:szCs w:val="16"/>
                            <w:lang w:eastAsia="fr-FR"/>
                          </w:rPr>
                          <w:t>Le risque chimique</w:t>
                        </w:r>
                      </w:p>
                      <w:p w:rsidR="00A702AA" w:rsidRPr="00B704F6" w:rsidRDefault="00A702AA" w:rsidP="00313EBB">
                        <w:pPr>
                          <w:numPr>
                            <w:ilvl w:val="0"/>
                            <w:numId w:val="6"/>
                          </w:numPr>
                          <w:ind w:left="142" w:hanging="142"/>
                          <w:rPr>
                            <w:rFonts w:eastAsia="Times New Roman"/>
                            <w:color w:val="7030A0"/>
                            <w:sz w:val="16"/>
                            <w:szCs w:val="16"/>
                            <w:lang w:eastAsia="fr-FR"/>
                          </w:rPr>
                        </w:pPr>
                      </w:p>
                    </w:txbxContent>
                  </v:textbox>
                </v:shape>
                <v:shape id="Connecteur droit avec flèche 143" o:spid="_x0000_s1083" type="#_x0000_t32" style="position:absolute;left:27303;top:9090;width:4442;height:129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i8QAAADcAAAADwAAAGRycy9kb3ducmV2LnhtbERPTWvCQBC9F/wPywjemk1qKyW6iqYI&#10;9qCoLfQ6ZMckmp2N2a1J/71bKPQ2j/c5s0VvanGj1lWWFSRRDII4t7riQsHnx/rxFYTzyBpry6Tg&#10;hxws5oOHGabadnyg29EXIoSwS1FB6X2TSunykgy6yDbEgTvZ1qAPsC2kbrEL4aaWT3E8kQYrDg0l&#10;NpSVlF+O30bBPnvf5hLP66r7etns35Lrare7KjUa9sspCE+9/xf/uTc6zH8ew+8z4QI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mLxAAAANwAAAAPAAAAAAAAAAAA&#10;AAAAAKECAABkcnMvZG93bnJldi54bWxQSwUGAAAAAAQABAD5AAAAkgMAAAAA&#10;" strokecolor="windowText" strokeweight=".5pt">
                  <v:stroke endarrow="open" joinstyle="miter"/>
                </v:shape>
                <v:shape id="Connecteur droit avec flèche 144" o:spid="_x0000_s1084" type="#_x0000_t32" style="position:absolute;left:34317;top:4206;width:4063;height:17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QzMUAAADcAAAADwAAAGRycy9kb3ducmV2LnhtbESPQWvCQBCF7wX/wzKCt7pRpJXUVYqk&#10;tJcIjV68DdlpEpqdDbsbXfvru0Khtxnem/e92eyi6cWFnO8sK1jMMxDEtdUdNwpOx7fHNQgfkDX2&#10;lknBjTzstpOHDebaXvmTLlVoRAphn6OCNoQhl9LXLRn0czsQJ+3LOoMhra6R2uE1hZteLrPsSRrs&#10;OBFaHGjfUv1djSZx7d791HEsqmI8PEdZlOX7uVRqNo2vLyACxfBv/rv+0Kn+agX3Z9IE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gQzMUAAADcAAAADwAAAAAAAAAA&#10;AAAAAAChAgAAZHJzL2Rvd25yZXYueG1sUEsFBgAAAAAEAAQA+QAAAJMDAAAAAA==&#10;" strokecolor="windowText" strokeweight=".5pt">
                  <v:stroke endarrow="open" joinstyle="miter"/>
                </v:shape>
                <v:shape id="Connecteur droit avec flèche 145" o:spid="_x0000_s1085" type="#_x0000_t32" style="position:absolute;left:17944;top:28468;width:11989;height:39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1V8YAAADcAAAADwAAAGRycy9kb3ducmV2LnhtbESPQWvDMAyF74P+B6PCbquz0m4jq1tK&#10;SVkvGSzbZTcRa0lYLAfbad3++row2E3iPb3vabWJphdHcr6zrOBxloEgrq3uuFHw9bl/eAHhA7LG&#10;3jIpOJOHzXpyt8Jc2xN/0LEKjUgh7HNU0IYw5FL6uiWDfmYH4qT9WGcwpNU1Ujs8pXDTy3mWPUmD&#10;HSdCiwPtWqp/q9Ekrt25Sx3HoirG9+coi7J8+y6Vup/G7SuIQDH8m/+uDzrVXyzh9kya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UtVfGAAAA3AAAAA8AAAAAAAAA&#10;AAAAAAAAoQIAAGRycy9kb3ducmV2LnhtbFBLBQYAAAAABAAEAPkAAACUAwAAAAA=&#10;" strokecolor="windowText" strokeweight=".5pt">
                  <v:stroke endarrow="open" joinstyle="miter"/>
                </v:shape>
                <v:shape id="Connecteur droit avec flèche 146" o:spid="_x0000_s1086" type="#_x0000_t32" style="position:absolute;left:21805;top:24688;width:4224;height:4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KE8IAAADcAAAADwAAAGRycy9kb3ducmV2LnhtbERPTYvCMBC9C/6HMII3TV1UpGsUdRH0&#10;oLi6sNehmW2rzaQ20dZ/b4QFb/N4nzOdN6YQd6pcblnBoB+BIE6szjlV8HNa9yYgnEfWWFgmBQ9y&#10;MJ+1W1OMta35m+5Hn4oQwi5GBZn3ZSylSzIy6Pq2JA7cn60M+gCrVOoK6xBuCvkRRWNpMOfQkGFJ&#10;q4ySy/FmFBxW210i8bzO69/R5vA1uC73+6tS3U6z+AThqfFv8b97o8P84Rhez4QL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KE8IAAADcAAAADwAAAAAAAAAAAAAA&#10;AAChAgAAZHJzL2Rvd25yZXYueG1sUEsFBgAAAAAEAAQA+QAAAJADAAAAAA==&#10;" strokecolor="windowText" strokeweight=".5pt">
                  <v:stroke endarrow="open" joinstyle="miter"/>
                </v:shape>
                <v:shape id="Connecteur droit avec flèche 147" o:spid="_x0000_s1087" type="#_x0000_t32" style="position:absolute;left:42954;top:25407;width:4785;height: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Ou8UAAADcAAAADwAAAGRycy9kb3ducmV2LnhtbESPQWvCQBCF7wX/wzKCt7pRREvqKkVS&#10;2kuEpl68DdlpEpqdDbsb3fbXdwWhtxnem/e92e6j6cWFnO8sK1jMMxDEtdUdNwpOn6+PTyB8QNbY&#10;WyYFP+Rhv5s8bDHX9sofdKlCI1II+xwVtCEMuZS+bsmgn9uBOGlf1hkMaXWN1A6vKdz0cplla2mw&#10;40RocaBDS/V3NZrEtQf3W8exqIrxuImyKMu3c6nUbBpfnkEEiuHffL9+16n+agO3Z9IE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qOu8UAAADcAAAADwAAAAAAAAAA&#10;AAAAAAChAgAAZHJzL2Rvd25yZXYueG1sUEsFBgAAAAAEAAQA+QAAAJMDAAAAAA==&#10;" strokecolor="windowText" strokeweight=".5pt">
                  <v:stroke endarrow="open" joinstyle="miter"/>
                </v:shape>
                <v:shape id="Connecteur droit avec flèche 148" o:spid="_x0000_s1088" type="#_x0000_t32" style="position:absolute;left:34808;top:28463;width:9210;height:5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w5cQAAADcAAAADwAAAGRycy9kb3ducmV2LnhtbESPQWvCQBCF7wX/wzKCt7pJEVNSVylK&#10;0VI8VKXnITsmodnZsLtq/PedQ8HbDO/Ne98sVoPr1JVCbD0byKcZKOLK25ZrA6fjx/MrqJiQLXae&#10;ycCdIqyWo6cFltbf+Juuh1QrCeFYooEmpb7UOlYNOYxT3xOLdvbBYZI11NoGvEm46/RLls21w5al&#10;ocGe1g1Vv4eLM3AuPuN9u8t12HTzLOd98RV/CmMm4+H9DVSiIT3M/9c7K/gz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zDlxAAAANwAAAAPAAAAAAAAAAAA&#10;AAAAAKECAABkcnMvZG93bnJldi54bWxQSwUGAAAAAAQABAD5AAAAkgMAAAAA&#10;" strokecolor="windowText" strokeweight=".5pt">
                  <v:stroke endarrow="open" joinstyle="miter"/>
                </v:shape>
                <v:shape id="Connecteur droit avec flèche 149" o:spid="_x0000_s1089" type="#_x0000_t32" style="position:absolute;left:36963;top:17468;width:8224;height:4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UsYAAADcAAAADwAAAGRycy9kb3ducmV2LnhtbESPQWvDMAyF74P+B6PCbquzUrotq1tK&#10;SVkvGSzbZTcRa0lYLAfbad3++row2E3iPb3vabWJphdHcr6zrOBxloEgrq3uuFHw9bl/eAbhA7LG&#10;3jIpOJOHzXpyt8Jc2xN/0LEKjUgh7HNU0IYw5FL6uiWDfmYH4qT9WGcwpNU1Ujs8pXDTy3mWLaXB&#10;jhOhxYF2LdW/1WgS1+7cpY5jURXj+1OURVm+fZdK3U/j9hVEoBj+zX/XB53qL17g9kya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v1LGAAAA3AAAAA8AAAAAAAAA&#10;AAAAAAAAoQIAAGRycy9kb3ducmV2LnhtbFBLBQYAAAAABAAEAPkAAACUAwAAAAA=&#10;" strokecolor="windowText" strokeweight=".5pt">
                  <v:stroke endarrow="open" joinstyle="miter"/>
                </v:shape>
              </v:group>
            </w:pict>
          </mc:Fallback>
        </mc:AlternateContent>
      </w:r>
    </w:p>
    <w:p w:rsidR="0081202F" w:rsidRDefault="0081202F" w:rsidP="001710C3">
      <w:pPr>
        <w:spacing w:after="0"/>
        <w:rPr>
          <w:u w:val="single"/>
        </w:rPr>
      </w:pPr>
    </w:p>
    <w:p w:rsidR="0081202F" w:rsidRDefault="0081202F" w:rsidP="001710C3">
      <w:pPr>
        <w:spacing w:after="0"/>
        <w:rPr>
          <w:u w:val="single"/>
        </w:rPr>
      </w:pPr>
    </w:p>
    <w:p w:rsidR="000D014D" w:rsidRDefault="000D014D" w:rsidP="001710C3">
      <w:pPr>
        <w:spacing w:after="0"/>
        <w:rPr>
          <w:u w:val="single"/>
        </w:rPr>
      </w:pPr>
    </w:p>
    <w:p w:rsidR="00A23237" w:rsidRDefault="00A23237"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B33EC2" w:rsidP="001710C3">
      <w:pPr>
        <w:spacing w:after="0"/>
        <w:rPr>
          <w:u w:val="single"/>
        </w:rPr>
      </w:pPr>
      <w:r w:rsidRPr="00F12CFF">
        <w:rPr>
          <w:noProof/>
          <w:u w:val="single"/>
          <w:lang w:eastAsia="fr-FR"/>
        </w:rPr>
        <mc:AlternateContent>
          <mc:Choice Requires="wps">
            <w:drawing>
              <wp:anchor distT="0" distB="0" distL="114300" distR="114300" simplePos="0" relativeHeight="251654144" behindDoc="0" locked="0" layoutInCell="1" allowOverlap="1" wp14:anchorId="4C2F1107" wp14:editId="44AD20DE">
                <wp:simplePos x="0" y="0"/>
                <wp:positionH relativeFrom="column">
                  <wp:posOffset>2629535</wp:posOffset>
                </wp:positionH>
                <wp:positionV relativeFrom="paragraph">
                  <wp:posOffset>141605</wp:posOffset>
                </wp:positionV>
                <wp:extent cx="1675765" cy="637540"/>
                <wp:effectExtent l="0" t="0" r="19685" b="10160"/>
                <wp:wrapNone/>
                <wp:docPr id="135" name="Zone de texte 135"/>
                <wp:cNvGraphicFramePr/>
                <a:graphic xmlns:a="http://schemas.openxmlformats.org/drawingml/2006/main">
                  <a:graphicData uri="http://schemas.microsoft.com/office/word/2010/wordprocessingShape">
                    <wps:wsp>
                      <wps:cNvSpPr txBox="1"/>
                      <wps:spPr>
                        <a:xfrm>
                          <a:off x="0" y="0"/>
                          <a:ext cx="1675765" cy="637540"/>
                        </a:xfrm>
                        <a:prstGeom prst="rect">
                          <a:avLst/>
                        </a:prstGeom>
                        <a:solidFill>
                          <a:sysClr val="window" lastClr="FFFFFF"/>
                        </a:solidFill>
                        <a:ln w="6350">
                          <a:solidFill>
                            <a:prstClr val="black"/>
                          </a:solidFill>
                        </a:ln>
                        <a:effectLst/>
                      </wps:spPr>
                      <wps:txbx>
                        <w:txbxContent>
                          <w:p w:rsidR="00A702AA" w:rsidRPr="00575DDB" w:rsidRDefault="00A702AA" w:rsidP="00F12CFF">
                            <w:pPr>
                              <w:jc w:val="center"/>
                              <w:rPr>
                                <w:b/>
                                <w:color w:val="000000" w:themeColor="text1"/>
                                <w:sz w:val="18"/>
                                <w:szCs w:val="18"/>
                                <w:u w:val="single"/>
                              </w:rPr>
                            </w:pPr>
                            <w:r w:rsidRPr="00FD478F">
                              <w:rPr>
                                <w:b/>
                                <w:color w:val="FF0000"/>
                                <w:sz w:val="18"/>
                                <w:szCs w:val="18"/>
                                <w:u w:val="single"/>
                              </w:rPr>
                              <w:t>S</w:t>
                            </w:r>
                            <w:r>
                              <w:rPr>
                                <w:b/>
                                <w:color w:val="FF0000"/>
                                <w:sz w:val="18"/>
                                <w:szCs w:val="18"/>
                                <w:u w:val="single"/>
                              </w:rPr>
                              <w:t>ituation professionnelle</w:t>
                            </w:r>
                            <w:r w:rsidRPr="00575DDB">
                              <w:rPr>
                                <w:b/>
                                <w:color w:val="FF0000"/>
                                <w:sz w:val="18"/>
                                <w:szCs w:val="18"/>
                                <w:u w:val="single"/>
                              </w:rPr>
                              <w:t xml:space="preserve"> 1</w:t>
                            </w:r>
                          </w:p>
                          <w:p w:rsidR="00A702AA" w:rsidRPr="00DF7A80" w:rsidRDefault="00A702AA" w:rsidP="005E021C">
                            <w:pPr>
                              <w:spacing w:after="40"/>
                              <w:suppressOverlap/>
                              <w:jc w:val="center"/>
                              <w:rPr>
                                <w:rFonts w:eastAsia="Times New Roman"/>
                                <w:b/>
                                <w:sz w:val="18"/>
                                <w:szCs w:val="18"/>
                                <w:lang w:eastAsia="fr-FR"/>
                              </w:rPr>
                            </w:pPr>
                            <w:r w:rsidRPr="00DF7A80">
                              <w:rPr>
                                <w:rFonts w:eastAsia="Times New Roman"/>
                                <w:b/>
                                <w:sz w:val="18"/>
                                <w:szCs w:val="18"/>
                                <w:lang w:eastAsia="fr-FR"/>
                              </w:rPr>
                              <w:t>Préparation des modèles de travail pour une PAP</w:t>
                            </w:r>
                          </w:p>
                          <w:p w:rsidR="00A702AA" w:rsidRDefault="00A702AA" w:rsidP="00F12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5" o:spid="_x0000_s1090" type="#_x0000_t202" style="position:absolute;left:0;text-align:left;margin-left:207.05pt;margin-top:11.15pt;width:131.95pt;height:50.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" fillcolor="window" strokeweight=".5pt">
                <v:textbox>
                  <w:txbxContent>
                    <w:p w:rsidR="00A702AA" w:rsidRPr="00575DDB" w:rsidRDefault="00A702AA" w:rsidP="00F12CFF">
                      <w:pPr>
                        <w:jc w:val="center"/>
                        <w:rPr>
                          <w:b/>
                          <w:color w:val="000000" w:themeColor="text1"/>
                          <w:sz w:val="18"/>
                          <w:szCs w:val="18"/>
                          <w:u w:val="single"/>
                        </w:rPr>
                      </w:pPr>
                      <w:r w:rsidRPr="00FD478F">
                        <w:rPr>
                          <w:b/>
                          <w:color w:val="FF0000"/>
                          <w:sz w:val="18"/>
                          <w:szCs w:val="18"/>
                          <w:u w:val="single"/>
                        </w:rPr>
                        <w:t>S</w:t>
                      </w:r>
                      <w:r>
                        <w:rPr>
                          <w:b/>
                          <w:color w:val="FF0000"/>
                          <w:sz w:val="18"/>
                          <w:szCs w:val="18"/>
                          <w:u w:val="single"/>
                        </w:rPr>
                        <w:t>ituation professionnelle</w:t>
                      </w:r>
                      <w:r w:rsidRPr="00575DDB">
                        <w:rPr>
                          <w:b/>
                          <w:color w:val="FF0000"/>
                          <w:sz w:val="18"/>
                          <w:szCs w:val="18"/>
                          <w:u w:val="single"/>
                        </w:rPr>
                        <w:t xml:space="preserve"> 1</w:t>
                      </w:r>
                    </w:p>
                    <w:p w:rsidR="00A702AA" w:rsidRPr="00DF7A80" w:rsidRDefault="00A702AA" w:rsidP="005E021C">
                      <w:pPr>
                        <w:spacing w:after="40"/>
                        <w:suppressOverlap/>
                        <w:jc w:val="center"/>
                        <w:rPr>
                          <w:rFonts w:eastAsia="Times New Roman"/>
                          <w:b/>
                          <w:sz w:val="18"/>
                          <w:szCs w:val="18"/>
                          <w:lang w:eastAsia="fr-FR"/>
                        </w:rPr>
                      </w:pPr>
                      <w:r w:rsidRPr="00DF7A80">
                        <w:rPr>
                          <w:rFonts w:eastAsia="Times New Roman"/>
                          <w:b/>
                          <w:sz w:val="18"/>
                          <w:szCs w:val="18"/>
                          <w:lang w:eastAsia="fr-FR"/>
                        </w:rPr>
                        <w:t>Préparation des modèles de travail pour une PAP</w:t>
                      </w:r>
                    </w:p>
                    <w:p w:rsidR="00A702AA" w:rsidRDefault="00A702AA" w:rsidP="00F12CFF"/>
                  </w:txbxContent>
                </v:textbox>
              </v:shape>
            </w:pict>
          </mc:Fallback>
        </mc:AlternateContent>
      </w: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9A4C3E" w:rsidRDefault="009A4C3E" w:rsidP="001710C3">
      <w:pPr>
        <w:spacing w:after="0"/>
        <w:rPr>
          <w:u w:val="single"/>
        </w:rPr>
      </w:pPr>
    </w:p>
    <w:p w:rsidR="00F12CFF" w:rsidRDefault="00F12CFF" w:rsidP="001710C3">
      <w:pPr>
        <w:spacing w:after="0"/>
        <w:rPr>
          <w:u w:val="single"/>
        </w:rPr>
      </w:pPr>
    </w:p>
    <w:p w:rsidR="00F12CFF" w:rsidRDefault="00C12D7C" w:rsidP="001710C3">
      <w:pPr>
        <w:spacing w:after="0"/>
        <w:rPr>
          <w:u w:val="single"/>
        </w:rPr>
      </w:pPr>
      <w:r>
        <w:rPr>
          <w:noProof/>
          <w:u w:val="single"/>
          <w:lang w:eastAsia="fr-FR"/>
        </w:rPr>
        <mc:AlternateContent>
          <mc:Choice Requires="wpg">
            <w:drawing>
              <wp:anchor distT="0" distB="0" distL="114300" distR="114300" simplePos="0" relativeHeight="251655168" behindDoc="0" locked="0" layoutInCell="1" allowOverlap="1" wp14:anchorId="40D2D0FF" wp14:editId="72A89323">
                <wp:simplePos x="0" y="0"/>
                <wp:positionH relativeFrom="column">
                  <wp:posOffset>77158</wp:posOffset>
                </wp:positionH>
                <wp:positionV relativeFrom="paragraph">
                  <wp:posOffset>123442</wp:posOffset>
                </wp:positionV>
                <wp:extent cx="6708144" cy="4413504"/>
                <wp:effectExtent l="0" t="0" r="16510" b="25400"/>
                <wp:wrapNone/>
                <wp:docPr id="16421" name="Groupe 16421"/>
                <wp:cNvGraphicFramePr/>
                <a:graphic xmlns:a="http://schemas.openxmlformats.org/drawingml/2006/main">
                  <a:graphicData uri="http://schemas.microsoft.com/office/word/2010/wordprocessingGroup">
                    <wpg:wgp>
                      <wpg:cNvGrpSpPr/>
                      <wpg:grpSpPr>
                        <a:xfrm>
                          <a:off x="0" y="0"/>
                          <a:ext cx="6708144" cy="4413504"/>
                          <a:chOff x="0" y="0"/>
                          <a:chExt cx="6708144" cy="4413504"/>
                        </a:xfrm>
                      </wpg:grpSpPr>
                      <wps:wsp>
                        <wps:cNvPr id="150" name="Zone de texte 150"/>
                        <wps:cNvSpPr txBox="1"/>
                        <wps:spPr>
                          <a:xfrm>
                            <a:off x="0" y="0"/>
                            <a:ext cx="2676525" cy="2105660"/>
                          </a:xfrm>
                          <a:prstGeom prst="rect">
                            <a:avLst/>
                          </a:prstGeom>
                          <a:solidFill>
                            <a:sysClr val="window" lastClr="FFFFFF"/>
                          </a:solidFill>
                          <a:ln w="6350">
                            <a:solidFill>
                              <a:prstClr val="black"/>
                            </a:solidFill>
                          </a:ln>
                          <a:effectLst/>
                        </wps:spPr>
                        <wps:txbx>
                          <w:txbxContent>
                            <w:p w:rsidR="00A702AA" w:rsidRPr="00B30A8B" w:rsidRDefault="00A702AA" w:rsidP="000759D6">
                              <w:pPr>
                                <w:suppressOverlap/>
                                <w:jc w:val="left"/>
                                <w:rPr>
                                  <w:rFonts w:eastAsia="Times New Roman"/>
                                  <w:b/>
                                  <w:sz w:val="16"/>
                                  <w:szCs w:val="18"/>
                                  <w:u w:val="single"/>
                                  <w:lang w:eastAsia="fr-FR"/>
                                </w:rPr>
                              </w:pPr>
                              <w:r w:rsidRPr="00B30A8B">
                                <w:rPr>
                                  <w:rFonts w:eastAsia="Times New Roman"/>
                                  <w:b/>
                                  <w:sz w:val="16"/>
                                  <w:szCs w:val="18"/>
                                  <w:u w:val="single"/>
                                  <w:lang w:eastAsia="fr-FR"/>
                                </w:rPr>
                                <w:t>Technique</w:t>
                              </w:r>
                              <w:r>
                                <w:rPr>
                                  <w:rFonts w:eastAsia="Times New Roman"/>
                                  <w:b/>
                                  <w:sz w:val="16"/>
                                  <w:szCs w:val="18"/>
                                  <w:u w:val="single"/>
                                  <w:lang w:eastAsia="fr-FR"/>
                                </w:rPr>
                                <w:t>s</w:t>
                              </w:r>
                              <w:r w:rsidRPr="00B30A8B">
                                <w:rPr>
                                  <w:rFonts w:eastAsia="Times New Roman"/>
                                  <w:b/>
                                  <w:sz w:val="16"/>
                                  <w:szCs w:val="18"/>
                                  <w:u w:val="single"/>
                                  <w:lang w:eastAsia="fr-FR"/>
                                </w:rPr>
                                <w:t xml:space="preserve"> professionnelle</w:t>
                              </w:r>
                              <w:r>
                                <w:rPr>
                                  <w:rFonts w:eastAsia="Times New Roman"/>
                                  <w:b/>
                                  <w:sz w:val="16"/>
                                  <w:szCs w:val="18"/>
                                  <w:u w:val="single"/>
                                  <w:lang w:eastAsia="fr-FR"/>
                                </w:rPr>
                                <w:t>s</w:t>
                              </w:r>
                            </w:p>
                            <w:p w:rsidR="00A702AA"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sidRPr="00B30A8B">
                                <w:rPr>
                                  <w:rFonts w:eastAsia="Times New Roman"/>
                                  <w:color w:val="0070C0"/>
                                  <w:sz w:val="16"/>
                                  <w:szCs w:val="16"/>
                                  <w:lang w:eastAsia="fr-FR"/>
                                </w:rPr>
                                <w:t>C111 S’ap</w:t>
                              </w:r>
                              <w:r>
                                <w:rPr>
                                  <w:rFonts w:eastAsia="Times New Roman"/>
                                  <w:color w:val="0070C0"/>
                                  <w:sz w:val="16"/>
                                  <w:szCs w:val="16"/>
                                  <w:lang w:eastAsia="fr-FR"/>
                                </w:rPr>
                                <w:t>prop</w:t>
                              </w:r>
                              <w:r w:rsidRPr="00B30A8B">
                                <w:rPr>
                                  <w:rFonts w:eastAsia="Times New Roman"/>
                                  <w:color w:val="0070C0"/>
                                  <w:sz w:val="16"/>
                                  <w:szCs w:val="16"/>
                                  <w:lang w:eastAsia="fr-FR"/>
                                </w:rPr>
                                <w:t>rier les informations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Pr>
                                  <w:rFonts w:eastAsia="Times New Roman"/>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sidRPr="00B30A8B">
                                <w:rPr>
                                  <w:rFonts w:eastAsia="Times New Roman"/>
                                  <w:color w:val="0070C0"/>
                                  <w:sz w:val="16"/>
                                  <w:szCs w:val="16"/>
                                  <w:lang w:eastAsia="fr-FR"/>
                                </w:rPr>
                                <w:t>C141 Analyser les situations à risques</w:t>
                              </w:r>
                            </w:p>
                            <w:p w:rsidR="00A702AA" w:rsidRPr="00B30A8B" w:rsidRDefault="00A702AA" w:rsidP="00313EBB">
                              <w:pPr>
                                <w:numPr>
                                  <w:ilvl w:val="0"/>
                                  <w:numId w:val="40"/>
                                </w:numPr>
                                <w:tabs>
                                  <w:tab w:val="left" w:pos="142"/>
                                </w:tabs>
                                <w:spacing w:after="80"/>
                                <w:ind w:left="284" w:hanging="284"/>
                                <w:suppressOverlap/>
                                <w:rPr>
                                  <w:rFonts w:eastAsia="Times New Roman"/>
                                  <w:color w:val="0070C0"/>
                                  <w:sz w:val="16"/>
                                  <w:szCs w:val="16"/>
                                  <w:lang w:eastAsia="fr-FR"/>
                                </w:rPr>
                              </w:pPr>
                              <w:r w:rsidRPr="00B30A8B">
                                <w:rPr>
                                  <w:rFonts w:eastAsia="Times New Roman"/>
                                  <w:color w:val="0070C0"/>
                                  <w:sz w:val="16"/>
                                  <w:szCs w:val="16"/>
                                  <w:lang w:eastAsia="fr-FR"/>
                                </w:rPr>
                                <w:t>C142</w:t>
                              </w:r>
                              <w:r w:rsidRPr="00B30A8B">
                                <w:rPr>
                                  <w:rFonts w:eastAsia="Calibri" w:cs="Times New Roman"/>
                                </w:rPr>
                                <w:t xml:space="preserve"> </w:t>
                              </w:r>
                              <w:r w:rsidRPr="00B30A8B">
                                <w:rPr>
                                  <w:rFonts w:eastAsia="Times New Roman"/>
                                  <w:color w:val="0070C0"/>
                                  <w:sz w:val="16"/>
                                  <w:szCs w:val="16"/>
                                  <w:lang w:eastAsia="fr-FR"/>
                                </w:rPr>
                                <w:t>Identifier les mesures de prévention</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C311 Organiser la zone de travail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C312 Respecter les consignes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C313 Maintenir le poste de travail opérationnel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C314 Remettre en état l’espace de travail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C324 Appliquer le matériau sur le support</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C325 Modeler le matériau façonnable</w:t>
                              </w:r>
                            </w:p>
                            <w:p w:rsidR="00A702AA" w:rsidRPr="00B30A8B" w:rsidRDefault="00A702AA" w:rsidP="005A752F">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C329 Réaliser le traitement de surface</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C341 Observer les points de contrôle</w:t>
                              </w:r>
                            </w:p>
                            <w:p w:rsidR="00A702AA" w:rsidRDefault="00A702AA" w:rsidP="00313EBB">
                              <w:pPr>
                                <w:numPr>
                                  <w:ilvl w:val="0"/>
                                  <w:numId w:val="40"/>
                                </w:numPr>
                                <w:tabs>
                                  <w:tab w:val="left" w:pos="142"/>
                                </w:tabs>
                                <w:spacing w:after="0"/>
                                <w:ind w:left="284" w:hanging="284"/>
                                <w:contextualSpacing/>
                                <w:suppressOverlap/>
                                <w:jc w:val="left"/>
                                <w:rPr>
                                  <w:rFonts w:eastAsia="Times New Roman"/>
                                  <w:color w:val="7030A0"/>
                                  <w:sz w:val="16"/>
                                  <w:szCs w:val="16"/>
                                  <w:lang w:eastAsia="fr-FR"/>
                                </w:rPr>
                              </w:pPr>
                              <w:r w:rsidRPr="00B30A8B">
                                <w:rPr>
                                  <w:rFonts w:eastAsia="Times New Roman"/>
                                  <w:color w:val="7030A0"/>
                                  <w:sz w:val="16"/>
                                  <w:szCs w:val="16"/>
                                  <w:lang w:eastAsia="fr-FR"/>
                                </w:rPr>
                                <w:t>C351 Assurer un environnement de travail sécurisé</w:t>
                              </w:r>
                            </w:p>
                            <w:p w:rsidR="00A702AA" w:rsidRPr="00331EEA" w:rsidRDefault="00A702AA" w:rsidP="00313EBB">
                              <w:pPr>
                                <w:numPr>
                                  <w:ilvl w:val="0"/>
                                  <w:numId w:val="40"/>
                                </w:numPr>
                                <w:tabs>
                                  <w:tab w:val="left" w:pos="142"/>
                                </w:tabs>
                                <w:spacing w:after="0"/>
                                <w:ind w:left="284" w:hanging="284"/>
                                <w:contextualSpacing/>
                                <w:suppressOverlap/>
                                <w:jc w:val="left"/>
                                <w:rPr>
                                  <w:rFonts w:eastAsia="Times New Roman"/>
                                  <w:color w:val="7030A0"/>
                                  <w:sz w:val="16"/>
                                  <w:szCs w:val="16"/>
                                  <w:lang w:eastAsia="fr-FR"/>
                                </w:rPr>
                              </w:pPr>
                              <w:r w:rsidRPr="00331EEA">
                                <w:rPr>
                                  <w:rFonts w:eastAsia="Times New Roman"/>
                                  <w:color w:val="7030A0"/>
                                  <w:sz w:val="16"/>
                                  <w:szCs w:val="16"/>
                                  <w:lang w:eastAsia="fr-FR"/>
                                </w:rPr>
                                <w:t>C352 Adapter les gestes et les postures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Zone de texte 151"/>
                        <wps:cNvSpPr txBox="1"/>
                        <wps:spPr>
                          <a:xfrm>
                            <a:off x="0" y="2419880"/>
                            <a:ext cx="2232837" cy="871960"/>
                          </a:xfrm>
                          <a:prstGeom prst="rect">
                            <a:avLst/>
                          </a:prstGeom>
                          <a:solidFill>
                            <a:sysClr val="window" lastClr="FFFFFF"/>
                          </a:solidFill>
                          <a:ln w="6350">
                            <a:solidFill>
                              <a:prstClr val="black"/>
                            </a:solidFill>
                          </a:ln>
                          <a:effectLst/>
                        </wps:spPr>
                        <wps:txbx>
                          <w:txbxContent>
                            <w:p w:rsidR="00A702AA" w:rsidRPr="000D014D" w:rsidRDefault="00A702AA" w:rsidP="000759D6">
                              <w:pPr>
                                <w:jc w:val="left"/>
                                <w:rPr>
                                  <w:rFonts w:cs="Arial"/>
                                  <w:color w:val="000000" w:themeColor="text1"/>
                                  <w:sz w:val="16"/>
                                  <w:szCs w:val="16"/>
                                </w:rPr>
                              </w:pPr>
                              <w:r w:rsidRPr="000D014D">
                                <w:rPr>
                                  <w:rFonts w:cs="Arial"/>
                                  <w:b/>
                                  <w:color w:val="000000" w:themeColor="text1"/>
                                  <w:sz w:val="16"/>
                                  <w:szCs w:val="16"/>
                                  <w:u w:val="single"/>
                                </w:rPr>
                                <w:t>SA A</w:t>
                              </w:r>
                              <w:r w:rsidRPr="000D014D">
                                <w:rPr>
                                  <w:rFonts w:cs="Arial"/>
                                  <w:color w:val="000000" w:themeColor="text1"/>
                                  <w:sz w:val="16"/>
                                  <w:szCs w:val="16"/>
                                </w:rPr>
                                <w:t xml:space="preserve"> : </w:t>
                              </w:r>
                              <w:r w:rsidRPr="000D014D">
                                <w:rPr>
                                  <w:rFonts w:cs="Arial"/>
                                  <w:b/>
                                  <w:color w:val="000000" w:themeColor="text1"/>
                                  <w:sz w:val="16"/>
                                  <w:szCs w:val="16"/>
                                </w:rPr>
                                <w:t>Communication professionnelle</w:t>
                              </w:r>
                            </w:p>
                            <w:p w:rsidR="00A702AA" w:rsidRPr="000D014D" w:rsidRDefault="00A702AA" w:rsidP="00313EBB">
                              <w:pPr>
                                <w:pStyle w:val="Normal1"/>
                                <w:numPr>
                                  <w:ilvl w:val="0"/>
                                  <w:numId w:val="4"/>
                                </w:numPr>
                                <w:spacing w:after="40" w:line="240" w:lineRule="auto"/>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Schéma du processus de communication</w:t>
                              </w:r>
                            </w:p>
                            <w:p w:rsidR="00A702AA" w:rsidRDefault="00A702AA" w:rsidP="00313EBB">
                              <w:pPr>
                                <w:pStyle w:val="Normal1"/>
                                <w:numPr>
                                  <w:ilvl w:val="0"/>
                                  <w:numId w:val="4"/>
                                </w:numPr>
                                <w:spacing w:after="0"/>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Les moyens et les outils de communication (fiche de prescription…)</w:t>
                              </w:r>
                            </w:p>
                            <w:p w:rsidR="00A702AA" w:rsidRPr="00FE3F9F" w:rsidRDefault="00A702AA" w:rsidP="00313EBB">
                              <w:pPr>
                                <w:pStyle w:val="Normal1"/>
                                <w:numPr>
                                  <w:ilvl w:val="0"/>
                                  <w:numId w:val="4"/>
                                </w:numPr>
                                <w:spacing w:after="0"/>
                                <w:ind w:left="142" w:hanging="142"/>
                                <w:rPr>
                                  <w:rFonts w:ascii="Arial" w:eastAsia="Times New Roman" w:hAnsi="Arial" w:cs="Arial"/>
                                  <w:color w:val="0070C0"/>
                                  <w:sz w:val="16"/>
                                  <w:szCs w:val="16"/>
                                  <w:lang w:eastAsia="fr-FR"/>
                                </w:rPr>
                              </w:pPr>
                              <w:r w:rsidRPr="00FE3F9F">
                                <w:rPr>
                                  <w:rFonts w:eastAsia="Times New Roman"/>
                                  <w:color w:val="0070C0"/>
                                  <w:sz w:val="16"/>
                                  <w:szCs w:val="16"/>
                                  <w:lang w:eastAsia="fr-FR"/>
                                </w:rPr>
                                <w:t>La tenue professionnelle</w:t>
                              </w:r>
                            </w:p>
                            <w:p w:rsidR="00A702AA" w:rsidRDefault="00A702AA" w:rsidP="00313EBB">
                              <w:pPr>
                                <w:pStyle w:val="Normal1"/>
                                <w:numPr>
                                  <w:ilvl w:val="0"/>
                                  <w:numId w:val="4"/>
                                </w:numPr>
                                <w:spacing w:after="0"/>
                                <w:rPr>
                                  <w:rFonts w:ascii="Arial" w:eastAsia="Times New Roman" w:hAnsi="Arial" w:cs="Arial"/>
                                  <w:color w:val="0070C0"/>
                                  <w:sz w:val="16"/>
                                  <w:szCs w:val="16"/>
                                  <w:lang w:eastAsia="fr-FR"/>
                                </w:rPr>
                              </w:pPr>
                            </w:p>
                            <w:p w:rsidR="00A702AA" w:rsidRPr="000759D6" w:rsidRDefault="00A702AA" w:rsidP="000759D6">
                              <w:pPr>
                                <w:pStyle w:val="Normal1"/>
                                <w:ind w:left="142"/>
                                <w:rPr>
                                  <w:rFonts w:ascii="Arial" w:eastAsia="Times New Roman" w:hAnsi="Arial" w:cs="Arial"/>
                                  <w:color w:val="0070C0"/>
                                  <w:sz w:val="16"/>
                                  <w:szCs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Zone de texte 152"/>
                        <wps:cNvSpPr txBox="1"/>
                        <wps:spPr>
                          <a:xfrm>
                            <a:off x="170121" y="3582967"/>
                            <a:ext cx="3146824" cy="618098"/>
                          </a:xfrm>
                          <a:prstGeom prst="rect">
                            <a:avLst/>
                          </a:prstGeom>
                          <a:solidFill>
                            <a:sysClr val="window" lastClr="FFFFFF"/>
                          </a:solidFill>
                          <a:ln w="6350">
                            <a:solidFill>
                              <a:prstClr val="black"/>
                            </a:solidFill>
                          </a:ln>
                          <a:effectLst/>
                        </wps:spPr>
                        <wps:txbx>
                          <w:txbxContent>
                            <w:p w:rsidR="00A702AA" w:rsidRPr="000D014D" w:rsidRDefault="00A702AA" w:rsidP="000D014D">
                              <w:pPr>
                                <w:rPr>
                                  <w:rFonts w:cs="Arial"/>
                                  <w:bCs/>
                                  <w:color w:val="000000" w:themeColor="text1"/>
                                  <w:sz w:val="16"/>
                                  <w:szCs w:val="16"/>
                                  <w:u w:val="single"/>
                                </w:rPr>
                              </w:pPr>
                              <w:r w:rsidRPr="000D014D">
                                <w:rPr>
                                  <w:rFonts w:cs="Arial"/>
                                  <w:b/>
                                  <w:bCs/>
                                  <w:color w:val="000000" w:themeColor="text1"/>
                                  <w:sz w:val="16"/>
                                  <w:szCs w:val="16"/>
                                  <w:u w:val="single"/>
                                </w:rPr>
                                <w:t>SA B</w:t>
                              </w:r>
                              <w:r w:rsidRPr="000D014D">
                                <w:rPr>
                                  <w:rFonts w:cs="Arial"/>
                                  <w:bCs/>
                                  <w:color w:val="000000" w:themeColor="text1"/>
                                  <w:sz w:val="16"/>
                                  <w:szCs w:val="16"/>
                                </w:rPr>
                                <w:t xml:space="preserve"> : </w:t>
                              </w:r>
                              <w:r w:rsidRPr="000D014D">
                                <w:rPr>
                                  <w:rFonts w:cs="Arial"/>
                                  <w:b/>
                                  <w:bCs/>
                                  <w:color w:val="000000" w:themeColor="text1"/>
                                  <w:sz w:val="16"/>
                                  <w:szCs w:val="16"/>
                                </w:rPr>
                                <w:t>Anatomie et physiologie de la sphère bucco-dentaire</w:t>
                              </w:r>
                            </w:p>
                            <w:p w:rsidR="00A702AA" w:rsidRDefault="00A702AA" w:rsidP="00313EBB">
                              <w:pPr>
                                <w:pStyle w:val="Normal1"/>
                                <w:numPr>
                                  <w:ilvl w:val="0"/>
                                  <w:numId w:val="5"/>
                                </w:numPr>
                                <w:spacing w:after="40" w:line="240" w:lineRule="auto"/>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Les nomenclatures dentaires</w:t>
                              </w:r>
                            </w:p>
                            <w:p w:rsidR="00A702AA" w:rsidRPr="00886165" w:rsidRDefault="00A702AA" w:rsidP="00313EBB">
                              <w:pPr>
                                <w:pStyle w:val="Normal1"/>
                                <w:numPr>
                                  <w:ilvl w:val="0"/>
                                  <w:numId w:val="5"/>
                                </w:numPr>
                                <w:spacing w:after="0" w:line="240" w:lineRule="auto"/>
                                <w:ind w:left="142" w:hanging="142"/>
                                <w:rPr>
                                  <w:rFonts w:ascii="Arial" w:eastAsia="Times New Roman" w:hAnsi="Arial" w:cs="Arial"/>
                                  <w:color w:val="0070C0"/>
                                  <w:sz w:val="16"/>
                                  <w:szCs w:val="16"/>
                                  <w:lang w:eastAsia="fr-FR"/>
                                </w:rPr>
                              </w:pPr>
                              <w:r w:rsidRPr="000759D6">
                                <w:rPr>
                                  <w:rFonts w:ascii="Arial" w:hAnsi="Arial" w:cs="Arial"/>
                                  <w:color w:val="7030A0"/>
                                  <w:sz w:val="16"/>
                                  <w:szCs w:val="16"/>
                                </w:rPr>
                                <w:t>La cavité buccale</w:t>
                              </w:r>
                              <w:r>
                                <w:rPr>
                                  <w:rFonts w:ascii="Arial" w:eastAsia="Times New Roman" w:hAnsi="Arial" w:cs="Arial"/>
                                  <w:color w:val="0070C0"/>
                                  <w:sz w:val="16"/>
                                  <w:szCs w:val="16"/>
                                  <w:lang w:eastAsia="fr-FR"/>
                                </w:rPr>
                                <w:t xml:space="preserve"> - </w:t>
                              </w:r>
                              <w:r w:rsidRPr="00886165">
                                <w:rPr>
                                  <w:rFonts w:ascii="Arial" w:hAnsi="Arial" w:cs="Arial"/>
                                  <w:color w:val="7030A0"/>
                                  <w:sz w:val="16"/>
                                  <w:szCs w:val="16"/>
                                </w:rPr>
                                <w:t>Les dents</w:t>
                              </w:r>
                              <w:r>
                                <w:rPr>
                                  <w:rFonts w:ascii="Arial" w:eastAsia="Times New Roman" w:hAnsi="Arial" w:cs="Arial"/>
                                  <w:color w:val="0070C0"/>
                                  <w:sz w:val="16"/>
                                  <w:szCs w:val="16"/>
                                  <w:lang w:eastAsia="fr-FR"/>
                                </w:rPr>
                                <w:t xml:space="preserve"> - </w:t>
                              </w:r>
                              <w:r w:rsidRPr="00886165">
                                <w:rPr>
                                  <w:rFonts w:ascii="Arial" w:hAnsi="Arial" w:cs="Arial"/>
                                  <w:color w:val="7030A0"/>
                                  <w:sz w:val="16"/>
                                  <w:szCs w:val="16"/>
                                </w:rPr>
                                <w:t>Les plans de référence</w:t>
                              </w:r>
                            </w:p>
                            <w:p w:rsidR="00A702AA" w:rsidRPr="000D014D" w:rsidRDefault="00A702AA" w:rsidP="000D014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Connecteur droit avec flèche 153"/>
                        <wps:cNvCnPr>
                          <a:stCxn id="154" idx="0"/>
                        </wps:cNvCnPr>
                        <wps:spPr>
                          <a:xfrm flipV="1">
                            <a:off x="3538553" y="1231321"/>
                            <a:ext cx="446851" cy="1203534"/>
                          </a:xfrm>
                          <a:prstGeom prst="straightConnector1">
                            <a:avLst/>
                          </a:prstGeom>
                          <a:noFill/>
                          <a:ln w="6350" cap="flat" cmpd="sng" algn="ctr">
                            <a:solidFill>
                              <a:sysClr val="windowText" lastClr="000000"/>
                            </a:solidFill>
                            <a:prstDash val="solid"/>
                            <a:miter lim="800000"/>
                            <a:tailEnd type="arrow"/>
                          </a:ln>
                          <a:effectLst/>
                        </wps:spPr>
                        <wps:bodyPr/>
                      </wps:wsp>
                      <wps:wsp>
                        <wps:cNvPr id="154" name="Zone de texte 154"/>
                        <wps:cNvSpPr txBox="1"/>
                        <wps:spPr>
                          <a:xfrm>
                            <a:off x="2700670" y="2434855"/>
                            <a:ext cx="1675765" cy="638175"/>
                          </a:xfrm>
                          <a:prstGeom prst="rect">
                            <a:avLst/>
                          </a:prstGeom>
                          <a:solidFill>
                            <a:sysClr val="window" lastClr="FFFFFF"/>
                          </a:solidFill>
                          <a:ln w="6350">
                            <a:solidFill>
                              <a:prstClr val="black"/>
                            </a:solidFill>
                          </a:ln>
                          <a:effectLst/>
                        </wps:spPr>
                        <wps:txbx>
                          <w:txbxContent>
                            <w:p w:rsidR="00A702AA" w:rsidRPr="00575DDB" w:rsidRDefault="00A702AA" w:rsidP="000D014D">
                              <w:pPr>
                                <w:jc w:val="center"/>
                                <w:rPr>
                                  <w:b/>
                                  <w:color w:val="000000" w:themeColor="text1"/>
                                  <w:sz w:val="18"/>
                                  <w:szCs w:val="18"/>
                                  <w:u w:val="single"/>
                                </w:rPr>
                              </w:pPr>
                              <w:r w:rsidRPr="00FD478F">
                                <w:rPr>
                                  <w:b/>
                                  <w:color w:val="FF0000"/>
                                  <w:sz w:val="18"/>
                                  <w:szCs w:val="18"/>
                                  <w:u w:val="single"/>
                                </w:rPr>
                                <w:t>S</w:t>
                              </w:r>
                              <w:r>
                                <w:rPr>
                                  <w:b/>
                                  <w:color w:val="FF0000"/>
                                  <w:sz w:val="18"/>
                                  <w:szCs w:val="18"/>
                                  <w:u w:val="single"/>
                                </w:rPr>
                                <w:t>ituation professionnelle</w:t>
                              </w:r>
                              <w:r w:rsidRPr="00575DDB">
                                <w:rPr>
                                  <w:b/>
                                  <w:color w:val="FF0000"/>
                                  <w:sz w:val="18"/>
                                  <w:szCs w:val="18"/>
                                  <w:u w:val="single"/>
                                </w:rPr>
                                <w:t xml:space="preserve"> </w:t>
                              </w:r>
                              <w:r>
                                <w:rPr>
                                  <w:b/>
                                  <w:color w:val="FF0000"/>
                                  <w:sz w:val="18"/>
                                  <w:szCs w:val="18"/>
                                  <w:u w:val="single"/>
                                </w:rPr>
                                <w:t>2</w:t>
                              </w:r>
                            </w:p>
                            <w:p w:rsidR="00A702AA" w:rsidRPr="00575DDB" w:rsidRDefault="00A702AA" w:rsidP="000D014D">
                              <w:pPr>
                                <w:jc w:val="center"/>
                                <w:rPr>
                                  <w:color w:val="000000" w:themeColor="text1"/>
                                </w:rPr>
                              </w:pPr>
                              <w:r w:rsidRPr="00575DDB">
                                <w:rPr>
                                  <w:b/>
                                  <w:color w:val="000000" w:themeColor="text1"/>
                                  <w:sz w:val="18"/>
                                  <w:szCs w:val="18"/>
                                </w:rPr>
                                <w:t>Fabrication d’un porte empreinte individualisé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Connecteur droit avec flèche 155"/>
                        <wps:cNvCnPr>
                          <a:stCxn id="154" idx="3"/>
                          <a:endCxn id="162" idx="1"/>
                        </wps:cNvCnPr>
                        <wps:spPr>
                          <a:xfrm>
                            <a:off x="4376435" y="2753943"/>
                            <a:ext cx="482589" cy="165948"/>
                          </a:xfrm>
                          <a:prstGeom prst="straightConnector1">
                            <a:avLst/>
                          </a:prstGeom>
                          <a:noFill/>
                          <a:ln w="6350" cap="flat" cmpd="sng" algn="ctr">
                            <a:solidFill>
                              <a:sysClr val="windowText" lastClr="000000"/>
                            </a:solidFill>
                            <a:prstDash val="solid"/>
                            <a:miter lim="800000"/>
                            <a:tailEnd type="arrow"/>
                          </a:ln>
                          <a:effectLst/>
                        </wps:spPr>
                        <wps:bodyPr/>
                      </wps:wsp>
                      <wps:wsp>
                        <wps:cNvPr id="156" name="Zone de texte 156"/>
                        <wps:cNvSpPr txBox="1"/>
                        <wps:spPr>
                          <a:xfrm>
                            <a:off x="4114798" y="3540937"/>
                            <a:ext cx="2401754" cy="872567"/>
                          </a:xfrm>
                          <a:prstGeom prst="rect">
                            <a:avLst/>
                          </a:prstGeom>
                          <a:solidFill>
                            <a:sysClr val="window" lastClr="FFFFFF"/>
                          </a:solidFill>
                          <a:ln w="6350">
                            <a:solidFill>
                              <a:prstClr val="black"/>
                            </a:solidFill>
                          </a:ln>
                          <a:effectLst/>
                        </wps:spPr>
                        <wps:txbx>
                          <w:txbxContent>
                            <w:p w:rsidR="00A702AA" w:rsidRDefault="00A702AA" w:rsidP="000D014D">
                              <w:pPr>
                                <w:rPr>
                                  <w:rFonts w:cs="Arial"/>
                                  <w:b/>
                                  <w:bCs/>
                                  <w:color w:val="000000" w:themeColor="text1"/>
                                  <w:sz w:val="16"/>
                                  <w:szCs w:val="16"/>
                                </w:rPr>
                              </w:pPr>
                              <w:r w:rsidRPr="000D014D">
                                <w:rPr>
                                  <w:rFonts w:cs="Arial"/>
                                  <w:b/>
                                  <w:bCs/>
                                  <w:color w:val="000000" w:themeColor="text1"/>
                                  <w:sz w:val="16"/>
                                  <w:szCs w:val="16"/>
                                  <w:u w:val="single"/>
                                </w:rPr>
                                <w:t>SA D</w:t>
                              </w:r>
                              <w:r w:rsidRPr="000D014D">
                                <w:rPr>
                                  <w:rFonts w:cs="Arial"/>
                                  <w:bCs/>
                                  <w:color w:val="000000" w:themeColor="text1"/>
                                  <w:sz w:val="16"/>
                                  <w:szCs w:val="16"/>
                                </w:rPr>
                                <w:t xml:space="preserve"> : </w:t>
                              </w:r>
                              <w:r w:rsidRPr="000D014D">
                                <w:rPr>
                                  <w:rFonts w:cs="Arial"/>
                                  <w:b/>
                                  <w:bCs/>
                                  <w:color w:val="000000" w:themeColor="text1"/>
                                  <w:sz w:val="16"/>
                                  <w:szCs w:val="16"/>
                                </w:rPr>
                                <w:t>Technologie de fabrication</w:t>
                              </w:r>
                            </w:p>
                            <w:p w:rsidR="00A702AA" w:rsidRPr="00FE3F9F" w:rsidRDefault="00A702AA" w:rsidP="005A752F">
                              <w:pPr>
                                <w:numPr>
                                  <w:ilvl w:val="0"/>
                                  <w:numId w:val="8"/>
                                </w:numPr>
                                <w:spacing w:after="0"/>
                                <w:ind w:left="142" w:hanging="142"/>
                                <w:rPr>
                                  <w:color w:val="00B0F0"/>
                                  <w:sz w:val="16"/>
                                  <w:szCs w:val="16"/>
                                </w:rPr>
                              </w:pPr>
                              <w:r w:rsidRPr="00FE3F9F">
                                <w:rPr>
                                  <w:color w:val="00B0F0"/>
                                  <w:sz w:val="16"/>
                                  <w:szCs w:val="16"/>
                                </w:rPr>
                                <w:t>Analyse de la demande (fiche de prescription)</w:t>
                              </w:r>
                            </w:p>
                            <w:p w:rsidR="00A702AA" w:rsidRPr="00FE3F9F" w:rsidRDefault="00A702AA" w:rsidP="005A752F">
                              <w:pPr>
                                <w:numPr>
                                  <w:ilvl w:val="0"/>
                                  <w:numId w:val="8"/>
                                </w:numPr>
                                <w:spacing w:after="40"/>
                                <w:ind w:left="142" w:hanging="142"/>
                                <w:rPr>
                                  <w:color w:val="00B0F0"/>
                                  <w:sz w:val="16"/>
                                  <w:szCs w:val="16"/>
                                </w:rPr>
                              </w:pPr>
                              <w:r w:rsidRPr="00FE3F9F">
                                <w:rPr>
                                  <w:color w:val="00B0F0"/>
                                  <w:sz w:val="16"/>
                                  <w:szCs w:val="16"/>
                                </w:rPr>
                                <w:t>Les différents types de prothèses dentaires</w:t>
                              </w:r>
                            </w:p>
                            <w:p w:rsidR="00A702AA" w:rsidRPr="000D014D" w:rsidRDefault="00A702AA" w:rsidP="005A752F">
                              <w:pPr>
                                <w:pStyle w:val="Normal1"/>
                                <w:spacing w:after="0" w:line="240" w:lineRule="auto"/>
                                <w:rPr>
                                  <w:rFonts w:ascii="Arial" w:hAnsi="Arial" w:cs="Arial"/>
                                  <w:color w:val="7030A0"/>
                                  <w:sz w:val="16"/>
                                  <w:szCs w:val="16"/>
                                </w:rPr>
                              </w:pPr>
                              <w:r w:rsidRPr="000D014D">
                                <w:rPr>
                                  <w:rFonts w:ascii="Arial" w:hAnsi="Arial" w:cs="Arial"/>
                                  <w:color w:val="7030A0"/>
                                  <w:sz w:val="16"/>
                                  <w:szCs w:val="16"/>
                                </w:rPr>
                                <w:t xml:space="preserve">- Le </w:t>
                              </w:r>
                              <w:r>
                                <w:rPr>
                                  <w:rFonts w:ascii="Arial" w:hAnsi="Arial" w:cs="Arial"/>
                                  <w:color w:val="7030A0"/>
                                  <w:sz w:val="16"/>
                                  <w:szCs w:val="16"/>
                                </w:rPr>
                                <w:t>p</w:t>
                              </w:r>
                              <w:r w:rsidRPr="000D014D">
                                <w:rPr>
                                  <w:rFonts w:ascii="Arial" w:hAnsi="Arial" w:cs="Arial"/>
                                  <w:color w:val="7030A0"/>
                                  <w:sz w:val="16"/>
                                  <w:szCs w:val="16"/>
                                </w:rPr>
                                <w:t>orte empreinte individualisé</w:t>
                              </w:r>
                            </w:p>
                            <w:p w:rsidR="00A702AA" w:rsidRPr="000D014D" w:rsidRDefault="00A702AA" w:rsidP="00FE3F9F">
                              <w:pPr>
                                <w:pStyle w:val="Normal1"/>
                                <w:spacing w:after="120"/>
                                <w:rPr>
                                  <w:rFonts w:ascii="Arial" w:hAnsi="Arial" w:cs="Arial"/>
                                  <w:color w:val="7030A0"/>
                                  <w:sz w:val="16"/>
                                  <w:szCs w:val="16"/>
                                </w:rPr>
                              </w:pPr>
                              <w:r w:rsidRPr="000D014D">
                                <w:rPr>
                                  <w:rFonts w:ascii="Arial" w:hAnsi="Arial" w:cs="Arial"/>
                                  <w:color w:val="7030A0"/>
                                  <w:sz w:val="16"/>
                                  <w:szCs w:val="16"/>
                                </w:rPr>
                                <w:t>- Les points de 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Zone de texte 157"/>
                        <wps:cNvSpPr txBox="1"/>
                        <wps:spPr>
                          <a:xfrm>
                            <a:off x="4710220" y="1679847"/>
                            <a:ext cx="1997710" cy="600057"/>
                          </a:xfrm>
                          <a:prstGeom prst="rect">
                            <a:avLst/>
                          </a:prstGeom>
                          <a:solidFill>
                            <a:sysClr val="window" lastClr="FFFFFF"/>
                          </a:solidFill>
                          <a:ln w="6350">
                            <a:solidFill>
                              <a:prstClr val="black"/>
                            </a:solidFill>
                          </a:ln>
                          <a:effectLst/>
                        </wps:spPr>
                        <wps:txbx>
                          <w:txbxContent>
                            <w:p w:rsidR="00A702AA" w:rsidRPr="000D014D" w:rsidRDefault="00A702AA" w:rsidP="000D014D">
                              <w:pPr>
                                <w:rPr>
                                  <w:rFonts w:eastAsia="Calibri" w:cs="Arial"/>
                                  <w:color w:val="000000" w:themeColor="text1"/>
                                  <w:sz w:val="16"/>
                                  <w:szCs w:val="16"/>
                                </w:rPr>
                              </w:pPr>
                              <w:r w:rsidRPr="000D014D">
                                <w:rPr>
                                  <w:rFonts w:cs="Arial"/>
                                  <w:b/>
                                  <w:color w:val="000000" w:themeColor="text1"/>
                                  <w:sz w:val="16"/>
                                  <w:szCs w:val="16"/>
                                  <w:u w:val="single"/>
                                </w:rPr>
                                <w:t>SA F</w:t>
                              </w:r>
                              <w:r w:rsidRPr="000D014D">
                                <w:rPr>
                                  <w:rFonts w:cs="Arial"/>
                                  <w:color w:val="000000" w:themeColor="text1"/>
                                  <w:sz w:val="16"/>
                                  <w:szCs w:val="16"/>
                                </w:rPr>
                                <w:t xml:space="preserve"> : </w:t>
                              </w:r>
                              <w:r w:rsidRPr="000D014D">
                                <w:rPr>
                                  <w:rFonts w:cs="Arial"/>
                                  <w:b/>
                                  <w:color w:val="000000" w:themeColor="text1"/>
                                  <w:sz w:val="16"/>
                                  <w:szCs w:val="16"/>
                                </w:rPr>
                                <w:t>Technologie des matériaux</w:t>
                              </w:r>
                            </w:p>
                            <w:p w:rsidR="00A702AA" w:rsidRPr="00FE3F9F" w:rsidRDefault="00A702AA" w:rsidP="00313EBB">
                              <w:pPr>
                                <w:numPr>
                                  <w:ilvl w:val="0"/>
                                  <w:numId w:val="10"/>
                                </w:numPr>
                                <w:spacing w:after="40"/>
                                <w:ind w:left="142" w:hanging="142"/>
                                <w:suppressOverlap/>
                                <w:rPr>
                                  <w:rFonts w:eastAsia="Calibri"/>
                                  <w:color w:val="00B0F0"/>
                                  <w:sz w:val="16"/>
                                  <w:szCs w:val="16"/>
                                </w:rPr>
                              </w:pPr>
                              <w:r w:rsidRPr="00FE3F9F">
                                <w:rPr>
                                  <w:rFonts w:eastAsia="Calibri"/>
                                  <w:color w:val="00B0F0"/>
                                  <w:sz w:val="16"/>
                                  <w:szCs w:val="16"/>
                                </w:rPr>
                                <w:t>Les matériaux de prise d’empreinte</w:t>
                              </w:r>
                            </w:p>
                            <w:p w:rsidR="00A702AA" w:rsidRPr="00FE3F9F" w:rsidRDefault="00A702AA" w:rsidP="000D014D">
                              <w:pPr>
                                <w:spacing w:after="80"/>
                                <w:ind w:left="74"/>
                                <w:contextualSpacing/>
                                <w:suppressOverlap/>
                                <w:rPr>
                                  <w:rFonts w:eastAsia="Calibri" w:cs="Arial"/>
                                  <w:color w:val="00B0F0"/>
                                  <w:sz w:val="16"/>
                                  <w:szCs w:val="16"/>
                                </w:rPr>
                              </w:pPr>
                              <w:r>
                                <w:rPr>
                                  <w:rFonts w:eastAsia="Calibri" w:cs="Arial"/>
                                  <w:color w:val="00B0F0"/>
                                  <w:sz w:val="16"/>
                                  <w:szCs w:val="16"/>
                                </w:rPr>
                                <w:t xml:space="preserve">- </w:t>
                              </w:r>
                              <w:r w:rsidRPr="00FE3F9F">
                                <w:rPr>
                                  <w:rFonts w:eastAsia="Calibri" w:cs="Arial"/>
                                  <w:color w:val="00B0F0"/>
                                  <w:sz w:val="16"/>
                                  <w:szCs w:val="16"/>
                                </w:rPr>
                                <w:t xml:space="preserve">Les matériaux de préparation.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Zone de texte 158"/>
                        <wps:cNvSpPr txBox="1"/>
                        <wps:spPr>
                          <a:xfrm>
                            <a:off x="3668102" y="54852"/>
                            <a:ext cx="2604135" cy="1176540"/>
                          </a:xfrm>
                          <a:prstGeom prst="rect">
                            <a:avLst/>
                          </a:prstGeom>
                          <a:solidFill>
                            <a:sysClr val="window" lastClr="FFFFFF"/>
                          </a:solidFill>
                          <a:ln w="6350">
                            <a:solidFill>
                              <a:prstClr val="black"/>
                            </a:solidFill>
                          </a:ln>
                          <a:effectLst/>
                        </wps:spPr>
                        <wps:txbx>
                          <w:txbxContent>
                            <w:p w:rsidR="00A702AA" w:rsidRDefault="00A702AA" w:rsidP="000D014D">
                              <w:pPr>
                                <w:rPr>
                                  <w:rFonts w:cs="Arial"/>
                                  <w:b/>
                                  <w:color w:val="000000" w:themeColor="text1"/>
                                  <w:sz w:val="16"/>
                                  <w:szCs w:val="16"/>
                                </w:rPr>
                              </w:pPr>
                              <w:r w:rsidRPr="000D014D">
                                <w:rPr>
                                  <w:rFonts w:cs="Arial"/>
                                  <w:b/>
                                  <w:color w:val="000000" w:themeColor="text1"/>
                                  <w:sz w:val="16"/>
                                  <w:szCs w:val="16"/>
                                  <w:u w:val="single"/>
                                </w:rPr>
                                <w:t>SA G</w:t>
                              </w:r>
                              <w:r w:rsidRPr="000D014D">
                                <w:rPr>
                                  <w:rFonts w:cs="Arial"/>
                                  <w:color w:val="000000" w:themeColor="text1"/>
                                  <w:sz w:val="16"/>
                                  <w:szCs w:val="16"/>
                                </w:rPr>
                                <w:t xml:space="preserve"> : </w:t>
                              </w:r>
                              <w:r w:rsidRPr="000D014D">
                                <w:rPr>
                                  <w:rFonts w:cs="Arial"/>
                                  <w:b/>
                                  <w:color w:val="000000" w:themeColor="text1"/>
                                  <w:sz w:val="16"/>
                                  <w:szCs w:val="16"/>
                                </w:rPr>
                                <w:t>Hygiène, qualité, sécurité, environnement</w:t>
                              </w:r>
                            </w:p>
                            <w:p w:rsidR="00A702AA" w:rsidRPr="00B41833" w:rsidRDefault="00A702AA" w:rsidP="00B41833">
                              <w:pPr>
                                <w:pStyle w:val="Paragraphedeliste"/>
                                <w:numPr>
                                  <w:ilvl w:val="0"/>
                                  <w:numId w:val="51"/>
                                </w:numPr>
                                <w:spacing w:after="0"/>
                                <w:ind w:left="142" w:hanging="142"/>
                                <w:rPr>
                                  <w:rFonts w:cs="Arial"/>
                                  <w:bCs/>
                                  <w:color w:val="00B0F0"/>
                                  <w:sz w:val="16"/>
                                  <w:szCs w:val="16"/>
                                </w:rPr>
                              </w:pPr>
                              <w:r w:rsidRPr="00B41833">
                                <w:rPr>
                                  <w:rFonts w:cs="Arial"/>
                                  <w:bCs/>
                                  <w:color w:val="00B0F0"/>
                                  <w:sz w:val="16"/>
                                  <w:szCs w:val="16"/>
                                </w:rPr>
                                <w:t>Les dangers et risques spécifiques liés au poste de    travail</w:t>
                              </w:r>
                            </w:p>
                            <w:p w:rsidR="00A702AA" w:rsidRPr="00331EEA" w:rsidRDefault="00A702AA" w:rsidP="00684AE1">
                              <w:pPr>
                                <w:rPr>
                                  <w:rFonts w:cs="Arial"/>
                                  <w:bCs/>
                                  <w:color w:val="00B0F0"/>
                                  <w:sz w:val="16"/>
                                  <w:szCs w:val="16"/>
                                </w:rPr>
                              </w:pPr>
                              <w:r w:rsidRPr="00331EEA">
                                <w:rPr>
                                  <w:rFonts w:cs="Arial"/>
                                  <w:bCs/>
                                  <w:color w:val="00B0F0"/>
                                  <w:sz w:val="16"/>
                                  <w:szCs w:val="16"/>
                                </w:rPr>
                                <w:t>-</w:t>
                              </w:r>
                              <w:r>
                                <w:rPr>
                                  <w:rFonts w:cs="Arial"/>
                                  <w:bCs/>
                                  <w:color w:val="00B0F0"/>
                                  <w:sz w:val="16"/>
                                  <w:szCs w:val="16"/>
                                </w:rPr>
                                <w:t xml:space="preserve">  </w:t>
                              </w:r>
                              <w:r w:rsidRPr="00331EEA">
                                <w:rPr>
                                  <w:rFonts w:cs="Arial"/>
                                  <w:bCs/>
                                  <w:color w:val="00B0F0"/>
                                  <w:sz w:val="16"/>
                                  <w:szCs w:val="16"/>
                                </w:rPr>
                                <w:t>L’ambiance lumineuse</w:t>
                              </w:r>
                            </w:p>
                            <w:p w:rsidR="00A702AA" w:rsidRPr="000D014D" w:rsidRDefault="00A702AA" w:rsidP="005A752F">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 xml:space="preserve">La tenue professionnelle </w:t>
                              </w:r>
                            </w:p>
                            <w:p w:rsidR="00A702AA" w:rsidRPr="000D014D" w:rsidRDefault="00A702AA" w:rsidP="005A752F">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 xml:space="preserve">Méthode de nettoyage </w:t>
                              </w:r>
                            </w:p>
                            <w:p w:rsidR="00A702AA" w:rsidRPr="000D014D" w:rsidRDefault="00A702AA" w:rsidP="00313EBB">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Le risque chimique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Connecteur droit avec flèche 159"/>
                        <wps:cNvCnPr/>
                        <wps:spPr>
                          <a:xfrm>
                            <a:off x="3864634" y="3072853"/>
                            <a:ext cx="802254" cy="467676"/>
                          </a:xfrm>
                          <a:prstGeom prst="straightConnector1">
                            <a:avLst/>
                          </a:prstGeom>
                          <a:noFill/>
                          <a:ln w="6350" cap="flat" cmpd="sng" algn="ctr">
                            <a:solidFill>
                              <a:sysClr val="windowText" lastClr="000000"/>
                            </a:solidFill>
                            <a:prstDash val="solid"/>
                            <a:miter lim="800000"/>
                            <a:tailEnd type="arrow"/>
                          </a:ln>
                          <a:effectLst/>
                        </wps:spPr>
                        <wps:bodyPr/>
                      </wps:wsp>
                      <wps:wsp>
                        <wps:cNvPr id="160" name="Connecteur droit avec flèche 160"/>
                        <wps:cNvCnPr/>
                        <wps:spPr>
                          <a:xfrm flipH="1">
                            <a:off x="2650618" y="3072853"/>
                            <a:ext cx="666325" cy="509907"/>
                          </a:xfrm>
                          <a:prstGeom prst="straightConnector1">
                            <a:avLst/>
                          </a:prstGeom>
                          <a:noFill/>
                          <a:ln w="6350" cap="flat" cmpd="sng" algn="ctr">
                            <a:solidFill>
                              <a:sysClr val="windowText" lastClr="000000"/>
                            </a:solidFill>
                            <a:prstDash val="solid"/>
                            <a:miter lim="800000"/>
                            <a:tailEnd type="arrow"/>
                          </a:ln>
                          <a:effectLst/>
                        </wps:spPr>
                        <wps:bodyPr/>
                      </wps:wsp>
                      <wps:wsp>
                        <wps:cNvPr id="161" name="Connecteur droit avec flèche 161"/>
                        <wps:cNvCnPr>
                          <a:stCxn id="154" idx="1"/>
                          <a:endCxn id="151" idx="3"/>
                        </wps:cNvCnPr>
                        <wps:spPr>
                          <a:xfrm flipH="1">
                            <a:off x="2232817" y="2753943"/>
                            <a:ext cx="467853" cy="101917"/>
                          </a:xfrm>
                          <a:prstGeom prst="straightConnector1">
                            <a:avLst/>
                          </a:prstGeom>
                          <a:noFill/>
                          <a:ln w="6350" cap="flat" cmpd="sng" algn="ctr">
                            <a:solidFill>
                              <a:sysClr val="windowText" lastClr="000000"/>
                            </a:solidFill>
                            <a:prstDash val="solid"/>
                            <a:miter lim="800000"/>
                            <a:tailEnd type="arrow"/>
                          </a:ln>
                          <a:effectLst/>
                        </wps:spPr>
                        <wps:bodyPr/>
                      </wps:wsp>
                      <wps:wsp>
                        <wps:cNvPr id="162" name="Zone de texte 162"/>
                        <wps:cNvSpPr txBox="1"/>
                        <wps:spPr>
                          <a:xfrm>
                            <a:off x="4859024" y="2602992"/>
                            <a:ext cx="1849120" cy="633797"/>
                          </a:xfrm>
                          <a:prstGeom prst="rect">
                            <a:avLst/>
                          </a:prstGeom>
                          <a:solidFill>
                            <a:sysClr val="window" lastClr="FFFFFF"/>
                          </a:solidFill>
                          <a:ln w="6350">
                            <a:solidFill>
                              <a:prstClr val="black"/>
                            </a:solidFill>
                          </a:ln>
                          <a:effectLst/>
                        </wps:spPr>
                        <wps:txbx>
                          <w:txbxContent>
                            <w:p w:rsidR="00A702AA" w:rsidRPr="000D014D" w:rsidRDefault="00A702AA" w:rsidP="000D014D">
                              <w:pPr>
                                <w:rPr>
                                  <w:rFonts w:eastAsia="Calibri" w:cs="Arial"/>
                                  <w:color w:val="000000" w:themeColor="text1"/>
                                  <w:sz w:val="16"/>
                                  <w:szCs w:val="16"/>
                                </w:rPr>
                              </w:pPr>
                              <w:r w:rsidRPr="000D014D">
                                <w:rPr>
                                  <w:rFonts w:cs="Arial"/>
                                  <w:b/>
                                  <w:color w:val="000000" w:themeColor="text1"/>
                                  <w:sz w:val="16"/>
                                  <w:szCs w:val="16"/>
                                  <w:u w:val="single"/>
                                </w:rPr>
                                <w:t>SA E</w:t>
                              </w:r>
                              <w:r w:rsidRPr="000D014D">
                                <w:rPr>
                                  <w:rFonts w:cs="Arial"/>
                                  <w:color w:val="000000" w:themeColor="text1"/>
                                  <w:sz w:val="16"/>
                                  <w:szCs w:val="16"/>
                                </w:rPr>
                                <w:t> :</w:t>
                              </w:r>
                              <w:r w:rsidRPr="000D014D">
                                <w:rPr>
                                  <w:rFonts w:eastAsia="Calibri" w:cs="Arial"/>
                                  <w:color w:val="000000" w:themeColor="text1"/>
                                  <w:sz w:val="16"/>
                                  <w:szCs w:val="16"/>
                                </w:rPr>
                                <w:t xml:space="preserve"> </w:t>
                              </w:r>
                              <w:r w:rsidRPr="000D014D">
                                <w:rPr>
                                  <w:rFonts w:eastAsia="Calibri" w:cs="Arial"/>
                                  <w:b/>
                                  <w:color w:val="000000" w:themeColor="text1"/>
                                  <w:sz w:val="16"/>
                                  <w:szCs w:val="16"/>
                                </w:rPr>
                                <w:t>Technologie des matériels</w:t>
                              </w:r>
                            </w:p>
                            <w:p w:rsidR="00A702AA" w:rsidRPr="00FE3F9F" w:rsidRDefault="00A702AA" w:rsidP="00FE3F9F">
                              <w:pPr>
                                <w:rPr>
                                  <w:rFonts w:eastAsia="Calibri" w:cs="Times New Roman"/>
                                  <w:color w:val="00B0F0"/>
                                  <w:sz w:val="16"/>
                                  <w:szCs w:val="16"/>
                                </w:rPr>
                              </w:pPr>
                              <w:r>
                                <w:rPr>
                                  <w:rFonts w:eastAsia="Calibri" w:cs="Times New Roman"/>
                                  <w:color w:val="00B0F0"/>
                                  <w:sz w:val="16"/>
                                  <w:szCs w:val="16"/>
                                </w:rPr>
                                <w:t>- Les zones de travail</w:t>
                              </w:r>
                            </w:p>
                            <w:p w:rsidR="00A702AA" w:rsidRPr="000D014D" w:rsidRDefault="00A702AA" w:rsidP="000D014D">
                              <w:pPr>
                                <w:rPr>
                                  <w:rFonts w:cs="Arial"/>
                                  <w:color w:val="7030A0"/>
                                </w:rPr>
                              </w:pPr>
                              <w:r>
                                <w:rPr>
                                  <w:rFonts w:eastAsia="Calibri" w:cs="Arial"/>
                                  <w:color w:val="7030A0"/>
                                  <w:sz w:val="16"/>
                                  <w:szCs w:val="16"/>
                                </w:rPr>
                                <w:t xml:space="preserve">- </w:t>
                              </w:r>
                              <w:r w:rsidRPr="000D014D">
                                <w:rPr>
                                  <w:rFonts w:eastAsia="Calibri" w:cs="Arial"/>
                                  <w:color w:val="7030A0"/>
                                  <w:sz w:val="16"/>
                                  <w:szCs w:val="16"/>
                                </w:rPr>
                                <w:t>Utilisation des matériels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onnecteur droit avec flèche 64"/>
                        <wps:cNvCnPr/>
                        <wps:spPr>
                          <a:xfrm flipH="1" flipV="1">
                            <a:off x="2650621" y="1371957"/>
                            <a:ext cx="631253" cy="1062758"/>
                          </a:xfrm>
                          <a:prstGeom prst="straightConnector1">
                            <a:avLst/>
                          </a:prstGeom>
                          <a:noFill/>
                          <a:ln w="6350" cap="flat" cmpd="sng" algn="ctr">
                            <a:solidFill>
                              <a:sysClr val="windowText" lastClr="000000"/>
                            </a:solidFill>
                            <a:prstDash val="solid"/>
                            <a:miter lim="800000"/>
                            <a:tailEnd type="arrow"/>
                          </a:ln>
                          <a:effectLst/>
                        </wps:spPr>
                        <wps:bodyPr/>
                      </wps:wsp>
                      <wps:wsp>
                        <wps:cNvPr id="163" name="Connecteur droit avec flèche 163"/>
                        <wps:cNvCnPr>
                          <a:endCxn id="157" idx="1"/>
                        </wps:cNvCnPr>
                        <wps:spPr>
                          <a:xfrm flipV="1">
                            <a:off x="4054416" y="1979876"/>
                            <a:ext cx="655804" cy="43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6421" o:spid="_x0000_s1091" style="position:absolute;left:0;text-align:left;margin-left:6.1pt;margin-top:9.7pt;width:528.2pt;height:347.5pt;z-index:251655168;mso-height-relative:margin" coordsize="67081,4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">
                <v:shape id="Zone de texte 150" o:spid="_x0000_s1092" type="#_x0000_t202" style="position:absolute;width:26765;height:2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GBMQA&#10;AADcAAAADwAAAGRycy9kb3ducmV2LnhtbESPQWvDMAyF74P9B6NBb6vTQku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RgTEAAAA3AAAAA8AAAAAAAAAAAAAAAAAmAIAAGRycy9k&#10;b3ducmV2LnhtbFBLBQYAAAAABAAEAPUAAACJAwAAAAA=&#10;" fillcolor="window" strokeweight=".5pt">
                  <v:textbox>
                    <w:txbxContent>
                      <w:p w:rsidR="00A702AA" w:rsidRPr="00B30A8B" w:rsidRDefault="00A702AA" w:rsidP="000759D6">
                        <w:pPr>
                          <w:suppressOverlap/>
                          <w:jc w:val="left"/>
                          <w:rPr>
                            <w:rFonts w:eastAsia="Times New Roman"/>
                            <w:b/>
                            <w:sz w:val="16"/>
                            <w:szCs w:val="18"/>
                            <w:u w:val="single"/>
                            <w:lang w:eastAsia="fr-FR"/>
                          </w:rPr>
                        </w:pPr>
                        <w:r w:rsidRPr="00B30A8B">
                          <w:rPr>
                            <w:rFonts w:eastAsia="Times New Roman"/>
                            <w:b/>
                            <w:sz w:val="16"/>
                            <w:szCs w:val="18"/>
                            <w:u w:val="single"/>
                            <w:lang w:eastAsia="fr-FR"/>
                          </w:rPr>
                          <w:t>Technique</w:t>
                        </w:r>
                        <w:r>
                          <w:rPr>
                            <w:rFonts w:eastAsia="Times New Roman"/>
                            <w:b/>
                            <w:sz w:val="16"/>
                            <w:szCs w:val="18"/>
                            <w:u w:val="single"/>
                            <w:lang w:eastAsia="fr-FR"/>
                          </w:rPr>
                          <w:t>s</w:t>
                        </w:r>
                        <w:r w:rsidRPr="00B30A8B">
                          <w:rPr>
                            <w:rFonts w:eastAsia="Times New Roman"/>
                            <w:b/>
                            <w:sz w:val="16"/>
                            <w:szCs w:val="18"/>
                            <w:u w:val="single"/>
                            <w:lang w:eastAsia="fr-FR"/>
                          </w:rPr>
                          <w:t xml:space="preserve"> professionnelle</w:t>
                        </w:r>
                        <w:r>
                          <w:rPr>
                            <w:rFonts w:eastAsia="Times New Roman"/>
                            <w:b/>
                            <w:sz w:val="16"/>
                            <w:szCs w:val="18"/>
                            <w:u w:val="single"/>
                            <w:lang w:eastAsia="fr-FR"/>
                          </w:rPr>
                          <w:t>s</w:t>
                        </w:r>
                      </w:p>
                      <w:p w:rsidR="00A702AA"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sidRPr="00B30A8B">
                          <w:rPr>
                            <w:rFonts w:eastAsia="Times New Roman"/>
                            <w:color w:val="0070C0"/>
                            <w:sz w:val="16"/>
                            <w:szCs w:val="16"/>
                            <w:lang w:eastAsia="fr-FR"/>
                          </w:rPr>
                          <w:t>C111 S’ap</w:t>
                        </w:r>
                        <w:r>
                          <w:rPr>
                            <w:rFonts w:eastAsia="Times New Roman"/>
                            <w:color w:val="0070C0"/>
                            <w:sz w:val="16"/>
                            <w:szCs w:val="16"/>
                            <w:lang w:eastAsia="fr-FR"/>
                          </w:rPr>
                          <w:t>prop</w:t>
                        </w:r>
                        <w:r w:rsidRPr="00B30A8B">
                          <w:rPr>
                            <w:rFonts w:eastAsia="Times New Roman"/>
                            <w:color w:val="0070C0"/>
                            <w:sz w:val="16"/>
                            <w:szCs w:val="16"/>
                            <w:lang w:eastAsia="fr-FR"/>
                          </w:rPr>
                          <w:t>rier les informations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Pr>
                            <w:rFonts w:eastAsia="Times New Roman"/>
                            <w:color w:val="0070C0"/>
                            <w:sz w:val="16"/>
                            <w:szCs w:val="16"/>
                            <w:lang w:eastAsia="fr-FR"/>
                          </w:rPr>
                          <w:t xml:space="preserve">C114 </w:t>
                        </w:r>
                        <w:r w:rsidRPr="007A67FE">
                          <w:rPr>
                            <w:rFonts w:eastAsia="Times New Roman" w:cs="Arial"/>
                            <w:color w:val="0070C0"/>
                            <w:sz w:val="16"/>
                            <w:szCs w:val="16"/>
                            <w:lang w:eastAsia="fr-FR"/>
                          </w:rPr>
                          <w:t xml:space="preserve">Expliquer oralement ou par </w:t>
                        </w:r>
                        <w:r w:rsidRPr="00D720AB">
                          <w:rPr>
                            <w:rFonts w:eastAsia="Times New Roman" w:cs="Arial"/>
                            <w:color w:val="0070C0"/>
                            <w:sz w:val="16"/>
                            <w:szCs w:val="16"/>
                            <w:lang w:eastAsia="fr-FR"/>
                          </w:rPr>
                          <w:t>écrit des consignes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0070C0"/>
                            <w:sz w:val="16"/>
                            <w:szCs w:val="16"/>
                            <w:lang w:eastAsia="fr-FR"/>
                          </w:rPr>
                        </w:pPr>
                        <w:r w:rsidRPr="00B30A8B">
                          <w:rPr>
                            <w:rFonts w:eastAsia="Times New Roman"/>
                            <w:color w:val="0070C0"/>
                            <w:sz w:val="16"/>
                            <w:szCs w:val="16"/>
                            <w:lang w:eastAsia="fr-FR"/>
                          </w:rPr>
                          <w:t>C141 Analyser les situations à risques</w:t>
                        </w:r>
                      </w:p>
                      <w:p w:rsidR="00A702AA" w:rsidRPr="00B30A8B" w:rsidRDefault="00A702AA" w:rsidP="00313EBB">
                        <w:pPr>
                          <w:numPr>
                            <w:ilvl w:val="0"/>
                            <w:numId w:val="40"/>
                          </w:numPr>
                          <w:tabs>
                            <w:tab w:val="left" w:pos="142"/>
                          </w:tabs>
                          <w:spacing w:after="80"/>
                          <w:ind w:left="284" w:hanging="284"/>
                          <w:suppressOverlap/>
                          <w:rPr>
                            <w:rFonts w:eastAsia="Times New Roman"/>
                            <w:color w:val="0070C0"/>
                            <w:sz w:val="16"/>
                            <w:szCs w:val="16"/>
                            <w:lang w:eastAsia="fr-FR"/>
                          </w:rPr>
                        </w:pPr>
                        <w:r w:rsidRPr="00B30A8B">
                          <w:rPr>
                            <w:rFonts w:eastAsia="Times New Roman"/>
                            <w:color w:val="0070C0"/>
                            <w:sz w:val="16"/>
                            <w:szCs w:val="16"/>
                            <w:lang w:eastAsia="fr-FR"/>
                          </w:rPr>
                          <w:t>C142</w:t>
                        </w:r>
                        <w:r w:rsidRPr="00B30A8B">
                          <w:rPr>
                            <w:rFonts w:eastAsia="Calibri" w:cs="Times New Roman"/>
                          </w:rPr>
                          <w:t xml:space="preserve"> </w:t>
                        </w:r>
                        <w:r w:rsidRPr="00B30A8B">
                          <w:rPr>
                            <w:rFonts w:eastAsia="Times New Roman"/>
                            <w:color w:val="0070C0"/>
                            <w:sz w:val="16"/>
                            <w:szCs w:val="16"/>
                            <w:lang w:eastAsia="fr-FR"/>
                          </w:rPr>
                          <w:t>Identifier les mesures de prévention</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C311 Organiser la zone de travail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C312 Respecter les consignes</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C313 Maintenir le poste de travail opérationnel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C314 Remettre en état l’espace de travail</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C324 Appliquer le matériau sur le support</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C325 Modeler le matériau façonnable</w:t>
                        </w:r>
                      </w:p>
                      <w:p w:rsidR="00A702AA" w:rsidRPr="00B30A8B" w:rsidRDefault="00A702AA" w:rsidP="005A752F">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C329 Réaliser le traitement de surface</w:t>
                        </w:r>
                      </w:p>
                      <w:p w:rsidR="00A702AA" w:rsidRPr="00B30A8B" w:rsidRDefault="00A702AA" w:rsidP="00313EBB">
                        <w:pPr>
                          <w:numPr>
                            <w:ilvl w:val="0"/>
                            <w:numId w:val="40"/>
                          </w:numPr>
                          <w:tabs>
                            <w:tab w:val="left" w:pos="142"/>
                          </w:tabs>
                          <w:spacing w:after="0"/>
                          <w:ind w:left="284" w:hanging="284"/>
                          <w:contextualSpacing/>
                          <w:suppressOverlap/>
                          <w:rPr>
                            <w:rFonts w:eastAsia="Times New Roman"/>
                            <w:color w:val="7030A0"/>
                            <w:sz w:val="16"/>
                            <w:szCs w:val="16"/>
                            <w:lang w:eastAsia="fr-FR"/>
                          </w:rPr>
                        </w:pPr>
                        <w:r w:rsidRPr="00B30A8B">
                          <w:rPr>
                            <w:rFonts w:eastAsia="Times New Roman"/>
                            <w:color w:val="7030A0"/>
                            <w:sz w:val="16"/>
                            <w:szCs w:val="16"/>
                            <w:lang w:eastAsia="fr-FR"/>
                          </w:rPr>
                          <w:t>C341 Observer les points de contrôle</w:t>
                        </w:r>
                      </w:p>
                      <w:p w:rsidR="00A702AA" w:rsidRDefault="00A702AA" w:rsidP="00313EBB">
                        <w:pPr>
                          <w:numPr>
                            <w:ilvl w:val="0"/>
                            <w:numId w:val="40"/>
                          </w:numPr>
                          <w:tabs>
                            <w:tab w:val="left" w:pos="142"/>
                          </w:tabs>
                          <w:spacing w:after="0"/>
                          <w:ind w:left="284" w:hanging="284"/>
                          <w:contextualSpacing/>
                          <w:suppressOverlap/>
                          <w:jc w:val="left"/>
                          <w:rPr>
                            <w:rFonts w:eastAsia="Times New Roman"/>
                            <w:color w:val="7030A0"/>
                            <w:sz w:val="16"/>
                            <w:szCs w:val="16"/>
                            <w:lang w:eastAsia="fr-FR"/>
                          </w:rPr>
                        </w:pPr>
                        <w:r w:rsidRPr="00B30A8B">
                          <w:rPr>
                            <w:rFonts w:eastAsia="Times New Roman"/>
                            <w:color w:val="7030A0"/>
                            <w:sz w:val="16"/>
                            <w:szCs w:val="16"/>
                            <w:lang w:eastAsia="fr-FR"/>
                          </w:rPr>
                          <w:t>C351 Assurer un environnement de travail sécurisé</w:t>
                        </w:r>
                      </w:p>
                      <w:p w:rsidR="00A702AA" w:rsidRPr="00331EEA" w:rsidRDefault="00A702AA" w:rsidP="00313EBB">
                        <w:pPr>
                          <w:numPr>
                            <w:ilvl w:val="0"/>
                            <w:numId w:val="40"/>
                          </w:numPr>
                          <w:tabs>
                            <w:tab w:val="left" w:pos="142"/>
                          </w:tabs>
                          <w:spacing w:after="0"/>
                          <w:ind w:left="284" w:hanging="284"/>
                          <w:contextualSpacing/>
                          <w:suppressOverlap/>
                          <w:jc w:val="left"/>
                          <w:rPr>
                            <w:rFonts w:eastAsia="Times New Roman"/>
                            <w:color w:val="7030A0"/>
                            <w:sz w:val="16"/>
                            <w:szCs w:val="16"/>
                            <w:lang w:eastAsia="fr-FR"/>
                          </w:rPr>
                        </w:pPr>
                        <w:r w:rsidRPr="00331EEA">
                          <w:rPr>
                            <w:rFonts w:eastAsia="Times New Roman"/>
                            <w:color w:val="7030A0"/>
                            <w:sz w:val="16"/>
                            <w:szCs w:val="16"/>
                            <w:lang w:eastAsia="fr-FR"/>
                          </w:rPr>
                          <w:t>C352 Adapter les gestes et les postures</w:t>
                        </w:r>
                      </w:p>
                    </w:txbxContent>
                  </v:textbox>
                </v:shape>
                <v:shape id="Zone de texte 151" o:spid="_x0000_s1093" type="#_x0000_t202" style="position:absolute;top:24198;width:22328;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jn8EA&#10;AADcAAAADwAAAGRycy9kb3ducmV2LnhtbERPTWsCMRC9F/wPYQRvNWvB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I45/BAAAA3AAAAA8AAAAAAAAAAAAAAAAAmAIAAGRycy9kb3du&#10;cmV2LnhtbFBLBQYAAAAABAAEAPUAAACGAwAAAAA=&#10;" fillcolor="window" strokeweight=".5pt">
                  <v:textbox>
                    <w:txbxContent>
                      <w:p w:rsidR="00A702AA" w:rsidRPr="000D014D" w:rsidRDefault="00A702AA" w:rsidP="000759D6">
                        <w:pPr>
                          <w:jc w:val="left"/>
                          <w:rPr>
                            <w:rFonts w:cs="Arial"/>
                            <w:color w:val="000000" w:themeColor="text1"/>
                            <w:sz w:val="16"/>
                            <w:szCs w:val="16"/>
                          </w:rPr>
                        </w:pPr>
                        <w:r w:rsidRPr="000D014D">
                          <w:rPr>
                            <w:rFonts w:cs="Arial"/>
                            <w:b/>
                            <w:color w:val="000000" w:themeColor="text1"/>
                            <w:sz w:val="16"/>
                            <w:szCs w:val="16"/>
                            <w:u w:val="single"/>
                          </w:rPr>
                          <w:t>SA A</w:t>
                        </w:r>
                        <w:r w:rsidRPr="000D014D">
                          <w:rPr>
                            <w:rFonts w:cs="Arial"/>
                            <w:color w:val="000000" w:themeColor="text1"/>
                            <w:sz w:val="16"/>
                            <w:szCs w:val="16"/>
                          </w:rPr>
                          <w:t xml:space="preserve"> : </w:t>
                        </w:r>
                        <w:r w:rsidRPr="000D014D">
                          <w:rPr>
                            <w:rFonts w:cs="Arial"/>
                            <w:b/>
                            <w:color w:val="000000" w:themeColor="text1"/>
                            <w:sz w:val="16"/>
                            <w:szCs w:val="16"/>
                          </w:rPr>
                          <w:t>Communication professionnelle</w:t>
                        </w:r>
                      </w:p>
                      <w:p w:rsidR="00A702AA" w:rsidRPr="000D014D" w:rsidRDefault="00A702AA" w:rsidP="00313EBB">
                        <w:pPr>
                          <w:pStyle w:val="Normal1"/>
                          <w:numPr>
                            <w:ilvl w:val="0"/>
                            <w:numId w:val="4"/>
                          </w:numPr>
                          <w:spacing w:after="40" w:line="240" w:lineRule="auto"/>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Schéma du processus de communication</w:t>
                        </w:r>
                      </w:p>
                      <w:p w:rsidR="00A702AA" w:rsidRDefault="00A702AA" w:rsidP="00313EBB">
                        <w:pPr>
                          <w:pStyle w:val="Normal1"/>
                          <w:numPr>
                            <w:ilvl w:val="0"/>
                            <w:numId w:val="4"/>
                          </w:numPr>
                          <w:spacing w:after="0"/>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Les moyens et les outils de communication (fiche de prescription…)</w:t>
                        </w:r>
                      </w:p>
                      <w:p w:rsidR="00A702AA" w:rsidRPr="00FE3F9F" w:rsidRDefault="00A702AA" w:rsidP="00313EBB">
                        <w:pPr>
                          <w:pStyle w:val="Normal1"/>
                          <w:numPr>
                            <w:ilvl w:val="0"/>
                            <w:numId w:val="4"/>
                          </w:numPr>
                          <w:spacing w:after="0"/>
                          <w:ind w:left="142" w:hanging="142"/>
                          <w:rPr>
                            <w:rFonts w:ascii="Arial" w:eastAsia="Times New Roman" w:hAnsi="Arial" w:cs="Arial"/>
                            <w:color w:val="0070C0"/>
                            <w:sz w:val="16"/>
                            <w:szCs w:val="16"/>
                            <w:lang w:eastAsia="fr-FR"/>
                          </w:rPr>
                        </w:pPr>
                        <w:r w:rsidRPr="00FE3F9F">
                          <w:rPr>
                            <w:rFonts w:eastAsia="Times New Roman"/>
                            <w:color w:val="0070C0"/>
                            <w:sz w:val="16"/>
                            <w:szCs w:val="16"/>
                            <w:lang w:eastAsia="fr-FR"/>
                          </w:rPr>
                          <w:t>La tenue professionnelle</w:t>
                        </w:r>
                      </w:p>
                      <w:p w:rsidR="00A702AA" w:rsidRDefault="00A702AA" w:rsidP="00313EBB">
                        <w:pPr>
                          <w:pStyle w:val="Normal1"/>
                          <w:numPr>
                            <w:ilvl w:val="0"/>
                            <w:numId w:val="4"/>
                          </w:numPr>
                          <w:spacing w:after="0"/>
                          <w:rPr>
                            <w:rFonts w:ascii="Arial" w:eastAsia="Times New Roman" w:hAnsi="Arial" w:cs="Arial"/>
                            <w:color w:val="0070C0"/>
                            <w:sz w:val="16"/>
                            <w:szCs w:val="16"/>
                            <w:lang w:eastAsia="fr-FR"/>
                          </w:rPr>
                        </w:pPr>
                      </w:p>
                      <w:p w:rsidR="00A702AA" w:rsidRPr="000759D6" w:rsidRDefault="00A702AA" w:rsidP="000759D6">
                        <w:pPr>
                          <w:pStyle w:val="Normal1"/>
                          <w:ind w:left="142"/>
                          <w:rPr>
                            <w:rFonts w:ascii="Arial" w:eastAsia="Times New Roman" w:hAnsi="Arial" w:cs="Arial"/>
                            <w:color w:val="0070C0"/>
                            <w:sz w:val="16"/>
                            <w:szCs w:val="16"/>
                            <w:lang w:eastAsia="fr-FR"/>
                          </w:rPr>
                        </w:pPr>
                      </w:p>
                    </w:txbxContent>
                  </v:textbox>
                </v:shape>
                <v:shape id="Zone de texte 152" o:spid="_x0000_s1094" type="#_x0000_t202" style="position:absolute;left:1701;top:35829;width:31468;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96MIA&#10;AADcAAAADwAAAGRycy9kb3ducmV2LnhtbERPTWvCQBC9F/wPywje6qZCi0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n3owgAAANwAAAAPAAAAAAAAAAAAAAAAAJgCAABkcnMvZG93&#10;bnJldi54bWxQSwUGAAAAAAQABAD1AAAAhwMAAAAA&#10;" fillcolor="window" strokeweight=".5pt">
                  <v:textbox>
                    <w:txbxContent>
                      <w:p w:rsidR="00A702AA" w:rsidRPr="000D014D" w:rsidRDefault="00A702AA" w:rsidP="000D014D">
                        <w:pPr>
                          <w:rPr>
                            <w:rFonts w:cs="Arial"/>
                            <w:bCs/>
                            <w:color w:val="000000" w:themeColor="text1"/>
                            <w:sz w:val="16"/>
                            <w:szCs w:val="16"/>
                            <w:u w:val="single"/>
                          </w:rPr>
                        </w:pPr>
                        <w:r w:rsidRPr="000D014D">
                          <w:rPr>
                            <w:rFonts w:cs="Arial"/>
                            <w:b/>
                            <w:bCs/>
                            <w:color w:val="000000" w:themeColor="text1"/>
                            <w:sz w:val="16"/>
                            <w:szCs w:val="16"/>
                            <w:u w:val="single"/>
                          </w:rPr>
                          <w:t>SA B</w:t>
                        </w:r>
                        <w:r w:rsidRPr="000D014D">
                          <w:rPr>
                            <w:rFonts w:cs="Arial"/>
                            <w:bCs/>
                            <w:color w:val="000000" w:themeColor="text1"/>
                            <w:sz w:val="16"/>
                            <w:szCs w:val="16"/>
                          </w:rPr>
                          <w:t xml:space="preserve"> : </w:t>
                        </w:r>
                        <w:r w:rsidRPr="000D014D">
                          <w:rPr>
                            <w:rFonts w:cs="Arial"/>
                            <w:b/>
                            <w:bCs/>
                            <w:color w:val="000000" w:themeColor="text1"/>
                            <w:sz w:val="16"/>
                            <w:szCs w:val="16"/>
                          </w:rPr>
                          <w:t>Anatomie et physiologie de la sphère bucco-dentaire</w:t>
                        </w:r>
                      </w:p>
                      <w:p w:rsidR="00A702AA" w:rsidRDefault="00A702AA" w:rsidP="00313EBB">
                        <w:pPr>
                          <w:pStyle w:val="Normal1"/>
                          <w:numPr>
                            <w:ilvl w:val="0"/>
                            <w:numId w:val="5"/>
                          </w:numPr>
                          <w:spacing w:after="40" w:line="240" w:lineRule="auto"/>
                          <w:ind w:left="142" w:hanging="142"/>
                          <w:rPr>
                            <w:rFonts w:ascii="Arial" w:eastAsia="Times New Roman" w:hAnsi="Arial" w:cs="Arial"/>
                            <w:color w:val="0070C0"/>
                            <w:sz w:val="16"/>
                            <w:szCs w:val="16"/>
                            <w:lang w:eastAsia="fr-FR"/>
                          </w:rPr>
                        </w:pPr>
                        <w:r w:rsidRPr="000D014D">
                          <w:rPr>
                            <w:rFonts w:ascii="Arial" w:eastAsia="Times New Roman" w:hAnsi="Arial" w:cs="Arial"/>
                            <w:color w:val="0070C0"/>
                            <w:sz w:val="16"/>
                            <w:szCs w:val="16"/>
                            <w:lang w:eastAsia="fr-FR"/>
                          </w:rPr>
                          <w:t>Les nomenclatures dentaires</w:t>
                        </w:r>
                      </w:p>
                      <w:p w:rsidR="00A702AA" w:rsidRPr="00886165" w:rsidRDefault="00A702AA" w:rsidP="00313EBB">
                        <w:pPr>
                          <w:pStyle w:val="Normal1"/>
                          <w:numPr>
                            <w:ilvl w:val="0"/>
                            <w:numId w:val="5"/>
                          </w:numPr>
                          <w:spacing w:after="0" w:line="240" w:lineRule="auto"/>
                          <w:ind w:left="142" w:hanging="142"/>
                          <w:rPr>
                            <w:rFonts w:ascii="Arial" w:eastAsia="Times New Roman" w:hAnsi="Arial" w:cs="Arial"/>
                            <w:color w:val="0070C0"/>
                            <w:sz w:val="16"/>
                            <w:szCs w:val="16"/>
                            <w:lang w:eastAsia="fr-FR"/>
                          </w:rPr>
                        </w:pPr>
                        <w:r w:rsidRPr="000759D6">
                          <w:rPr>
                            <w:rFonts w:ascii="Arial" w:hAnsi="Arial" w:cs="Arial"/>
                            <w:color w:val="7030A0"/>
                            <w:sz w:val="16"/>
                            <w:szCs w:val="16"/>
                          </w:rPr>
                          <w:t>La cavité buccale</w:t>
                        </w:r>
                        <w:r>
                          <w:rPr>
                            <w:rFonts w:ascii="Arial" w:eastAsia="Times New Roman" w:hAnsi="Arial" w:cs="Arial"/>
                            <w:color w:val="0070C0"/>
                            <w:sz w:val="16"/>
                            <w:szCs w:val="16"/>
                            <w:lang w:eastAsia="fr-FR"/>
                          </w:rPr>
                          <w:t xml:space="preserve"> - </w:t>
                        </w:r>
                        <w:r w:rsidRPr="00886165">
                          <w:rPr>
                            <w:rFonts w:ascii="Arial" w:hAnsi="Arial" w:cs="Arial"/>
                            <w:color w:val="7030A0"/>
                            <w:sz w:val="16"/>
                            <w:szCs w:val="16"/>
                          </w:rPr>
                          <w:t>Les dents</w:t>
                        </w:r>
                        <w:r>
                          <w:rPr>
                            <w:rFonts w:ascii="Arial" w:eastAsia="Times New Roman" w:hAnsi="Arial" w:cs="Arial"/>
                            <w:color w:val="0070C0"/>
                            <w:sz w:val="16"/>
                            <w:szCs w:val="16"/>
                            <w:lang w:eastAsia="fr-FR"/>
                          </w:rPr>
                          <w:t xml:space="preserve"> - </w:t>
                        </w:r>
                        <w:r w:rsidRPr="00886165">
                          <w:rPr>
                            <w:rFonts w:ascii="Arial" w:hAnsi="Arial" w:cs="Arial"/>
                            <w:color w:val="7030A0"/>
                            <w:sz w:val="16"/>
                            <w:szCs w:val="16"/>
                          </w:rPr>
                          <w:t>Les plans de référence</w:t>
                        </w:r>
                      </w:p>
                      <w:p w:rsidR="00A702AA" w:rsidRPr="000D014D" w:rsidRDefault="00A702AA" w:rsidP="000D014D">
                        <w:pPr>
                          <w:rPr>
                            <w:rFonts w:cs="Arial"/>
                          </w:rPr>
                        </w:pPr>
                      </w:p>
                    </w:txbxContent>
                  </v:textbox>
                </v:shape>
                <v:shape id="Connecteur droit avec flèche 153" o:spid="_x0000_s1095" type="#_x0000_t32" style="position:absolute;left:35385;top:12313;width:4469;height:12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eZcYAAADcAAAADwAAAGRycy9kb3ducmV2LnhtbESPQWvDMAyF74P+B6PCbquzlm4jq1tK&#10;SVkvGSzbZTcRa0lYLAfbad3++row2E3iPb3vabWJphdHcr6zrOBxloEgrq3uuFHw9bl/eAHhA7LG&#10;3jIpOJOHzXpyt8Jc2xN/0LEKjUgh7HNU0IYw5FL6uiWDfmYH4qT9WGcwpNU1Ujs8pXDTy3mWPUmD&#10;HSdCiwPtWqp/q9Ekrt25Sx3HoirG9+coi7J8+y6Vup/G7SuIQDH8m/+uDzrVXy7g9kya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oHmXGAAAA3AAAAA8AAAAAAAAA&#10;AAAAAAAAoQIAAGRycy9kb3ducmV2LnhtbFBLBQYAAAAABAAEAPkAAACUAwAAAAA=&#10;" strokecolor="windowText" strokeweight=".5pt">
                  <v:stroke endarrow="open" joinstyle="miter"/>
                </v:shape>
                <v:shape id="Zone de texte 154" o:spid="_x0000_s1096" type="#_x0000_t202" style="position:absolute;left:27006;top:24348;width:1675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AB8EA&#10;AADcAAAADwAAAGRycy9kb3ducmV2LnhtbERPTWsCMRC9C/6HMII3zVas6GqUUhC8SHHbQ3sbkulu&#10;2s1k2cR19debQsHbPN7nbHa9q0VHbbCeFTxNMxDE2hvLpYKP9/1kCSJEZIO1Z1JwpQC77XCwwdz4&#10;C5+oK2IpUgiHHBVUMTa5lEFX5DBMfUOcuG/fOowJtqU0LV5SuKvlLMsW0qHl1FBhQ68V6d/i7BQY&#10;/vSsv+zxZrnQdnV7W/7oTqnxqH9Zg4jUx4f4330waf7zHP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QAfBAAAA3AAAAA8AAAAAAAAAAAAAAAAAmAIAAGRycy9kb3du&#10;cmV2LnhtbFBLBQYAAAAABAAEAPUAAACGAwAAAAA=&#10;" fillcolor="window" strokeweight=".5pt">
                  <v:textbox>
                    <w:txbxContent>
                      <w:p w:rsidR="00A702AA" w:rsidRPr="00575DDB" w:rsidRDefault="00A702AA" w:rsidP="000D014D">
                        <w:pPr>
                          <w:jc w:val="center"/>
                          <w:rPr>
                            <w:b/>
                            <w:color w:val="000000" w:themeColor="text1"/>
                            <w:sz w:val="18"/>
                            <w:szCs w:val="18"/>
                            <w:u w:val="single"/>
                          </w:rPr>
                        </w:pPr>
                        <w:r w:rsidRPr="00FD478F">
                          <w:rPr>
                            <w:b/>
                            <w:color w:val="FF0000"/>
                            <w:sz w:val="18"/>
                            <w:szCs w:val="18"/>
                            <w:u w:val="single"/>
                          </w:rPr>
                          <w:t>S</w:t>
                        </w:r>
                        <w:r>
                          <w:rPr>
                            <w:b/>
                            <w:color w:val="FF0000"/>
                            <w:sz w:val="18"/>
                            <w:szCs w:val="18"/>
                            <w:u w:val="single"/>
                          </w:rPr>
                          <w:t>ituation professionnelle</w:t>
                        </w:r>
                        <w:r w:rsidRPr="00575DDB">
                          <w:rPr>
                            <w:b/>
                            <w:color w:val="FF0000"/>
                            <w:sz w:val="18"/>
                            <w:szCs w:val="18"/>
                            <w:u w:val="single"/>
                          </w:rPr>
                          <w:t xml:space="preserve"> </w:t>
                        </w:r>
                        <w:r>
                          <w:rPr>
                            <w:b/>
                            <w:color w:val="FF0000"/>
                            <w:sz w:val="18"/>
                            <w:szCs w:val="18"/>
                            <w:u w:val="single"/>
                          </w:rPr>
                          <w:t>2</w:t>
                        </w:r>
                      </w:p>
                      <w:p w:rsidR="00A702AA" w:rsidRPr="00575DDB" w:rsidRDefault="00A702AA" w:rsidP="000D014D">
                        <w:pPr>
                          <w:jc w:val="center"/>
                          <w:rPr>
                            <w:color w:val="000000" w:themeColor="text1"/>
                          </w:rPr>
                        </w:pPr>
                        <w:r w:rsidRPr="00575DDB">
                          <w:rPr>
                            <w:b/>
                            <w:color w:val="000000" w:themeColor="text1"/>
                            <w:sz w:val="18"/>
                            <w:szCs w:val="18"/>
                          </w:rPr>
                          <w:t>Fabrication d’un porte empreinte individualisé</w:t>
                        </w:r>
                      </w:p>
                    </w:txbxContent>
                  </v:textbox>
                </v:shape>
                <v:shape id="Connecteur droit avec flèche 155" o:spid="_x0000_s1097" type="#_x0000_t32" style="position:absolute;left:43764;top:27539;width:4826;height:1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JpsEAAADcAAAADwAAAGRycy9kb3ducmV2LnhtbERPTYvCMBC9C/sfwix407SCVqpRZBfR&#10;RTzoLp6HZmyLzaQkUeu/NwuCt3m8z5kvO9OIGzlfW1aQDhMQxIXVNZcK/n7XgykIH5A1NpZJwYM8&#10;LBcfvTnm2t75QLdjKEUMYZ+jgiqENpfSFxUZ9EPbEkfubJ3BEKErpXZ4j+GmkaMkmUiDNceGClv6&#10;qqi4HK9GwTn78Y/NNpXuu5kkKe+znT9lSvU/u9UMRKAuvMUv91bH+eMx/D8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QwmmwQAAANwAAAAPAAAAAAAAAAAAAAAA&#10;AKECAABkcnMvZG93bnJldi54bWxQSwUGAAAAAAQABAD5AAAAjwMAAAAA&#10;" strokecolor="windowText" strokeweight=".5pt">
                  <v:stroke endarrow="open" joinstyle="miter"/>
                </v:shape>
                <v:shape id="Zone de texte 156" o:spid="_x0000_s1098" type="#_x0000_t202" style="position:absolute;left:41147;top:35409;width:24018;height:8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768IA&#10;AADcAAAADwAAAGRycy9kb3ducmV2LnhtbERPTWvCQBC9F/oflil4qxsFxaZughQKXkSa9tDeht1p&#10;spqdDdk1Rn99VxB6m8f7nHU5ulYM1AfrWcFsmoEg1t5YrhV8fb4/r0CEiGyw9UwKLhSgLB4f1pgb&#10;f+YPGqpYixTCIUcFTYxdLmXQDTkMU98RJ+7X9w5jgn0tTY/nFO5aOc+ypXRoOTU02NFbQ/pYnZwC&#10;w9+e9Y/dXS1X2r5c96uDHpSaPI2bVxCRxvgvvru3Js1fLO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XvrwgAAANwAAAAPAAAAAAAAAAAAAAAAAJgCAABkcnMvZG93&#10;bnJldi54bWxQSwUGAAAAAAQABAD1AAAAhwMAAAAA&#10;" fillcolor="window" strokeweight=".5pt">
                  <v:textbox>
                    <w:txbxContent>
                      <w:p w:rsidR="00A702AA" w:rsidRDefault="00A702AA" w:rsidP="000D014D">
                        <w:pPr>
                          <w:rPr>
                            <w:rFonts w:cs="Arial"/>
                            <w:b/>
                            <w:bCs/>
                            <w:color w:val="000000" w:themeColor="text1"/>
                            <w:sz w:val="16"/>
                            <w:szCs w:val="16"/>
                          </w:rPr>
                        </w:pPr>
                        <w:r w:rsidRPr="000D014D">
                          <w:rPr>
                            <w:rFonts w:cs="Arial"/>
                            <w:b/>
                            <w:bCs/>
                            <w:color w:val="000000" w:themeColor="text1"/>
                            <w:sz w:val="16"/>
                            <w:szCs w:val="16"/>
                            <w:u w:val="single"/>
                          </w:rPr>
                          <w:t>SA D</w:t>
                        </w:r>
                        <w:r w:rsidRPr="000D014D">
                          <w:rPr>
                            <w:rFonts w:cs="Arial"/>
                            <w:bCs/>
                            <w:color w:val="000000" w:themeColor="text1"/>
                            <w:sz w:val="16"/>
                            <w:szCs w:val="16"/>
                          </w:rPr>
                          <w:t xml:space="preserve"> : </w:t>
                        </w:r>
                        <w:r w:rsidRPr="000D014D">
                          <w:rPr>
                            <w:rFonts w:cs="Arial"/>
                            <w:b/>
                            <w:bCs/>
                            <w:color w:val="000000" w:themeColor="text1"/>
                            <w:sz w:val="16"/>
                            <w:szCs w:val="16"/>
                          </w:rPr>
                          <w:t>Technologie de fabrication</w:t>
                        </w:r>
                      </w:p>
                      <w:p w:rsidR="00A702AA" w:rsidRPr="00FE3F9F" w:rsidRDefault="00A702AA" w:rsidP="005A752F">
                        <w:pPr>
                          <w:numPr>
                            <w:ilvl w:val="0"/>
                            <w:numId w:val="8"/>
                          </w:numPr>
                          <w:spacing w:after="0"/>
                          <w:ind w:left="142" w:hanging="142"/>
                          <w:rPr>
                            <w:color w:val="00B0F0"/>
                            <w:sz w:val="16"/>
                            <w:szCs w:val="16"/>
                          </w:rPr>
                        </w:pPr>
                        <w:r w:rsidRPr="00FE3F9F">
                          <w:rPr>
                            <w:color w:val="00B0F0"/>
                            <w:sz w:val="16"/>
                            <w:szCs w:val="16"/>
                          </w:rPr>
                          <w:t>Analyse de la demande (fiche de prescription)</w:t>
                        </w:r>
                      </w:p>
                      <w:p w:rsidR="00A702AA" w:rsidRPr="00FE3F9F" w:rsidRDefault="00A702AA" w:rsidP="005A752F">
                        <w:pPr>
                          <w:numPr>
                            <w:ilvl w:val="0"/>
                            <w:numId w:val="8"/>
                          </w:numPr>
                          <w:spacing w:after="40"/>
                          <w:ind w:left="142" w:hanging="142"/>
                          <w:rPr>
                            <w:color w:val="00B0F0"/>
                            <w:sz w:val="16"/>
                            <w:szCs w:val="16"/>
                          </w:rPr>
                        </w:pPr>
                        <w:r w:rsidRPr="00FE3F9F">
                          <w:rPr>
                            <w:color w:val="00B0F0"/>
                            <w:sz w:val="16"/>
                            <w:szCs w:val="16"/>
                          </w:rPr>
                          <w:t>Les différents types de prothèses dentaires</w:t>
                        </w:r>
                      </w:p>
                      <w:p w:rsidR="00A702AA" w:rsidRPr="000D014D" w:rsidRDefault="00A702AA" w:rsidP="005A752F">
                        <w:pPr>
                          <w:pStyle w:val="Normal1"/>
                          <w:spacing w:after="0" w:line="240" w:lineRule="auto"/>
                          <w:rPr>
                            <w:rFonts w:ascii="Arial" w:hAnsi="Arial" w:cs="Arial"/>
                            <w:color w:val="7030A0"/>
                            <w:sz w:val="16"/>
                            <w:szCs w:val="16"/>
                          </w:rPr>
                        </w:pPr>
                        <w:r w:rsidRPr="000D014D">
                          <w:rPr>
                            <w:rFonts w:ascii="Arial" w:hAnsi="Arial" w:cs="Arial"/>
                            <w:color w:val="7030A0"/>
                            <w:sz w:val="16"/>
                            <w:szCs w:val="16"/>
                          </w:rPr>
                          <w:t xml:space="preserve">- Le </w:t>
                        </w:r>
                        <w:r>
                          <w:rPr>
                            <w:rFonts w:ascii="Arial" w:hAnsi="Arial" w:cs="Arial"/>
                            <w:color w:val="7030A0"/>
                            <w:sz w:val="16"/>
                            <w:szCs w:val="16"/>
                          </w:rPr>
                          <w:t>p</w:t>
                        </w:r>
                        <w:r w:rsidRPr="000D014D">
                          <w:rPr>
                            <w:rFonts w:ascii="Arial" w:hAnsi="Arial" w:cs="Arial"/>
                            <w:color w:val="7030A0"/>
                            <w:sz w:val="16"/>
                            <w:szCs w:val="16"/>
                          </w:rPr>
                          <w:t>orte empreinte individualisé</w:t>
                        </w:r>
                      </w:p>
                      <w:p w:rsidR="00A702AA" w:rsidRPr="000D014D" w:rsidRDefault="00A702AA" w:rsidP="00FE3F9F">
                        <w:pPr>
                          <w:pStyle w:val="Normal1"/>
                          <w:spacing w:after="120"/>
                          <w:rPr>
                            <w:rFonts w:ascii="Arial" w:hAnsi="Arial" w:cs="Arial"/>
                            <w:color w:val="7030A0"/>
                            <w:sz w:val="16"/>
                            <w:szCs w:val="16"/>
                          </w:rPr>
                        </w:pPr>
                        <w:r w:rsidRPr="000D014D">
                          <w:rPr>
                            <w:rFonts w:ascii="Arial" w:hAnsi="Arial" w:cs="Arial"/>
                            <w:color w:val="7030A0"/>
                            <w:sz w:val="16"/>
                            <w:szCs w:val="16"/>
                          </w:rPr>
                          <w:t>- Les points de contrôle</w:t>
                        </w:r>
                      </w:p>
                    </w:txbxContent>
                  </v:textbox>
                </v:shape>
                <v:shape id="Zone de texte 157" o:spid="_x0000_s1099" type="#_x0000_t202" style="position:absolute;left:47102;top:16798;width:1997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ecMEA&#10;AADcAAAADwAAAGRycy9kb3ducmV2LnhtbERPTWsCMRC9C/6HMII3zVaw6mqUUhC8SHHbQ3sbkulu&#10;2s1k2cR19debQsHbPN7nbHa9q0VHbbCeFTxNMxDE2hvLpYKP9/1kCSJEZIO1Z1JwpQC77XCwwdz4&#10;C5+oK2IpUgiHHBVUMTa5lEFX5DBMfUOcuG/fOowJtqU0LV5SuKvlLMuepUPLqaHChl4r0r/F2Skw&#10;/OlZf9njzXKh7er2tvzRnVLjUf+yBhGpjw/xv/tg0vz5Av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t3nDBAAAA3AAAAA8AAAAAAAAAAAAAAAAAmAIAAGRycy9kb3du&#10;cmV2LnhtbFBLBQYAAAAABAAEAPUAAACGAwAAAAA=&#10;" fillcolor="window" strokeweight=".5pt">
                  <v:textbox>
                    <w:txbxContent>
                      <w:p w:rsidR="00A702AA" w:rsidRPr="000D014D" w:rsidRDefault="00A702AA" w:rsidP="000D014D">
                        <w:pPr>
                          <w:rPr>
                            <w:rFonts w:eastAsia="Calibri" w:cs="Arial"/>
                            <w:color w:val="000000" w:themeColor="text1"/>
                            <w:sz w:val="16"/>
                            <w:szCs w:val="16"/>
                          </w:rPr>
                        </w:pPr>
                        <w:r w:rsidRPr="000D014D">
                          <w:rPr>
                            <w:rFonts w:cs="Arial"/>
                            <w:b/>
                            <w:color w:val="000000" w:themeColor="text1"/>
                            <w:sz w:val="16"/>
                            <w:szCs w:val="16"/>
                            <w:u w:val="single"/>
                          </w:rPr>
                          <w:t>SA F</w:t>
                        </w:r>
                        <w:r w:rsidRPr="000D014D">
                          <w:rPr>
                            <w:rFonts w:cs="Arial"/>
                            <w:color w:val="000000" w:themeColor="text1"/>
                            <w:sz w:val="16"/>
                            <w:szCs w:val="16"/>
                          </w:rPr>
                          <w:t xml:space="preserve"> : </w:t>
                        </w:r>
                        <w:r w:rsidRPr="000D014D">
                          <w:rPr>
                            <w:rFonts w:cs="Arial"/>
                            <w:b/>
                            <w:color w:val="000000" w:themeColor="text1"/>
                            <w:sz w:val="16"/>
                            <w:szCs w:val="16"/>
                          </w:rPr>
                          <w:t>Technologie des matériaux</w:t>
                        </w:r>
                      </w:p>
                      <w:p w:rsidR="00A702AA" w:rsidRPr="00FE3F9F" w:rsidRDefault="00A702AA" w:rsidP="00313EBB">
                        <w:pPr>
                          <w:numPr>
                            <w:ilvl w:val="0"/>
                            <w:numId w:val="10"/>
                          </w:numPr>
                          <w:spacing w:after="40"/>
                          <w:ind w:left="142" w:hanging="142"/>
                          <w:suppressOverlap/>
                          <w:rPr>
                            <w:rFonts w:eastAsia="Calibri"/>
                            <w:color w:val="00B0F0"/>
                            <w:sz w:val="16"/>
                            <w:szCs w:val="16"/>
                          </w:rPr>
                        </w:pPr>
                        <w:r w:rsidRPr="00FE3F9F">
                          <w:rPr>
                            <w:rFonts w:eastAsia="Calibri"/>
                            <w:color w:val="00B0F0"/>
                            <w:sz w:val="16"/>
                            <w:szCs w:val="16"/>
                          </w:rPr>
                          <w:t>Les matériaux de prise d’empreinte</w:t>
                        </w:r>
                      </w:p>
                      <w:p w:rsidR="00A702AA" w:rsidRPr="00FE3F9F" w:rsidRDefault="00A702AA" w:rsidP="000D014D">
                        <w:pPr>
                          <w:spacing w:after="80"/>
                          <w:ind w:left="74"/>
                          <w:contextualSpacing/>
                          <w:suppressOverlap/>
                          <w:rPr>
                            <w:rFonts w:eastAsia="Calibri" w:cs="Arial"/>
                            <w:color w:val="00B0F0"/>
                            <w:sz w:val="16"/>
                            <w:szCs w:val="16"/>
                          </w:rPr>
                        </w:pPr>
                        <w:r>
                          <w:rPr>
                            <w:rFonts w:eastAsia="Calibri" w:cs="Arial"/>
                            <w:color w:val="00B0F0"/>
                            <w:sz w:val="16"/>
                            <w:szCs w:val="16"/>
                          </w:rPr>
                          <w:t xml:space="preserve">- </w:t>
                        </w:r>
                        <w:r w:rsidRPr="00FE3F9F">
                          <w:rPr>
                            <w:rFonts w:eastAsia="Calibri" w:cs="Arial"/>
                            <w:color w:val="00B0F0"/>
                            <w:sz w:val="16"/>
                            <w:szCs w:val="16"/>
                          </w:rPr>
                          <w:t xml:space="preserve">Les matériaux de préparation. </w:t>
                        </w:r>
                      </w:p>
                    </w:txbxContent>
                  </v:textbox>
                </v:shape>
                <v:shape id="Zone de texte 158" o:spid="_x0000_s1100" type="#_x0000_t202" style="position:absolute;left:36681;top:548;width:26041;height:1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KAsQA&#10;AADcAAAADwAAAGRycy9kb3ducmV2LnhtbESPQWvDMAyF74P9B6NBb6vTQkuX1S2lUNhljKU7bDdh&#10;a4m3WA6xm2b99dOh0JvEe3rv03o7hlYN1Ccf2cBsWoAittF5rg18HA+PK1ApIztsI5OBP0qw3dzf&#10;rbF08czvNFS5VhLCqUQDTc5dqXWyDQVM09gRi/Yd+4BZ1r7WrsezhIdWz4tiqQN6loYGO9o3ZH+r&#10;UzDg+DOy/fKvF8+V9U+Xt9WPHYyZPIy7Z1CZxnwzX69fnOAvhF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SgLEAAAA3AAAAA8AAAAAAAAAAAAAAAAAmAIAAGRycy9k&#10;b3ducmV2LnhtbFBLBQYAAAAABAAEAPUAAACJAwAAAAA=&#10;" fillcolor="window" strokeweight=".5pt">
                  <v:textbox>
                    <w:txbxContent>
                      <w:p w:rsidR="00A702AA" w:rsidRDefault="00A702AA" w:rsidP="000D014D">
                        <w:pPr>
                          <w:rPr>
                            <w:rFonts w:cs="Arial"/>
                            <w:b/>
                            <w:color w:val="000000" w:themeColor="text1"/>
                            <w:sz w:val="16"/>
                            <w:szCs w:val="16"/>
                          </w:rPr>
                        </w:pPr>
                        <w:r w:rsidRPr="000D014D">
                          <w:rPr>
                            <w:rFonts w:cs="Arial"/>
                            <w:b/>
                            <w:color w:val="000000" w:themeColor="text1"/>
                            <w:sz w:val="16"/>
                            <w:szCs w:val="16"/>
                            <w:u w:val="single"/>
                          </w:rPr>
                          <w:t>SA G</w:t>
                        </w:r>
                        <w:r w:rsidRPr="000D014D">
                          <w:rPr>
                            <w:rFonts w:cs="Arial"/>
                            <w:color w:val="000000" w:themeColor="text1"/>
                            <w:sz w:val="16"/>
                            <w:szCs w:val="16"/>
                          </w:rPr>
                          <w:t xml:space="preserve"> : </w:t>
                        </w:r>
                        <w:r w:rsidRPr="000D014D">
                          <w:rPr>
                            <w:rFonts w:cs="Arial"/>
                            <w:b/>
                            <w:color w:val="000000" w:themeColor="text1"/>
                            <w:sz w:val="16"/>
                            <w:szCs w:val="16"/>
                          </w:rPr>
                          <w:t>Hygiène, qualité, sécurité, environnement</w:t>
                        </w:r>
                      </w:p>
                      <w:p w:rsidR="00A702AA" w:rsidRPr="00B41833" w:rsidRDefault="00A702AA" w:rsidP="00B41833">
                        <w:pPr>
                          <w:pStyle w:val="Paragraphedeliste"/>
                          <w:numPr>
                            <w:ilvl w:val="0"/>
                            <w:numId w:val="51"/>
                          </w:numPr>
                          <w:spacing w:after="0"/>
                          <w:ind w:left="142" w:hanging="142"/>
                          <w:rPr>
                            <w:rFonts w:cs="Arial"/>
                            <w:bCs/>
                            <w:color w:val="00B0F0"/>
                            <w:sz w:val="16"/>
                            <w:szCs w:val="16"/>
                          </w:rPr>
                        </w:pPr>
                        <w:r w:rsidRPr="00B41833">
                          <w:rPr>
                            <w:rFonts w:cs="Arial"/>
                            <w:bCs/>
                            <w:color w:val="00B0F0"/>
                            <w:sz w:val="16"/>
                            <w:szCs w:val="16"/>
                          </w:rPr>
                          <w:t>Les dangers et risques spécifiques liés au poste de    travail</w:t>
                        </w:r>
                      </w:p>
                      <w:p w:rsidR="00A702AA" w:rsidRPr="00331EEA" w:rsidRDefault="00A702AA" w:rsidP="00684AE1">
                        <w:pPr>
                          <w:rPr>
                            <w:rFonts w:cs="Arial"/>
                            <w:bCs/>
                            <w:color w:val="00B0F0"/>
                            <w:sz w:val="16"/>
                            <w:szCs w:val="16"/>
                          </w:rPr>
                        </w:pPr>
                        <w:r w:rsidRPr="00331EEA">
                          <w:rPr>
                            <w:rFonts w:cs="Arial"/>
                            <w:bCs/>
                            <w:color w:val="00B0F0"/>
                            <w:sz w:val="16"/>
                            <w:szCs w:val="16"/>
                          </w:rPr>
                          <w:t>-</w:t>
                        </w:r>
                        <w:r>
                          <w:rPr>
                            <w:rFonts w:cs="Arial"/>
                            <w:bCs/>
                            <w:color w:val="00B0F0"/>
                            <w:sz w:val="16"/>
                            <w:szCs w:val="16"/>
                          </w:rPr>
                          <w:t xml:space="preserve">  </w:t>
                        </w:r>
                        <w:r w:rsidRPr="00331EEA">
                          <w:rPr>
                            <w:rFonts w:cs="Arial"/>
                            <w:bCs/>
                            <w:color w:val="00B0F0"/>
                            <w:sz w:val="16"/>
                            <w:szCs w:val="16"/>
                          </w:rPr>
                          <w:t>L’ambiance lumineuse</w:t>
                        </w:r>
                      </w:p>
                      <w:p w:rsidR="00A702AA" w:rsidRPr="000D014D" w:rsidRDefault="00A702AA" w:rsidP="005A752F">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 xml:space="preserve">La tenue professionnelle </w:t>
                        </w:r>
                      </w:p>
                      <w:p w:rsidR="00A702AA" w:rsidRPr="000D014D" w:rsidRDefault="00A702AA" w:rsidP="005A752F">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 xml:space="preserve">Méthode de nettoyage </w:t>
                        </w:r>
                      </w:p>
                      <w:p w:rsidR="00A702AA" w:rsidRPr="000D014D" w:rsidRDefault="00A702AA" w:rsidP="00313EBB">
                        <w:pPr>
                          <w:pStyle w:val="Normal1"/>
                          <w:numPr>
                            <w:ilvl w:val="0"/>
                            <w:numId w:val="4"/>
                          </w:numPr>
                          <w:spacing w:after="0" w:line="240" w:lineRule="auto"/>
                          <w:ind w:left="142" w:hanging="142"/>
                          <w:rPr>
                            <w:rFonts w:ascii="Arial" w:eastAsia="Times New Roman" w:hAnsi="Arial" w:cs="Arial"/>
                            <w:color w:val="7030A0"/>
                            <w:sz w:val="16"/>
                            <w:szCs w:val="16"/>
                            <w:lang w:eastAsia="fr-FR"/>
                          </w:rPr>
                        </w:pPr>
                        <w:r w:rsidRPr="000D014D">
                          <w:rPr>
                            <w:rFonts w:ascii="Arial" w:eastAsia="Times New Roman" w:hAnsi="Arial" w:cs="Arial"/>
                            <w:color w:val="7030A0"/>
                            <w:sz w:val="16"/>
                            <w:szCs w:val="16"/>
                            <w:lang w:eastAsia="fr-FR"/>
                          </w:rPr>
                          <w:t>Le risque chimique</w:t>
                        </w:r>
                      </w:p>
                    </w:txbxContent>
                  </v:textbox>
                </v:shape>
                <v:shape id="Connecteur droit avec flèche 159" o:spid="_x0000_s1101" type="#_x0000_t32" style="position:absolute;left:38646;top:30728;width:8022;height:4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Do8IAAADcAAAADwAAAGRycy9kb3ducmV2LnhtbERPS2vCQBC+C/6HZYTe6iaCpo1uRCxS&#10;S+mhafE8ZCcPzM6G3a3Gf98tFLzNx/eczXY0vbiQ851lBek8AUFcWd1xo+D76/D4BMIHZI29ZVJw&#10;Iw/bYjrZYK7tlT/pUoZGxBD2OSpoQxhyKX3VkkE/twNx5GrrDIYIXSO1w2sMN71cJMlKGuw4NrQ4&#10;0L6l6lz+GAV19uZvr8dUupd+laT8kb37U6bUw2zcrUEEGsNd/O8+6jh/+Qx/z8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4Do8IAAADcAAAADwAAAAAAAAAAAAAA&#10;AAChAgAAZHJzL2Rvd25yZXYueG1sUEsFBgAAAAAEAAQA+QAAAJADAAAAAA==&#10;" strokecolor="windowText" strokeweight=".5pt">
                  <v:stroke endarrow="open" joinstyle="miter"/>
                </v:shape>
                <v:shape id="Connecteur droit avec flèche 160" o:spid="_x0000_s1102" type="#_x0000_t32" style="position:absolute;left:26506;top:30728;width:6663;height:50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Kr8QAAADcAAAADwAAAGRycy9kb3ducmV2LnhtbESPTU/DMAyG70j7D5EncWMpOwxUlk1o&#10;6gSXIlG4cLMar63WOFWSboFfjw9I3Gz5/Xi83Wc3qguFOHg2cL8qQBG33g7cGfj8ON49gooJ2eLo&#10;mQx8U4T9bnGzxdL6K7/TpUmdkhCOJRroU5pKrWPbk8O48hOx3E4+OEyyhk7bgFcJd6NeF8VGOxxY&#10;Gnqc6NBTe25mJ73+EH7aPFdNNb89ZF3V9ctXbcztMj8/gUqU07/4z/1qBX8j+PKMT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kqvxAAAANwAAAAPAAAAAAAAAAAA&#10;AAAAAKECAABkcnMvZG93bnJldi54bWxQSwUGAAAAAAQABAD5AAAAkgMAAAAA&#10;" strokecolor="windowText" strokeweight=".5pt">
                  <v:stroke endarrow="open" joinstyle="miter"/>
                </v:shape>
                <v:shape id="Connecteur droit avec flèche 161" o:spid="_x0000_s1103" type="#_x0000_t32" style="position:absolute;left:22328;top:27539;width:4678;height:1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vNMUAAADcAAAADwAAAGRycy9kb3ducmV2LnhtbESPQWvCQBCF7wX/wzIFb3WjB1uiqxSJ&#10;6CWFRi/ehuw0Cc3Oht2Nrv76bqHQ2wzvzfverLfR9OJKzneWFcxnGQji2uqOGwXn0/7lDYQPyBp7&#10;y6TgTh62m8nTGnNtb/xJ1yo0IoWwz1FBG8KQS+nrlgz6mR2Ik/ZlncGQVtdI7fCWwk0vF1m2lAY7&#10;ToQWB9q1VH9Xo0lcu3OPOo5FVYwfr1EWZXm4lEpNn+P7CkSgGP7Nf9dHneov5/D7TJp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rvNMUAAADcAAAADwAAAAAAAAAA&#10;AAAAAAChAgAAZHJzL2Rvd25yZXYueG1sUEsFBgAAAAAEAAQA+QAAAJMDAAAAAA==&#10;" strokecolor="windowText" strokeweight=".5pt">
                  <v:stroke endarrow="open" joinstyle="miter"/>
                </v:shape>
                <v:shape id="Zone de texte 162" o:spid="_x0000_s1104" type="#_x0000_t202" style="position:absolute;left:48590;top:26029;width:1849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cEA&#10;AADcAAAADwAAAGRycy9kb3ducmV2LnhtbERPTWsCMRC9F/ofwhS8dbP1IHY1iggFL6V07UFvQzLu&#10;RjeTZRPX1V/fCIK3ebzPmS8H14ieumA9K/jIchDE2hvLlYK/7df7FESIyAYbz6TgSgGWi9eXORbG&#10;X/iX+jJWIoVwKFBBHWNbSBl0TQ5D5lvixB185zAm2FXSdHhJ4a6R4zyfSIeWU0ONLa1r0qfy7BQY&#10;3nnWe/t9s1xq+3n7mR51r9TobVjNQEQa4lP8cG9Mmj8Zw/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t1XBAAAA3AAAAA8AAAAAAAAAAAAAAAAAmAIAAGRycy9kb3du&#10;cmV2LnhtbFBLBQYAAAAABAAEAPUAAACGAwAAAAA=&#10;" fillcolor="window" strokeweight=".5pt">
                  <v:textbox>
                    <w:txbxContent>
                      <w:p w:rsidR="00A702AA" w:rsidRPr="000D014D" w:rsidRDefault="00A702AA" w:rsidP="000D014D">
                        <w:pPr>
                          <w:rPr>
                            <w:rFonts w:eastAsia="Calibri" w:cs="Arial"/>
                            <w:color w:val="000000" w:themeColor="text1"/>
                            <w:sz w:val="16"/>
                            <w:szCs w:val="16"/>
                          </w:rPr>
                        </w:pPr>
                        <w:r w:rsidRPr="000D014D">
                          <w:rPr>
                            <w:rFonts w:cs="Arial"/>
                            <w:b/>
                            <w:color w:val="000000" w:themeColor="text1"/>
                            <w:sz w:val="16"/>
                            <w:szCs w:val="16"/>
                            <w:u w:val="single"/>
                          </w:rPr>
                          <w:t>SA E</w:t>
                        </w:r>
                        <w:r w:rsidRPr="000D014D">
                          <w:rPr>
                            <w:rFonts w:cs="Arial"/>
                            <w:color w:val="000000" w:themeColor="text1"/>
                            <w:sz w:val="16"/>
                            <w:szCs w:val="16"/>
                          </w:rPr>
                          <w:t> :</w:t>
                        </w:r>
                        <w:r w:rsidRPr="000D014D">
                          <w:rPr>
                            <w:rFonts w:eastAsia="Calibri" w:cs="Arial"/>
                            <w:color w:val="000000" w:themeColor="text1"/>
                            <w:sz w:val="16"/>
                            <w:szCs w:val="16"/>
                          </w:rPr>
                          <w:t xml:space="preserve"> </w:t>
                        </w:r>
                        <w:r w:rsidRPr="000D014D">
                          <w:rPr>
                            <w:rFonts w:eastAsia="Calibri" w:cs="Arial"/>
                            <w:b/>
                            <w:color w:val="000000" w:themeColor="text1"/>
                            <w:sz w:val="16"/>
                            <w:szCs w:val="16"/>
                          </w:rPr>
                          <w:t>Technologie des matériels</w:t>
                        </w:r>
                      </w:p>
                      <w:p w:rsidR="00A702AA" w:rsidRPr="00FE3F9F" w:rsidRDefault="00A702AA" w:rsidP="00FE3F9F">
                        <w:pPr>
                          <w:rPr>
                            <w:rFonts w:eastAsia="Calibri" w:cs="Times New Roman"/>
                            <w:color w:val="00B0F0"/>
                            <w:sz w:val="16"/>
                            <w:szCs w:val="16"/>
                          </w:rPr>
                        </w:pPr>
                        <w:r>
                          <w:rPr>
                            <w:rFonts w:eastAsia="Calibri" w:cs="Times New Roman"/>
                            <w:color w:val="00B0F0"/>
                            <w:sz w:val="16"/>
                            <w:szCs w:val="16"/>
                          </w:rPr>
                          <w:t>- Les zones de travail</w:t>
                        </w:r>
                      </w:p>
                      <w:p w:rsidR="00A702AA" w:rsidRPr="000D014D" w:rsidRDefault="00A702AA" w:rsidP="000D014D">
                        <w:pPr>
                          <w:rPr>
                            <w:rFonts w:cs="Arial"/>
                            <w:color w:val="7030A0"/>
                          </w:rPr>
                        </w:pPr>
                        <w:r>
                          <w:rPr>
                            <w:rFonts w:eastAsia="Calibri" w:cs="Arial"/>
                            <w:color w:val="7030A0"/>
                            <w:sz w:val="16"/>
                            <w:szCs w:val="16"/>
                          </w:rPr>
                          <w:t xml:space="preserve">- </w:t>
                        </w:r>
                        <w:r w:rsidRPr="000D014D">
                          <w:rPr>
                            <w:rFonts w:eastAsia="Calibri" w:cs="Arial"/>
                            <w:color w:val="7030A0"/>
                            <w:sz w:val="16"/>
                            <w:szCs w:val="16"/>
                          </w:rPr>
                          <w:t>Utilisation des matériels</w:t>
                        </w:r>
                      </w:p>
                    </w:txbxContent>
                  </v:textbox>
                </v:shape>
                <v:shape id="Connecteur droit avec flèche 64" o:spid="_x0000_s1105" type="#_x0000_t32" style="position:absolute;left:26506;top:13719;width:6312;height:106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qgMUAAADbAAAADwAAAGRycy9kb3ducmV2LnhtbESPQWvCQBSE74X+h+UJvdWN0kqJrmIj&#10;gfSgqBW8PrLPJG32bZLdmvTfdwWhx2FmvmEWq8HU4kqdqywrmIwjEMS51RUXCk6f6fMbCOeRNdaW&#10;ScEvOVgtHx8WGGvb84GuR1+IAGEXo4LS+yaW0uUlGXRj2xAH72I7gz7IrpC6wz7ATS2nUTSTBisO&#10;CyU2lJSUfx9/jIJ98rHNJX6lVX9+zfabSfu+27VKPY2G9RyEp8H/h+/tTCuYvcDtS/g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qgMUAAADbAAAADwAAAAAAAAAA&#10;AAAAAAChAgAAZHJzL2Rvd25yZXYueG1sUEsFBgAAAAAEAAQA+QAAAJMDAAAAAA==&#10;" strokecolor="windowText" strokeweight=".5pt">
                  <v:stroke endarrow="open" joinstyle="miter"/>
                </v:shape>
                <v:shape id="Connecteur droit avec flèche 163" o:spid="_x0000_s1106" type="#_x0000_t32" style="position:absolute;left:40544;top:19798;width:6558;height:4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DksQAAADcAAAADwAAAGRycy9kb3ducmV2LnhtbERP32vCMBB+H/g/hBN8m6l26KhGkQ3Z&#10;xIHoxsC3ozmbYnOpTab1vzeCsLf7+H7edN7aSpyp8aVjBYN+AoI4d7rkQsHP9/L5FYQPyBorx6Tg&#10;Sh7ms87TFDPtLryl8y4UIoawz1CBCaHOpPS5IYu+72riyB1cYzFE2BRSN3iJ4baSwyQZSYslxwaD&#10;Nb0Zyo+7P6vgffX7Mj61p036sTdfOaXj/XCxVqrXbRcTEIHa8C9+uD91nD9K4f5Mv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MOSxAAAANwAAAAPAAAAAAAAAAAA&#10;AAAAAKECAABkcnMvZG93bnJldi54bWxQSwUGAAAAAAQABAD5AAAAkgMAAAAA&#10;" strokecolor="black [3040]">
                  <v:stroke endarrow="open"/>
                </v:shape>
              </v:group>
            </w:pict>
          </mc:Fallback>
        </mc:AlternateContent>
      </w:r>
    </w:p>
    <w:p w:rsidR="00F12CFF" w:rsidRDefault="00F12CFF" w:rsidP="001710C3">
      <w:pPr>
        <w:spacing w:after="0"/>
        <w:rPr>
          <w:u w:val="single"/>
        </w:rPr>
      </w:pPr>
    </w:p>
    <w:p w:rsidR="00F12CFF" w:rsidRDefault="00F12CFF" w:rsidP="001710C3">
      <w:pPr>
        <w:spacing w:after="0"/>
        <w:rPr>
          <w:u w:val="single"/>
        </w:rPr>
      </w:pPr>
    </w:p>
    <w:p w:rsidR="00F12CFF" w:rsidRDefault="00F12CFF" w:rsidP="001710C3">
      <w:pPr>
        <w:spacing w:after="0"/>
        <w:rPr>
          <w:u w:val="single"/>
        </w:rPr>
      </w:pPr>
    </w:p>
    <w:p w:rsidR="00F12CFF" w:rsidRDefault="00F12CFF" w:rsidP="001710C3">
      <w:pPr>
        <w:spacing w:after="0"/>
        <w:rPr>
          <w:u w:val="single"/>
        </w:rPr>
      </w:pPr>
    </w:p>
    <w:p w:rsidR="00F12CFF" w:rsidRDefault="00F12CFF"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0D014D" w:rsidRDefault="000D014D" w:rsidP="001710C3">
      <w:pPr>
        <w:spacing w:after="0"/>
        <w:rPr>
          <w:u w:val="single"/>
        </w:rPr>
      </w:pPr>
    </w:p>
    <w:p w:rsidR="00A0241C" w:rsidRPr="00ED7BFC" w:rsidRDefault="000303A2" w:rsidP="001710C3">
      <w:pPr>
        <w:spacing w:after="0"/>
      </w:pPr>
      <w:r w:rsidRPr="000303A2">
        <w:t>Les tableaux ci-après</w:t>
      </w:r>
      <w:r w:rsidR="00ED7BFC">
        <w:t xml:space="preserve"> illustrent des situations professionnelles contextualisées à partir desquelles </w:t>
      </w:r>
      <w:r w:rsidR="00F33CFF">
        <w:t>le groupe de travail</w:t>
      </w:r>
      <w:r w:rsidR="00ED7BFC">
        <w:t xml:space="preserve"> </w:t>
      </w:r>
      <w:r w:rsidR="00F33CFF">
        <w:t>propose</w:t>
      </w:r>
      <w:r w:rsidR="00ED7BFC">
        <w:t xml:space="preserve"> une séquence de formation </w:t>
      </w:r>
      <w:r w:rsidR="00F33CFF">
        <w:t xml:space="preserve">(semaines 37 à 42) </w:t>
      </w:r>
      <w:r w:rsidR="00ED7BFC">
        <w:t xml:space="preserve">mettant </w:t>
      </w:r>
      <w:r w:rsidR="00F33CFF">
        <w:t>en relation</w:t>
      </w:r>
      <w:r w:rsidR="00ED7BFC">
        <w:t xml:space="preserve"> les compétences, les activités</w:t>
      </w:r>
      <w:r w:rsidR="00F33CFF">
        <w:t xml:space="preserve"> et les tâches</w:t>
      </w:r>
      <w:r w:rsidR="00ED7BFC">
        <w:t>, les savoir-faire et les savoirs associés.</w:t>
      </w:r>
    </w:p>
    <w:p w:rsidR="00A0241C" w:rsidRDefault="00A0241C" w:rsidP="001710C3">
      <w:pPr>
        <w:spacing w:after="0"/>
        <w:rPr>
          <w:u w:val="single"/>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364"/>
      </w:tblGrid>
      <w:tr w:rsidR="006A66B0" w:rsidRPr="006A66B0" w:rsidTr="00747766">
        <w:trPr>
          <w:trHeight w:val="900"/>
        </w:trPr>
        <w:tc>
          <w:tcPr>
            <w:tcW w:w="2268" w:type="dxa"/>
            <w:shd w:val="clear" w:color="auto" w:fill="auto"/>
            <w:vAlign w:val="center"/>
          </w:tcPr>
          <w:p w:rsidR="006A66B0" w:rsidRPr="006A66B0" w:rsidRDefault="006A66B0" w:rsidP="00747766">
            <w:pPr>
              <w:jc w:val="left"/>
              <w:rPr>
                <w:rFonts w:eastAsia="SimSun" w:cs="Arial"/>
                <w:b/>
                <w:bCs/>
                <w:sz w:val="18"/>
                <w:szCs w:val="18"/>
                <w:lang w:eastAsia="zh-CN"/>
              </w:rPr>
            </w:pPr>
            <w:r w:rsidRPr="00747766">
              <w:rPr>
                <w:rFonts w:eastAsia="SimSun" w:cs="Arial"/>
                <w:b/>
                <w:bCs/>
                <w:sz w:val="18"/>
                <w:szCs w:val="18"/>
                <w:u w:val="single"/>
                <w:lang w:eastAsia="zh-CN"/>
              </w:rPr>
              <w:t>Niveau de formation</w:t>
            </w:r>
            <w:r w:rsidRPr="006A66B0">
              <w:rPr>
                <w:rFonts w:eastAsia="SimSun" w:cs="Arial"/>
                <w:b/>
                <w:bCs/>
                <w:sz w:val="18"/>
                <w:szCs w:val="18"/>
                <w:lang w:eastAsia="zh-CN"/>
              </w:rPr>
              <w:t xml:space="preserve"> : </w:t>
            </w:r>
          </w:p>
          <w:p w:rsidR="006A66B0" w:rsidRPr="006A66B0" w:rsidRDefault="006A66B0" w:rsidP="006A66B0">
            <w:pPr>
              <w:spacing w:after="0"/>
              <w:jc w:val="left"/>
              <w:rPr>
                <w:rFonts w:eastAsia="SimSun" w:cs="Arial"/>
                <w:sz w:val="18"/>
                <w:szCs w:val="18"/>
                <w:lang w:eastAsia="zh-CN"/>
              </w:rPr>
            </w:pPr>
            <w:r>
              <w:rPr>
                <w:rFonts w:eastAsia="SimSun" w:cs="Arial"/>
                <w:sz w:val="18"/>
                <w:szCs w:val="18"/>
                <w:lang w:eastAsia="zh-CN"/>
              </w:rPr>
              <w:t>Seconde Bac P</w:t>
            </w:r>
            <w:r w:rsidRPr="006A66B0">
              <w:rPr>
                <w:rFonts w:eastAsia="SimSun" w:cs="Arial"/>
                <w:sz w:val="18"/>
                <w:szCs w:val="18"/>
                <w:lang w:eastAsia="zh-CN"/>
              </w:rPr>
              <w:t xml:space="preserve">ro </w:t>
            </w:r>
          </w:p>
        </w:tc>
        <w:tc>
          <w:tcPr>
            <w:tcW w:w="8364" w:type="dxa"/>
            <w:vMerge w:val="restart"/>
            <w:shd w:val="clear" w:color="auto" w:fill="auto"/>
          </w:tcPr>
          <w:p w:rsidR="006A66B0" w:rsidRPr="00747766" w:rsidRDefault="006A66B0" w:rsidP="006A66B0">
            <w:pPr>
              <w:jc w:val="left"/>
              <w:rPr>
                <w:rFonts w:eastAsia="SimSun" w:cs="Arial"/>
                <w:i/>
                <w:iCs/>
                <w:sz w:val="18"/>
                <w:szCs w:val="18"/>
                <w:u w:val="single"/>
                <w:lang w:eastAsia="zh-CN"/>
              </w:rPr>
            </w:pPr>
            <w:r w:rsidRPr="00747766">
              <w:rPr>
                <w:rFonts w:eastAsia="SimSun" w:cs="Arial"/>
                <w:b/>
                <w:bCs/>
                <w:sz w:val="18"/>
                <w:szCs w:val="18"/>
                <w:u w:val="single"/>
                <w:lang w:eastAsia="zh-CN"/>
              </w:rPr>
              <w:t>Contexte professionnel</w:t>
            </w:r>
            <w:r w:rsidR="00747766" w:rsidRPr="006E3959">
              <w:rPr>
                <w:rFonts w:eastAsia="SimSun" w:cs="Arial"/>
                <w:b/>
                <w:bCs/>
                <w:sz w:val="18"/>
                <w:szCs w:val="18"/>
                <w:lang w:eastAsia="zh-CN"/>
              </w:rPr>
              <w:t> :</w:t>
            </w:r>
          </w:p>
          <w:p w:rsidR="00747766" w:rsidRPr="00943947" w:rsidRDefault="00747766" w:rsidP="00747766">
            <w:pPr>
              <w:suppressAutoHyphens/>
              <w:rPr>
                <w:rFonts w:eastAsia="SimSun" w:cs="Arial"/>
                <w:color w:val="000000"/>
                <w:szCs w:val="20"/>
                <w:lang w:eastAsia="zh-CN"/>
              </w:rPr>
            </w:pPr>
            <w:r w:rsidRPr="00943947">
              <w:rPr>
                <w:rFonts w:eastAsia="SimSun" w:cs="Arial"/>
                <w:color w:val="000000"/>
                <w:szCs w:val="20"/>
                <w:lang w:eastAsia="zh-CN"/>
              </w:rPr>
              <w:t xml:space="preserve">Titulaire du baccalauréat </w:t>
            </w:r>
            <w:r>
              <w:rPr>
                <w:rFonts w:eastAsia="SimSun" w:cs="Arial"/>
                <w:color w:val="000000"/>
                <w:szCs w:val="20"/>
                <w:lang w:eastAsia="zh-CN"/>
              </w:rPr>
              <w:t xml:space="preserve">professionnel </w:t>
            </w:r>
            <w:r w:rsidRPr="00943947">
              <w:rPr>
                <w:rFonts w:eastAsia="SimSun" w:cs="Arial"/>
                <w:color w:val="000000"/>
                <w:szCs w:val="20"/>
                <w:lang w:eastAsia="zh-CN"/>
              </w:rPr>
              <w:t>Technicien en prothèse dentaire depuis juillet 2020, vous venez d’être embauché</w:t>
            </w:r>
            <w:r>
              <w:rPr>
                <w:rFonts w:eastAsia="SimSun" w:cs="Arial"/>
                <w:color w:val="000000"/>
                <w:szCs w:val="20"/>
                <w:lang w:eastAsia="zh-CN"/>
              </w:rPr>
              <w:t>(e)</w:t>
            </w:r>
            <w:r w:rsidRPr="00943947">
              <w:rPr>
                <w:rFonts w:eastAsia="SimSun" w:cs="Arial"/>
                <w:color w:val="000000"/>
                <w:szCs w:val="20"/>
                <w:lang w:eastAsia="zh-CN"/>
              </w:rPr>
              <w:t xml:space="preserve"> </w:t>
            </w:r>
            <w:r>
              <w:rPr>
                <w:rFonts w:eastAsia="SimSun" w:cs="Arial"/>
                <w:color w:val="000000"/>
                <w:szCs w:val="20"/>
                <w:lang w:eastAsia="zh-CN"/>
              </w:rPr>
              <w:t>par le</w:t>
            </w:r>
            <w:r w:rsidRPr="00943947">
              <w:rPr>
                <w:rFonts w:eastAsia="SimSun" w:cs="Arial"/>
                <w:color w:val="000000"/>
                <w:szCs w:val="20"/>
                <w:lang w:eastAsia="zh-CN"/>
              </w:rPr>
              <w:t xml:space="preserve"> laboratoire de prothèse </w:t>
            </w:r>
            <w:r w:rsidR="00124739">
              <w:rPr>
                <w:rFonts w:eastAsia="SimSun" w:cs="Arial"/>
                <w:color w:val="000000"/>
                <w:szCs w:val="20"/>
                <w:lang w:eastAsia="zh-CN"/>
              </w:rPr>
              <w:t xml:space="preserve">dentaire « PRODENT », implanté </w:t>
            </w:r>
            <w:r w:rsidRPr="00943947">
              <w:rPr>
                <w:rFonts w:eastAsia="SimSun" w:cs="Arial"/>
                <w:color w:val="000000"/>
                <w:szCs w:val="20"/>
                <w:lang w:eastAsia="zh-CN"/>
              </w:rPr>
              <w:t xml:space="preserve">dans </w:t>
            </w:r>
            <w:r>
              <w:rPr>
                <w:rFonts w:eastAsia="SimSun" w:cs="Arial"/>
                <w:color w:val="000000"/>
                <w:szCs w:val="20"/>
                <w:lang w:eastAsia="zh-CN"/>
              </w:rPr>
              <w:t>la</w:t>
            </w:r>
            <w:r w:rsidRPr="00943947">
              <w:rPr>
                <w:rFonts w:eastAsia="SimSun" w:cs="Arial"/>
                <w:color w:val="000000"/>
                <w:szCs w:val="20"/>
                <w:lang w:eastAsia="zh-CN"/>
              </w:rPr>
              <w:t xml:space="preserve"> ville de Rennes. Le laboratoire d’une superficie de 300 m</w:t>
            </w:r>
            <w:r w:rsidRPr="00943947">
              <w:rPr>
                <w:rFonts w:eastAsia="SimSun" w:cs="Arial"/>
                <w:color w:val="000000"/>
                <w:szCs w:val="20"/>
                <w:vertAlign w:val="superscript"/>
                <w:lang w:eastAsia="zh-CN"/>
              </w:rPr>
              <w:t>2</w:t>
            </w:r>
            <w:r w:rsidRPr="00943947">
              <w:rPr>
                <w:rFonts w:eastAsia="SimSun" w:cs="Arial"/>
                <w:color w:val="000000"/>
                <w:szCs w:val="20"/>
                <w:lang w:eastAsia="zh-CN"/>
              </w:rPr>
              <w:t xml:space="preserve"> est organisé en </w:t>
            </w:r>
            <w:r>
              <w:rPr>
                <w:rFonts w:eastAsia="SimSun" w:cs="Arial"/>
                <w:color w:val="000000"/>
                <w:szCs w:val="20"/>
                <w:lang w:eastAsia="zh-CN"/>
              </w:rPr>
              <w:t>plusieur</w:t>
            </w:r>
            <w:r w:rsidRPr="00943947">
              <w:rPr>
                <w:rFonts w:eastAsia="SimSun" w:cs="Arial"/>
                <w:color w:val="000000"/>
                <w:szCs w:val="20"/>
                <w:lang w:eastAsia="zh-CN"/>
              </w:rPr>
              <w:t xml:space="preserve">s zones : zone de réception et de stockage, zone laboratoire, zone plâtre, zone métallurgie, zone de chauffe, zone céramique, zone CAO, zone FAO. </w:t>
            </w:r>
          </w:p>
          <w:p w:rsidR="00747766" w:rsidRPr="00943947" w:rsidRDefault="00747766" w:rsidP="00747766">
            <w:pPr>
              <w:suppressAutoHyphens/>
              <w:rPr>
                <w:rFonts w:eastAsia="SimSun" w:cs="Arial"/>
                <w:color w:val="000000"/>
                <w:szCs w:val="20"/>
                <w:lang w:eastAsia="zh-CN"/>
              </w:rPr>
            </w:pPr>
            <w:r>
              <w:rPr>
                <w:rFonts w:eastAsia="SimSun" w:cs="Arial"/>
                <w:color w:val="000000"/>
                <w:szCs w:val="20"/>
                <w:lang w:eastAsia="zh-CN"/>
              </w:rPr>
              <w:t xml:space="preserve">Le </w:t>
            </w:r>
            <w:r w:rsidRPr="00943947">
              <w:rPr>
                <w:rFonts w:eastAsia="SimSun" w:cs="Arial"/>
                <w:color w:val="000000"/>
                <w:szCs w:val="20"/>
                <w:lang w:eastAsia="zh-CN"/>
              </w:rPr>
              <w:t>laboratoire a investi depuis plusieurs années dans la CAO/FAO et s’est doté de plusieurs scanners, usineuses et imprimantes 3D</w:t>
            </w:r>
            <w:r>
              <w:rPr>
                <w:rFonts w:eastAsia="SimSun" w:cs="Arial"/>
                <w:color w:val="000000"/>
                <w:szCs w:val="20"/>
                <w:lang w:eastAsia="zh-CN"/>
              </w:rPr>
              <w:t xml:space="preserve">. Il réalise ses prestations auprès de cabinets dentaires en prenant en charge des prothèses conventionnelles et numériques. </w:t>
            </w:r>
            <w:r w:rsidRPr="00943947">
              <w:rPr>
                <w:rFonts w:eastAsia="SimSun" w:cs="Arial"/>
                <w:color w:val="000000"/>
                <w:szCs w:val="20"/>
                <w:lang w:eastAsia="zh-CN"/>
              </w:rPr>
              <w:t xml:space="preserve"> L’équipe se compose de huit techniciens expérimentés formés régulièrement aux techniques les plus récentes. </w:t>
            </w:r>
          </w:p>
          <w:p w:rsidR="006A66B0" w:rsidRPr="006A66B0" w:rsidRDefault="00747766" w:rsidP="00747766">
            <w:pPr>
              <w:jc w:val="left"/>
              <w:rPr>
                <w:rFonts w:eastAsia="SimSun" w:cs="Arial"/>
                <w:sz w:val="18"/>
                <w:szCs w:val="18"/>
                <w:lang w:eastAsia="zh-CN"/>
              </w:rPr>
            </w:pPr>
            <w:r w:rsidRPr="00943947">
              <w:rPr>
                <w:rFonts w:eastAsia="SimSun" w:cs="Arial"/>
                <w:color w:val="000000"/>
                <w:szCs w:val="20"/>
                <w:lang w:eastAsia="zh-CN"/>
              </w:rPr>
              <w:t>Le laboratoire est ouvert du lundi au samedi de 9h à 12h et de 14h00 à 17h00, la majorité des prothèses sont fabriquées et livrées en une semaine calendaire.</w:t>
            </w:r>
          </w:p>
        </w:tc>
      </w:tr>
      <w:tr w:rsidR="006A66B0" w:rsidRPr="006A66B0" w:rsidTr="006A66B0">
        <w:trPr>
          <w:trHeight w:val="472"/>
        </w:trPr>
        <w:tc>
          <w:tcPr>
            <w:tcW w:w="2268" w:type="dxa"/>
            <w:shd w:val="clear" w:color="auto" w:fill="auto"/>
            <w:vAlign w:val="center"/>
          </w:tcPr>
          <w:p w:rsidR="00747766" w:rsidRDefault="006A66B0" w:rsidP="00747766">
            <w:pPr>
              <w:jc w:val="left"/>
              <w:rPr>
                <w:rFonts w:eastAsia="SimSun" w:cs="Arial"/>
                <w:b/>
                <w:bCs/>
                <w:sz w:val="18"/>
                <w:szCs w:val="18"/>
                <w:lang w:eastAsia="zh-CN"/>
              </w:rPr>
            </w:pPr>
            <w:r w:rsidRPr="00747766">
              <w:rPr>
                <w:rFonts w:eastAsia="SimSun" w:cs="Arial"/>
                <w:b/>
                <w:bCs/>
                <w:sz w:val="18"/>
                <w:szCs w:val="18"/>
                <w:u w:val="single"/>
                <w:lang w:eastAsia="zh-CN"/>
              </w:rPr>
              <w:t>Période</w:t>
            </w:r>
            <w:r w:rsidRPr="006A66B0">
              <w:rPr>
                <w:rFonts w:eastAsia="SimSun" w:cs="Arial"/>
                <w:b/>
                <w:bCs/>
                <w:sz w:val="18"/>
                <w:szCs w:val="18"/>
                <w:lang w:eastAsia="zh-CN"/>
              </w:rPr>
              <w:t xml:space="preserve"> : </w:t>
            </w:r>
          </w:p>
          <w:p w:rsidR="00747766" w:rsidRDefault="00747766" w:rsidP="00747766">
            <w:pPr>
              <w:jc w:val="left"/>
              <w:rPr>
                <w:rFonts w:eastAsia="SimSun" w:cs="Arial"/>
                <w:b/>
                <w:bCs/>
                <w:sz w:val="18"/>
                <w:szCs w:val="18"/>
                <w:lang w:eastAsia="zh-CN"/>
              </w:rPr>
            </w:pPr>
          </w:p>
          <w:p w:rsidR="006A66B0" w:rsidRPr="00747766" w:rsidRDefault="006A66B0" w:rsidP="00747766">
            <w:pPr>
              <w:spacing w:after="40"/>
              <w:jc w:val="left"/>
              <w:rPr>
                <w:rFonts w:eastAsia="SimSun" w:cs="Arial"/>
                <w:bCs/>
                <w:sz w:val="18"/>
                <w:szCs w:val="18"/>
                <w:lang w:eastAsia="zh-CN"/>
              </w:rPr>
            </w:pPr>
            <w:r w:rsidRPr="00747766">
              <w:rPr>
                <w:rFonts w:eastAsia="SimSun" w:cs="Arial"/>
                <w:bCs/>
                <w:sz w:val="18"/>
                <w:szCs w:val="18"/>
                <w:lang w:eastAsia="zh-CN"/>
              </w:rPr>
              <w:t>1 er trimestre</w:t>
            </w:r>
          </w:p>
          <w:p w:rsidR="006A66B0" w:rsidRPr="006A66B0" w:rsidRDefault="006A66B0" w:rsidP="006A66B0">
            <w:pPr>
              <w:spacing w:after="0"/>
              <w:jc w:val="left"/>
              <w:rPr>
                <w:rFonts w:eastAsia="SimSun" w:cs="Arial"/>
                <w:strike/>
                <w:sz w:val="18"/>
                <w:szCs w:val="18"/>
                <w:lang w:eastAsia="zh-CN"/>
              </w:rPr>
            </w:pPr>
            <w:r w:rsidRPr="006A66B0">
              <w:rPr>
                <w:rFonts w:eastAsia="SimSun" w:cs="Arial"/>
                <w:sz w:val="18"/>
                <w:szCs w:val="18"/>
                <w:lang w:eastAsia="zh-CN"/>
              </w:rPr>
              <w:t>De la semaine 37 à la semaine 42</w:t>
            </w:r>
            <w:r w:rsidRPr="006A66B0">
              <w:rPr>
                <w:rFonts w:eastAsia="SimSun" w:cs="Arial"/>
                <w:strike/>
                <w:sz w:val="18"/>
                <w:szCs w:val="18"/>
                <w:lang w:eastAsia="zh-CN"/>
              </w:rPr>
              <w:t xml:space="preserve"> </w:t>
            </w:r>
          </w:p>
        </w:tc>
        <w:tc>
          <w:tcPr>
            <w:tcW w:w="8364" w:type="dxa"/>
            <w:vMerge/>
            <w:shd w:val="clear" w:color="auto" w:fill="auto"/>
          </w:tcPr>
          <w:p w:rsidR="006A66B0" w:rsidRPr="006A66B0" w:rsidRDefault="006A66B0" w:rsidP="006A66B0">
            <w:pPr>
              <w:spacing w:after="0"/>
              <w:jc w:val="left"/>
              <w:rPr>
                <w:rFonts w:eastAsia="SimSun" w:cs="Arial"/>
                <w:strike/>
                <w:sz w:val="18"/>
                <w:szCs w:val="18"/>
                <w:lang w:eastAsia="zh-CN"/>
              </w:rPr>
            </w:pPr>
          </w:p>
        </w:tc>
      </w:tr>
    </w:tbl>
    <w:p w:rsidR="00A0241C" w:rsidRDefault="00A0241C" w:rsidP="001710C3">
      <w:pPr>
        <w:spacing w:after="0"/>
        <w:rPr>
          <w:u w:val="single"/>
        </w:rPr>
      </w:pPr>
    </w:p>
    <w:tbl>
      <w:tblPr>
        <w:tblStyle w:val="Grilledutableau"/>
        <w:tblW w:w="0" w:type="auto"/>
        <w:tblInd w:w="108" w:type="dxa"/>
        <w:tblLook w:val="04A0" w:firstRow="1" w:lastRow="0" w:firstColumn="1" w:lastColumn="0" w:noHBand="0" w:noVBand="1"/>
      </w:tblPr>
      <w:tblGrid>
        <w:gridCol w:w="10578"/>
      </w:tblGrid>
      <w:tr w:rsidR="004A2D90" w:rsidTr="00747766">
        <w:trPr>
          <w:trHeight w:val="379"/>
        </w:trPr>
        <w:tc>
          <w:tcPr>
            <w:tcW w:w="10578" w:type="dxa"/>
            <w:vAlign w:val="center"/>
          </w:tcPr>
          <w:p w:rsidR="004A2D90" w:rsidRPr="006B327F" w:rsidRDefault="004A2D90" w:rsidP="00595593">
            <w:pPr>
              <w:rPr>
                <w:rFonts w:eastAsia="SimSun" w:cs="Arial"/>
                <w:b/>
                <w:bCs/>
                <w:color w:val="FF0000"/>
                <w:szCs w:val="20"/>
                <w:lang w:eastAsia="zh-CN"/>
              </w:rPr>
            </w:pPr>
            <w:r w:rsidRPr="006B327F">
              <w:rPr>
                <w:rFonts w:eastAsia="SimSun" w:cs="Arial"/>
                <w:b/>
                <w:bCs/>
                <w:color w:val="FF0000"/>
                <w:szCs w:val="20"/>
                <w:lang w:eastAsia="zh-CN"/>
              </w:rPr>
              <w:t xml:space="preserve">Situation professionnelle 1 : </w:t>
            </w:r>
            <w:r w:rsidR="00596E4F">
              <w:rPr>
                <w:rFonts w:eastAsia="SimSun" w:cs="Arial"/>
                <w:b/>
                <w:bCs/>
                <w:color w:val="FF0000"/>
                <w:szCs w:val="20"/>
                <w:lang w:eastAsia="zh-CN"/>
              </w:rPr>
              <w:t xml:space="preserve">Fabrication des modèles primaires - </w:t>
            </w:r>
            <w:r w:rsidR="00595593" w:rsidRPr="006B327F">
              <w:rPr>
                <w:rFonts w:eastAsia="SimSun" w:cs="Arial"/>
                <w:b/>
                <w:bCs/>
                <w:color w:val="FF0000"/>
                <w:szCs w:val="20"/>
                <w:lang w:eastAsia="zh-CN"/>
              </w:rPr>
              <w:t>3 séances de 4 heures</w:t>
            </w:r>
          </w:p>
        </w:tc>
      </w:tr>
      <w:tr w:rsidR="004A2D90" w:rsidTr="00747766">
        <w:trPr>
          <w:trHeight w:val="2191"/>
        </w:trPr>
        <w:tc>
          <w:tcPr>
            <w:tcW w:w="10578" w:type="dxa"/>
            <w:vAlign w:val="center"/>
          </w:tcPr>
          <w:p w:rsidR="004A2D90" w:rsidRPr="00747766" w:rsidRDefault="004A2D90" w:rsidP="00747766">
            <w:pPr>
              <w:spacing w:after="80"/>
              <w:jc w:val="both"/>
              <w:rPr>
                <w:rFonts w:eastAsia="SimSun" w:cs="Arial"/>
                <w:szCs w:val="20"/>
                <w:lang w:eastAsia="zh-CN"/>
              </w:rPr>
            </w:pPr>
            <w:r w:rsidRPr="00747766">
              <w:rPr>
                <w:rFonts w:eastAsia="SimSun" w:cs="Arial"/>
                <w:szCs w:val="20"/>
                <w:lang w:eastAsia="zh-CN"/>
              </w:rPr>
              <w:t>La réalisation d’une prothèse amovible demande plusieurs étapes : la réception de l’empreinte primaire réalisée dans un cabinet dentaire, la coulée du modèle primaire à partir de l’empreinte primaire, la fabrication d’u</w:t>
            </w:r>
            <w:r w:rsidR="00747766">
              <w:rPr>
                <w:rFonts w:eastAsia="SimSun" w:cs="Arial"/>
                <w:szCs w:val="20"/>
                <w:lang w:eastAsia="zh-CN"/>
              </w:rPr>
              <w:t>n porte empreinte individualisé</w:t>
            </w:r>
            <w:r w:rsidRPr="00747766">
              <w:rPr>
                <w:rFonts w:eastAsia="SimSun" w:cs="Arial"/>
                <w:szCs w:val="20"/>
                <w:lang w:eastAsia="zh-CN"/>
              </w:rPr>
              <w:t xml:space="preserve"> (PEI), la réception d’une empreinte secondaire réalisée au cabinet dentaire à partir du PEI, la coulée du modèle secondaire, la confection d’une maquette d’occlusion, la réception de </w:t>
            </w:r>
            <w:r w:rsidR="00596E4F" w:rsidRPr="00747766">
              <w:rPr>
                <w:rFonts w:eastAsia="SimSun" w:cs="Arial"/>
                <w:szCs w:val="20"/>
                <w:lang w:eastAsia="zh-CN"/>
              </w:rPr>
              <w:t>l’</w:t>
            </w:r>
            <w:r w:rsidRPr="00747766">
              <w:rPr>
                <w:rFonts w:eastAsia="SimSun" w:cs="Arial"/>
                <w:szCs w:val="20"/>
                <w:lang w:eastAsia="zh-CN"/>
              </w:rPr>
              <w:t xml:space="preserve">occlusion </w:t>
            </w:r>
            <w:r w:rsidR="00596E4F" w:rsidRPr="00747766">
              <w:rPr>
                <w:rFonts w:eastAsia="SimSun" w:cs="Arial"/>
                <w:szCs w:val="20"/>
                <w:lang w:eastAsia="zh-CN"/>
              </w:rPr>
              <w:t>réalisée au cabinet dentaire</w:t>
            </w:r>
            <w:r w:rsidRPr="00747766">
              <w:rPr>
                <w:rFonts w:eastAsia="SimSun" w:cs="Arial"/>
                <w:szCs w:val="20"/>
                <w:lang w:eastAsia="zh-CN"/>
              </w:rPr>
              <w:t xml:space="preserve">, </w:t>
            </w:r>
            <w:r w:rsidR="00596E4F" w:rsidRPr="00747766">
              <w:rPr>
                <w:rFonts w:eastAsia="SimSun" w:cs="Arial"/>
                <w:szCs w:val="20"/>
                <w:lang w:eastAsia="zh-CN"/>
              </w:rPr>
              <w:t>le transfert du modèle secondaire</w:t>
            </w:r>
            <w:r w:rsidRPr="00747766">
              <w:rPr>
                <w:rFonts w:eastAsia="SimSun" w:cs="Arial"/>
                <w:szCs w:val="20"/>
                <w:lang w:eastAsia="zh-CN"/>
              </w:rPr>
              <w:t xml:space="preserve"> en articulateur, la confection de la prothèse amovible partielle (PAP) en cire, la transformation de la PAP en résine, l’usinage et la finition de la PAP.</w:t>
            </w:r>
          </w:p>
          <w:p w:rsidR="004A2D90" w:rsidRDefault="004A2D90" w:rsidP="00596E4F">
            <w:pPr>
              <w:rPr>
                <w:u w:val="single"/>
              </w:rPr>
            </w:pPr>
            <w:r w:rsidRPr="00747766">
              <w:rPr>
                <w:rFonts w:eastAsia="SimSun" w:cs="Arial"/>
                <w:szCs w:val="20"/>
                <w:lang w:eastAsia="zh-CN"/>
              </w:rPr>
              <w:t xml:space="preserve">Aujourd’hui, le </w:t>
            </w:r>
            <w:r w:rsidR="00596E4F" w:rsidRPr="00747766">
              <w:rPr>
                <w:rFonts w:eastAsia="SimSun" w:cs="Arial"/>
                <w:szCs w:val="20"/>
                <w:lang w:eastAsia="zh-CN"/>
              </w:rPr>
              <w:t xml:space="preserve">responsable du secteur amovible </w:t>
            </w:r>
            <w:r w:rsidRPr="00747766">
              <w:rPr>
                <w:rFonts w:eastAsia="SimSun" w:cs="Arial"/>
                <w:szCs w:val="20"/>
                <w:lang w:eastAsia="zh-CN"/>
              </w:rPr>
              <w:t xml:space="preserve">vous demande de </w:t>
            </w:r>
            <w:r w:rsidR="007D57C0" w:rsidRPr="00747766">
              <w:rPr>
                <w:rFonts w:eastAsia="SimSun" w:cs="Arial"/>
                <w:szCs w:val="20"/>
                <w:lang w:eastAsia="zh-CN"/>
              </w:rPr>
              <w:t>réaliser la désinfection de l’empreinte primaire et la fabrication du modèle primaire. Vous réalisez ces activités en respectant les règles de sécurité et les contraintes environnementales.</w:t>
            </w:r>
          </w:p>
        </w:tc>
      </w:tr>
    </w:tbl>
    <w:p w:rsidR="004A2D90" w:rsidRDefault="004A2D90" w:rsidP="001710C3">
      <w:pPr>
        <w:spacing w:after="0"/>
        <w:rPr>
          <w:u w:val="single"/>
        </w:rPr>
      </w:pPr>
    </w:p>
    <w:p w:rsidR="006A66B0" w:rsidRDefault="006A66B0" w:rsidP="001710C3">
      <w:pPr>
        <w:spacing w:after="0"/>
        <w:rPr>
          <w:u w:val="single"/>
        </w:rPr>
      </w:pPr>
    </w:p>
    <w:tbl>
      <w:tblPr>
        <w:tblStyle w:val="Grilledutableau1"/>
        <w:tblW w:w="10632" w:type="dxa"/>
        <w:tblInd w:w="108" w:type="dxa"/>
        <w:tblLook w:val="04A0" w:firstRow="1" w:lastRow="0" w:firstColumn="1" w:lastColumn="0" w:noHBand="0" w:noVBand="1"/>
      </w:tblPr>
      <w:tblGrid>
        <w:gridCol w:w="2977"/>
        <w:gridCol w:w="2503"/>
        <w:gridCol w:w="2175"/>
        <w:gridCol w:w="2977"/>
      </w:tblGrid>
      <w:tr w:rsidR="006A66B0" w:rsidRPr="00747766" w:rsidTr="007D1F2A">
        <w:trPr>
          <w:trHeight w:val="378"/>
          <w:tblHeader/>
        </w:trPr>
        <w:tc>
          <w:tcPr>
            <w:tcW w:w="2977" w:type="dxa"/>
            <w:vAlign w:val="center"/>
          </w:tcPr>
          <w:p w:rsidR="006A66B0" w:rsidRPr="00747766" w:rsidRDefault="006A66B0" w:rsidP="00367D4C">
            <w:pPr>
              <w:jc w:val="center"/>
              <w:rPr>
                <w:rFonts w:eastAsia="SimSun" w:cs="Arial"/>
                <w:b/>
                <w:szCs w:val="20"/>
                <w:lang w:eastAsia="zh-CN"/>
              </w:rPr>
            </w:pPr>
            <w:r w:rsidRPr="00747766">
              <w:rPr>
                <w:rFonts w:eastAsia="SimSun" w:cs="Arial"/>
                <w:b/>
                <w:szCs w:val="20"/>
                <w:lang w:eastAsia="zh-CN"/>
              </w:rPr>
              <w:t xml:space="preserve">Compétences </w:t>
            </w:r>
          </w:p>
        </w:tc>
        <w:tc>
          <w:tcPr>
            <w:tcW w:w="2503" w:type="dxa"/>
            <w:vAlign w:val="center"/>
          </w:tcPr>
          <w:p w:rsidR="006A66B0" w:rsidRPr="00747766" w:rsidRDefault="005C456D" w:rsidP="006A66B0">
            <w:pPr>
              <w:jc w:val="center"/>
              <w:rPr>
                <w:rFonts w:eastAsia="SimSun" w:cs="Arial"/>
                <w:b/>
                <w:szCs w:val="20"/>
                <w:lang w:eastAsia="zh-CN"/>
              </w:rPr>
            </w:pPr>
            <w:r w:rsidRPr="00747766">
              <w:rPr>
                <w:rFonts w:eastAsia="SimSun" w:cs="Arial"/>
                <w:b/>
                <w:szCs w:val="20"/>
                <w:lang w:eastAsia="zh-CN"/>
              </w:rPr>
              <w:t>Savoir-</w:t>
            </w:r>
            <w:r w:rsidR="006A66B0" w:rsidRPr="00747766">
              <w:rPr>
                <w:rFonts w:eastAsia="SimSun" w:cs="Arial"/>
                <w:b/>
                <w:szCs w:val="20"/>
                <w:lang w:eastAsia="zh-CN"/>
              </w:rPr>
              <w:t>faire</w:t>
            </w:r>
          </w:p>
        </w:tc>
        <w:tc>
          <w:tcPr>
            <w:tcW w:w="2175" w:type="dxa"/>
            <w:vAlign w:val="center"/>
          </w:tcPr>
          <w:p w:rsidR="006A66B0" w:rsidRDefault="006A66B0" w:rsidP="006A66B0">
            <w:pPr>
              <w:jc w:val="center"/>
              <w:rPr>
                <w:rFonts w:eastAsia="SimSun" w:cs="Arial"/>
                <w:b/>
                <w:szCs w:val="20"/>
                <w:lang w:eastAsia="zh-CN"/>
              </w:rPr>
            </w:pPr>
            <w:r w:rsidRPr="00747766">
              <w:rPr>
                <w:rFonts w:eastAsia="SimSun" w:cs="Arial"/>
                <w:b/>
                <w:szCs w:val="20"/>
                <w:lang w:eastAsia="zh-CN"/>
              </w:rPr>
              <w:t>Activités/tâches</w:t>
            </w:r>
          </w:p>
          <w:p w:rsidR="00E16961" w:rsidRPr="00747766" w:rsidRDefault="00E16961" w:rsidP="006A66B0">
            <w:pPr>
              <w:jc w:val="center"/>
              <w:rPr>
                <w:rFonts w:eastAsia="SimSun" w:cs="Arial"/>
                <w:b/>
                <w:szCs w:val="20"/>
                <w:lang w:eastAsia="zh-CN"/>
              </w:rPr>
            </w:pPr>
            <w:r w:rsidRPr="00E16961">
              <w:rPr>
                <w:rFonts w:eastAsia="SimSun" w:cs="Arial"/>
                <w:szCs w:val="20"/>
                <w:lang w:eastAsia="zh-CN"/>
              </w:rPr>
              <w:t>(</w:t>
            </w:r>
            <w:r w:rsidRPr="00E16961">
              <w:rPr>
                <w:rFonts w:eastAsia="SimSun" w:cs="Arial"/>
                <w:sz w:val="18"/>
                <w:szCs w:val="18"/>
                <w:lang w:eastAsia="zh-CN"/>
              </w:rPr>
              <w:t>TC = tâches communes au</w:t>
            </w:r>
            <w:r w:rsidR="00367D4C">
              <w:rPr>
                <w:rFonts w:eastAsia="SimSun" w:cs="Arial"/>
                <w:sz w:val="18"/>
                <w:szCs w:val="18"/>
                <w:lang w:eastAsia="zh-CN"/>
              </w:rPr>
              <w:t>x</w:t>
            </w:r>
            <w:r w:rsidRPr="00E16961">
              <w:rPr>
                <w:rFonts w:eastAsia="SimSun" w:cs="Arial"/>
                <w:sz w:val="18"/>
                <w:szCs w:val="18"/>
                <w:lang w:eastAsia="zh-CN"/>
              </w:rPr>
              <w:t xml:space="preserve"> Pôle</w:t>
            </w:r>
            <w:r w:rsidR="00367D4C">
              <w:rPr>
                <w:rFonts w:eastAsia="SimSun" w:cs="Arial"/>
                <w:sz w:val="18"/>
                <w:szCs w:val="18"/>
                <w:lang w:eastAsia="zh-CN"/>
              </w:rPr>
              <w:t>s</w:t>
            </w:r>
            <w:r w:rsidRPr="00E16961">
              <w:rPr>
                <w:rFonts w:eastAsia="SimSun" w:cs="Arial"/>
                <w:sz w:val="18"/>
                <w:szCs w:val="18"/>
                <w:lang w:eastAsia="zh-CN"/>
              </w:rPr>
              <w:t>)</w:t>
            </w:r>
          </w:p>
        </w:tc>
        <w:tc>
          <w:tcPr>
            <w:tcW w:w="2977" w:type="dxa"/>
            <w:vAlign w:val="center"/>
          </w:tcPr>
          <w:p w:rsidR="006A66B0" w:rsidRPr="00747766" w:rsidRDefault="006A66B0" w:rsidP="005C456D">
            <w:pPr>
              <w:jc w:val="center"/>
              <w:rPr>
                <w:rFonts w:eastAsia="SimSun" w:cs="Arial"/>
                <w:b/>
                <w:szCs w:val="20"/>
                <w:lang w:eastAsia="zh-CN"/>
              </w:rPr>
            </w:pPr>
            <w:r w:rsidRPr="00747766">
              <w:rPr>
                <w:rFonts w:eastAsia="SimSun" w:cs="Arial"/>
                <w:b/>
                <w:szCs w:val="20"/>
                <w:lang w:eastAsia="zh-CN"/>
              </w:rPr>
              <w:t xml:space="preserve">Savoirs </w:t>
            </w:r>
            <w:r w:rsidR="005C456D" w:rsidRPr="00747766">
              <w:rPr>
                <w:rFonts w:eastAsia="SimSun" w:cs="Arial"/>
                <w:b/>
                <w:szCs w:val="20"/>
                <w:lang w:eastAsia="zh-CN"/>
              </w:rPr>
              <w:t>associé</w:t>
            </w:r>
            <w:r w:rsidRPr="00747766">
              <w:rPr>
                <w:rFonts w:eastAsia="SimSun" w:cs="Arial"/>
                <w:b/>
                <w:szCs w:val="20"/>
                <w:lang w:eastAsia="zh-CN"/>
              </w:rPr>
              <w:t>s</w:t>
            </w:r>
          </w:p>
        </w:tc>
      </w:tr>
      <w:tr w:rsidR="006A66B0" w:rsidRPr="00747766" w:rsidTr="009D31C7">
        <w:tc>
          <w:tcPr>
            <w:tcW w:w="2977" w:type="dxa"/>
          </w:tcPr>
          <w:p w:rsidR="006A66B0" w:rsidRPr="00747766" w:rsidRDefault="006A66B0" w:rsidP="006A66B0">
            <w:pPr>
              <w:rPr>
                <w:rFonts w:eastAsia="SimSun" w:cs="Arial"/>
                <w:color w:val="00B0F0"/>
                <w:szCs w:val="20"/>
                <w:lang w:eastAsia="zh-CN"/>
              </w:rPr>
            </w:pPr>
            <w:r w:rsidRPr="00ED7BFC">
              <w:rPr>
                <w:rFonts w:eastAsia="SimSun" w:cs="Arial"/>
                <w:b/>
                <w:color w:val="0070C0"/>
                <w:szCs w:val="20"/>
                <w:lang w:eastAsia="zh-CN"/>
              </w:rPr>
              <w:t>Pôle 1</w:t>
            </w:r>
            <w:r w:rsidRPr="00747766">
              <w:rPr>
                <w:rFonts w:eastAsia="SimSun" w:cs="Arial"/>
                <w:color w:val="0070C0"/>
                <w:szCs w:val="20"/>
                <w:lang w:eastAsia="zh-CN"/>
              </w:rPr>
              <w:t> </w:t>
            </w:r>
            <w:r w:rsidRPr="00ED7BFC">
              <w:rPr>
                <w:rFonts w:eastAsia="SimSun" w:cs="Arial"/>
                <w:b/>
                <w:color w:val="0070C0"/>
                <w:szCs w:val="20"/>
                <w:lang w:eastAsia="zh-CN"/>
              </w:rPr>
              <w:t>: Intégration de l’environnement professionnel du technicien en prothèse dentaire</w:t>
            </w:r>
          </w:p>
          <w:p w:rsidR="006A66B0" w:rsidRPr="00747766" w:rsidRDefault="006A66B0" w:rsidP="006A66B0">
            <w:pPr>
              <w:rPr>
                <w:rFonts w:eastAsia="SimSun" w:cs="Arial"/>
                <w:szCs w:val="20"/>
                <w:lang w:eastAsia="zh-CN"/>
              </w:rPr>
            </w:pPr>
          </w:p>
          <w:p w:rsidR="006A66B0" w:rsidRPr="00ED7BFC" w:rsidRDefault="006A66B0" w:rsidP="006A66B0">
            <w:pPr>
              <w:rPr>
                <w:rFonts w:eastAsia="SimSun" w:cs="Arial"/>
                <w:color w:val="000000" w:themeColor="text1"/>
                <w:szCs w:val="20"/>
                <w:lang w:eastAsia="zh-CN"/>
              </w:rPr>
            </w:pPr>
            <w:r w:rsidRPr="00ED7BFC">
              <w:rPr>
                <w:rFonts w:eastAsia="SimSun" w:cs="Arial"/>
                <w:b/>
                <w:color w:val="000000" w:themeColor="text1"/>
                <w:szCs w:val="20"/>
                <w:lang w:eastAsia="zh-CN"/>
              </w:rPr>
              <w:t>C1.1</w:t>
            </w:r>
            <w:r w:rsidRPr="00ED7BFC">
              <w:rPr>
                <w:rFonts w:eastAsia="SimSun" w:cs="Arial"/>
                <w:color w:val="000000" w:themeColor="text1"/>
                <w:szCs w:val="20"/>
                <w:lang w:eastAsia="zh-CN"/>
              </w:rPr>
              <w:t xml:space="preserve"> Communiquer à l’écrit et à l’oral en mobilisant un vocabulaire technique</w:t>
            </w:r>
          </w:p>
          <w:p w:rsidR="006A66B0" w:rsidRPr="00ED7BFC" w:rsidRDefault="006A66B0" w:rsidP="006A66B0">
            <w:pPr>
              <w:rPr>
                <w:rFonts w:eastAsia="SimSun" w:cs="Arial"/>
                <w:color w:val="000000" w:themeColor="text1"/>
                <w:szCs w:val="20"/>
                <w:lang w:eastAsia="zh-CN"/>
              </w:rPr>
            </w:pPr>
          </w:p>
          <w:p w:rsidR="006A66B0" w:rsidRPr="00ED7BFC" w:rsidRDefault="006A66B0" w:rsidP="006A66B0">
            <w:pPr>
              <w:rPr>
                <w:rFonts w:eastAsia="SimSun" w:cs="Arial"/>
                <w:color w:val="000000" w:themeColor="text1"/>
                <w:szCs w:val="20"/>
                <w:lang w:eastAsia="zh-CN"/>
              </w:rPr>
            </w:pPr>
          </w:p>
          <w:p w:rsidR="006A66B0" w:rsidRDefault="006A66B0" w:rsidP="006A66B0">
            <w:pPr>
              <w:rPr>
                <w:rFonts w:eastAsia="SimSun" w:cs="Arial"/>
                <w:color w:val="000000" w:themeColor="text1"/>
                <w:szCs w:val="20"/>
                <w:lang w:eastAsia="zh-CN"/>
              </w:rPr>
            </w:pPr>
          </w:p>
          <w:p w:rsidR="009D31C7" w:rsidRDefault="009D31C7" w:rsidP="006A66B0">
            <w:pPr>
              <w:rPr>
                <w:rFonts w:eastAsia="SimSun" w:cs="Arial"/>
                <w:color w:val="000000" w:themeColor="text1"/>
                <w:szCs w:val="20"/>
                <w:lang w:eastAsia="zh-CN"/>
              </w:rPr>
            </w:pPr>
          </w:p>
          <w:p w:rsidR="009D31C7" w:rsidRDefault="009D31C7" w:rsidP="006A66B0">
            <w:pPr>
              <w:rPr>
                <w:rFonts w:eastAsia="SimSun" w:cs="Arial"/>
                <w:color w:val="000000" w:themeColor="text1"/>
                <w:szCs w:val="20"/>
                <w:lang w:eastAsia="zh-CN"/>
              </w:rPr>
            </w:pPr>
          </w:p>
          <w:p w:rsidR="009D31C7" w:rsidRPr="00ED7BFC" w:rsidRDefault="009D31C7" w:rsidP="006A66B0">
            <w:pPr>
              <w:rPr>
                <w:rFonts w:eastAsia="SimSun" w:cs="Arial"/>
                <w:color w:val="000000" w:themeColor="text1"/>
                <w:szCs w:val="20"/>
                <w:lang w:eastAsia="zh-CN"/>
              </w:rPr>
            </w:pPr>
          </w:p>
          <w:p w:rsidR="006A66B0" w:rsidRPr="00ED7BFC" w:rsidRDefault="006A66B0" w:rsidP="006A66B0">
            <w:pPr>
              <w:rPr>
                <w:rFonts w:eastAsia="SimSun" w:cs="Arial"/>
                <w:color w:val="000000" w:themeColor="text1"/>
                <w:szCs w:val="20"/>
                <w:lang w:eastAsia="zh-CN"/>
              </w:rPr>
            </w:pPr>
          </w:p>
          <w:p w:rsidR="006A66B0" w:rsidRPr="00747766" w:rsidRDefault="006A66B0" w:rsidP="006A66B0">
            <w:pPr>
              <w:rPr>
                <w:rFonts w:eastAsia="SimSun" w:cs="Arial"/>
                <w:b/>
                <w:szCs w:val="20"/>
                <w:lang w:eastAsia="zh-CN"/>
              </w:rPr>
            </w:pPr>
            <w:r w:rsidRPr="00ED7BFC">
              <w:rPr>
                <w:rFonts w:eastAsia="SimSun" w:cs="Arial"/>
                <w:b/>
                <w:color w:val="000000" w:themeColor="text1"/>
                <w:szCs w:val="20"/>
                <w:lang w:eastAsia="zh-CN"/>
              </w:rPr>
              <w:t>C1.2</w:t>
            </w:r>
            <w:r w:rsidRPr="00ED7BFC">
              <w:rPr>
                <w:rFonts w:eastAsia="SimSun" w:cs="Arial"/>
                <w:color w:val="000000" w:themeColor="text1"/>
                <w:szCs w:val="20"/>
                <w:lang w:eastAsia="zh-CN"/>
              </w:rPr>
              <w:t xml:space="preserve"> Organiser le travail dans une chaine de production traditionnelle ou numérique</w:t>
            </w:r>
          </w:p>
        </w:tc>
        <w:tc>
          <w:tcPr>
            <w:tcW w:w="2503" w:type="dxa"/>
          </w:tcPr>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r w:rsidRPr="00ED7BFC">
              <w:rPr>
                <w:rFonts w:eastAsia="SimSun" w:cs="Arial"/>
                <w:b/>
                <w:szCs w:val="20"/>
                <w:lang w:eastAsia="zh-CN"/>
              </w:rPr>
              <w:t>C1.1.1</w:t>
            </w:r>
            <w:r w:rsidRPr="00747766">
              <w:rPr>
                <w:rFonts w:eastAsia="SimSun" w:cs="Arial"/>
                <w:szCs w:val="20"/>
                <w:lang w:eastAsia="zh-CN"/>
              </w:rPr>
              <w:t xml:space="preserve"> S’approprier les informations nécessaires à la communication</w:t>
            </w: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r w:rsidRPr="00ED7BFC">
              <w:rPr>
                <w:rFonts w:eastAsia="SimSun" w:cs="Arial"/>
                <w:b/>
                <w:szCs w:val="20"/>
                <w:lang w:eastAsia="zh-CN"/>
              </w:rPr>
              <w:t>C1.1.4</w:t>
            </w:r>
            <w:r w:rsidRPr="00747766">
              <w:rPr>
                <w:rFonts w:eastAsia="SimSun" w:cs="Arial"/>
                <w:szCs w:val="20"/>
                <w:lang w:eastAsia="zh-CN"/>
              </w:rPr>
              <w:t xml:space="preserve"> Expliquer oralement ou par écrit des consignes et protocoles </w:t>
            </w:r>
          </w:p>
          <w:p w:rsidR="006A66B0" w:rsidRPr="00747766" w:rsidRDefault="006A66B0" w:rsidP="006A66B0">
            <w:pPr>
              <w:rPr>
                <w:rFonts w:eastAsia="SimSun" w:cs="Arial"/>
                <w:szCs w:val="20"/>
                <w:lang w:eastAsia="zh-CN"/>
              </w:rPr>
            </w:pPr>
          </w:p>
          <w:p w:rsidR="009D31C7" w:rsidRDefault="009D31C7" w:rsidP="006A66B0">
            <w:pPr>
              <w:rPr>
                <w:rFonts w:eastAsia="SimSun" w:cs="Arial"/>
                <w:b/>
                <w:szCs w:val="20"/>
                <w:lang w:eastAsia="zh-CN"/>
              </w:rPr>
            </w:pPr>
          </w:p>
          <w:p w:rsidR="006A66B0" w:rsidRPr="00747766" w:rsidRDefault="006A66B0" w:rsidP="006A66B0">
            <w:pPr>
              <w:rPr>
                <w:rFonts w:eastAsia="SimSun" w:cs="Arial"/>
                <w:szCs w:val="20"/>
                <w:lang w:eastAsia="zh-CN"/>
              </w:rPr>
            </w:pPr>
            <w:r w:rsidRPr="00ED7BFC">
              <w:rPr>
                <w:rFonts w:eastAsia="SimSun" w:cs="Arial"/>
                <w:b/>
                <w:szCs w:val="20"/>
                <w:lang w:eastAsia="zh-CN"/>
              </w:rPr>
              <w:t>C1.2.1</w:t>
            </w:r>
            <w:r w:rsidRPr="00747766">
              <w:rPr>
                <w:rFonts w:eastAsia="SimSun" w:cs="Arial"/>
                <w:szCs w:val="20"/>
                <w:lang w:eastAsia="zh-CN"/>
              </w:rPr>
              <w:t xml:space="preserve"> Analyser la demande en inventoriant les informations utiles</w:t>
            </w:r>
          </w:p>
        </w:tc>
        <w:tc>
          <w:tcPr>
            <w:tcW w:w="2175" w:type="dxa"/>
          </w:tcPr>
          <w:p w:rsidR="006A66B0" w:rsidRPr="00747766" w:rsidRDefault="006A66B0" w:rsidP="006A66B0">
            <w:pPr>
              <w:rPr>
                <w:rFonts w:eastAsia="SimSun" w:cs="Arial"/>
                <w:b/>
                <w:szCs w:val="20"/>
                <w:lang w:eastAsia="zh-CN"/>
              </w:rPr>
            </w:pPr>
          </w:p>
          <w:p w:rsidR="006A66B0" w:rsidRPr="00747766" w:rsidRDefault="006A66B0" w:rsidP="006A66B0">
            <w:pPr>
              <w:ind w:right="1813"/>
              <w:rPr>
                <w:rFonts w:eastAsia="SimSun" w:cs="Arial"/>
                <w:b/>
                <w:szCs w:val="20"/>
                <w:lang w:eastAsia="zh-CN"/>
              </w:rPr>
            </w:pPr>
          </w:p>
          <w:p w:rsidR="006A66B0" w:rsidRPr="00747766" w:rsidRDefault="006A66B0" w:rsidP="006A66B0">
            <w:pPr>
              <w:rPr>
                <w:rFonts w:eastAsia="SimSun" w:cs="Arial"/>
                <w:b/>
                <w:szCs w:val="20"/>
                <w:lang w:eastAsia="zh-CN"/>
              </w:rPr>
            </w:pPr>
          </w:p>
          <w:p w:rsidR="006A66B0" w:rsidRDefault="006A66B0" w:rsidP="006A66B0">
            <w:pPr>
              <w:rPr>
                <w:rFonts w:eastAsia="SimSun" w:cs="Arial"/>
                <w:b/>
                <w:szCs w:val="20"/>
                <w:lang w:eastAsia="zh-CN"/>
              </w:rPr>
            </w:pPr>
          </w:p>
          <w:p w:rsidR="009D31C7" w:rsidRDefault="009D31C7" w:rsidP="006A66B0">
            <w:pPr>
              <w:rPr>
                <w:rFonts w:eastAsia="SimSun" w:cs="Arial"/>
                <w:b/>
                <w:szCs w:val="20"/>
                <w:lang w:eastAsia="zh-CN"/>
              </w:rPr>
            </w:pPr>
          </w:p>
          <w:p w:rsidR="006A66B0" w:rsidRPr="00747766" w:rsidRDefault="00367D4C" w:rsidP="006A66B0">
            <w:pPr>
              <w:rPr>
                <w:rFonts w:eastAsia="SimSun" w:cs="Arial"/>
                <w:b/>
                <w:szCs w:val="20"/>
                <w:lang w:eastAsia="zh-CN"/>
              </w:rPr>
            </w:pPr>
            <w:r>
              <w:rPr>
                <w:rFonts w:cs="Arial"/>
                <w:b/>
                <w:szCs w:val="20"/>
              </w:rPr>
              <w:t>1A </w:t>
            </w:r>
            <w:r>
              <w:rPr>
                <w:rFonts w:cs="Arial"/>
                <w:szCs w:val="20"/>
              </w:rPr>
              <w:t>Communication professionnelle à l’interne et à l’externe</w:t>
            </w:r>
          </w:p>
          <w:p w:rsidR="006A66B0" w:rsidRPr="00747766" w:rsidRDefault="006A66B0" w:rsidP="006A66B0">
            <w:pPr>
              <w:rPr>
                <w:rFonts w:eastAsia="SimSun" w:cs="Arial"/>
                <w:b/>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6A66B0" w:rsidRPr="00ED7BFC" w:rsidRDefault="00A729FD" w:rsidP="006A66B0">
            <w:pPr>
              <w:rPr>
                <w:rFonts w:eastAsia="SimSun" w:cs="Arial"/>
                <w:szCs w:val="20"/>
                <w:lang w:eastAsia="zh-CN"/>
              </w:rPr>
            </w:pPr>
            <w:r>
              <w:rPr>
                <w:rFonts w:eastAsia="SimSun" w:cs="Arial"/>
                <w:b/>
                <w:szCs w:val="20"/>
                <w:lang w:eastAsia="zh-CN"/>
              </w:rPr>
              <w:t>1B</w:t>
            </w:r>
            <w:r w:rsidR="006A66B0" w:rsidRPr="00747766">
              <w:rPr>
                <w:rFonts w:eastAsia="SimSun" w:cs="Arial"/>
                <w:b/>
                <w:szCs w:val="20"/>
                <w:lang w:eastAsia="zh-CN"/>
              </w:rPr>
              <w:t xml:space="preserve"> </w:t>
            </w:r>
            <w:r w:rsidR="006A66B0" w:rsidRPr="00ED7BFC">
              <w:rPr>
                <w:rFonts w:eastAsia="SimSun" w:cs="Arial"/>
                <w:szCs w:val="20"/>
                <w:lang w:eastAsia="zh-CN"/>
              </w:rPr>
              <w:t>Préparation de la production</w:t>
            </w:r>
          </w:p>
          <w:p w:rsidR="006A66B0" w:rsidRPr="00747766" w:rsidRDefault="006A66B0" w:rsidP="006A66B0">
            <w:pPr>
              <w:rPr>
                <w:rFonts w:eastAsia="SimSun" w:cs="Arial"/>
                <w:b/>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 xml:space="preserve">1D </w:t>
            </w:r>
            <w:r w:rsidR="006A66B0" w:rsidRPr="00ED7BFC">
              <w:rPr>
                <w:rFonts w:eastAsia="SimSun" w:cs="Arial"/>
                <w:szCs w:val="20"/>
                <w:lang w:eastAsia="zh-CN"/>
              </w:rPr>
              <w:t>Contribution à la mise en œuvre de la démarche qualité, prévention des risques et de la protection de l’environnement</w:t>
            </w:r>
          </w:p>
          <w:p w:rsidR="006A66B0" w:rsidRPr="00747766" w:rsidRDefault="006A66B0" w:rsidP="006A66B0">
            <w:pPr>
              <w:rPr>
                <w:rFonts w:eastAsia="SimSun" w:cs="Arial"/>
                <w:b/>
                <w:szCs w:val="20"/>
                <w:lang w:eastAsia="zh-CN"/>
              </w:rPr>
            </w:pPr>
          </w:p>
          <w:p w:rsidR="006A66B0" w:rsidRPr="00747766" w:rsidRDefault="006A66B0" w:rsidP="006A66B0">
            <w:pPr>
              <w:rPr>
                <w:rFonts w:eastAsia="SimSun" w:cs="Arial"/>
                <w:b/>
                <w:szCs w:val="20"/>
                <w:lang w:eastAsia="zh-CN"/>
              </w:rPr>
            </w:pPr>
          </w:p>
          <w:p w:rsidR="006A66B0" w:rsidRPr="00747766" w:rsidRDefault="006A66B0" w:rsidP="006A66B0">
            <w:pPr>
              <w:rPr>
                <w:rFonts w:eastAsia="SimSun" w:cs="Arial"/>
                <w:b/>
                <w:szCs w:val="20"/>
                <w:lang w:eastAsia="zh-CN"/>
              </w:rPr>
            </w:pPr>
          </w:p>
        </w:tc>
        <w:tc>
          <w:tcPr>
            <w:tcW w:w="2977" w:type="dxa"/>
          </w:tcPr>
          <w:p w:rsidR="006A66B0" w:rsidRPr="00747766" w:rsidRDefault="006A66B0" w:rsidP="006A66B0">
            <w:pPr>
              <w:rPr>
                <w:rFonts w:eastAsia="SimSun" w:cs="Arial"/>
                <w:b/>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A </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Schéma du processus de communication</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Les moyens et outils de communication (fiche de prescription)</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La communication et la posture professionnelle</w:t>
            </w:r>
          </w:p>
          <w:p w:rsidR="006A66B0" w:rsidRPr="00747766" w:rsidRDefault="006A66B0" w:rsidP="006A66B0">
            <w:pPr>
              <w:rPr>
                <w:rFonts w:eastAsia="SimSun" w:cs="Arial"/>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B </w:t>
            </w:r>
          </w:p>
          <w:p w:rsidR="006A66B0" w:rsidRPr="00747766" w:rsidRDefault="006A66B0" w:rsidP="006A66B0">
            <w:pPr>
              <w:rPr>
                <w:rFonts w:eastAsia="SimSun" w:cs="Arial"/>
                <w:szCs w:val="20"/>
                <w:lang w:eastAsia="zh-CN"/>
              </w:rPr>
            </w:pPr>
            <w:r w:rsidRPr="00747766">
              <w:rPr>
                <w:rFonts w:eastAsia="SimSun" w:cs="Arial"/>
                <w:szCs w:val="20"/>
                <w:lang w:eastAsia="zh-CN"/>
              </w:rPr>
              <w:t>Les nomenclatures dentaires</w:t>
            </w:r>
          </w:p>
          <w:p w:rsidR="006A66B0" w:rsidRPr="00747766" w:rsidRDefault="006A66B0" w:rsidP="006A66B0">
            <w:pPr>
              <w:rPr>
                <w:rFonts w:eastAsia="SimSun" w:cs="Arial"/>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D </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Les différents types de prothèses dentaires</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Analyse de la commande (la fiche de prescription</w:t>
            </w:r>
            <w:r w:rsidR="00672244">
              <w:rPr>
                <w:rFonts w:eastAsia="SimSun" w:cs="Arial"/>
                <w:szCs w:val="20"/>
                <w:lang w:eastAsia="zh-CN"/>
              </w:rPr>
              <w:t xml:space="preserve"> est décodée</w:t>
            </w:r>
            <w:r w:rsidR="006A66B0" w:rsidRPr="00747766">
              <w:rPr>
                <w:rFonts w:eastAsia="SimSun" w:cs="Arial"/>
                <w:szCs w:val="20"/>
                <w:lang w:eastAsia="zh-CN"/>
              </w:rPr>
              <w:t>)</w:t>
            </w:r>
          </w:p>
          <w:p w:rsidR="006A66B0" w:rsidRPr="00747766" w:rsidRDefault="006A66B0" w:rsidP="006A66B0">
            <w:pPr>
              <w:rPr>
                <w:rFonts w:eastAsia="SimSun" w:cs="Arial"/>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E </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Les zones de travail</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 choix des matériels</w:t>
            </w:r>
          </w:p>
          <w:p w:rsidR="006A66B0" w:rsidRPr="00747766" w:rsidRDefault="00A729FD"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Utilisation des matériels</w:t>
            </w:r>
          </w:p>
          <w:p w:rsidR="006A66B0" w:rsidRPr="00747766" w:rsidRDefault="006A66B0" w:rsidP="006A66B0">
            <w:pPr>
              <w:rPr>
                <w:rFonts w:eastAsia="SimSun" w:cs="Arial"/>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F </w:t>
            </w:r>
          </w:p>
          <w:p w:rsidR="00672244" w:rsidRDefault="006A66B0" w:rsidP="006A66B0">
            <w:pPr>
              <w:rPr>
                <w:rFonts w:eastAsia="SimSun" w:cs="Arial"/>
                <w:szCs w:val="20"/>
                <w:lang w:eastAsia="zh-CN"/>
              </w:rPr>
            </w:pPr>
            <w:r w:rsidRPr="00747766">
              <w:rPr>
                <w:rFonts w:eastAsia="SimSun" w:cs="Arial"/>
                <w:szCs w:val="20"/>
                <w:lang w:eastAsia="zh-CN"/>
              </w:rPr>
              <w:t>Les matériaux de prépar</w:t>
            </w:r>
            <w:r w:rsidR="009D31C7">
              <w:rPr>
                <w:rFonts w:eastAsia="SimSun" w:cs="Arial"/>
                <w:szCs w:val="20"/>
                <w:lang w:eastAsia="zh-CN"/>
              </w:rPr>
              <w:t>ation</w:t>
            </w:r>
          </w:p>
          <w:p w:rsidR="009D31C7" w:rsidRPr="00747766" w:rsidRDefault="009D31C7" w:rsidP="006A66B0">
            <w:pPr>
              <w:rPr>
                <w:rFonts w:eastAsia="SimSun" w:cs="Arial"/>
                <w:szCs w:val="20"/>
                <w:lang w:eastAsia="zh-CN"/>
              </w:rPr>
            </w:pPr>
          </w:p>
        </w:tc>
      </w:tr>
      <w:tr w:rsidR="006A66B0" w:rsidRPr="00747766" w:rsidTr="007D1F2A">
        <w:tc>
          <w:tcPr>
            <w:tcW w:w="2977" w:type="dxa"/>
          </w:tcPr>
          <w:p w:rsidR="006A66B0" w:rsidRPr="00747766" w:rsidRDefault="007D1F2A" w:rsidP="006A66B0">
            <w:pPr>
              <w:rPr>
                <w:rFonts w:eastAsia="SimSun" w:cs="Arial"/>
                <w:b/>
                <w:bCs/>
                <w:color w:val="7030A0"/>
                <w:szCs w:val="20"/>
                <w:lang w:eastAsia="zh-CN"/>
              </w:rPr>
            </w:pPr>
            <w:r w:rsidRPr="00747766">
              <w:rPr>
                <w:rFonts w:eastAsia="SimSun" w:cs="Arial"/>
                <w:b/>
                <w:bCs/>
                <w:color w:val="7030A0"/>
                <w:szCs w:val="20"/>
                <w:lang w:eastAsia="zh-CN"/>
              </w:rPr>
              <w:t xml:space="preserve">Pôle 3 : </w:t>
            </w:r>
            <w:r w:rsidR="006A66B0" w:rsidRPr="00747766">
              <w:rPr>
                <w:rFonts w:eastAsia="SimSun" w:cs="Arial"/>
                <w:b/>
                <w:bCs/>
                <w:color w:val="7030A0"/>
                <w:szCs w:val="20"/>
                <w:lang w:eastAsia="zh-CN"/>
              </w:rPr>
              <w:t>Réalisation d’un élément prothétique de façon traditionnelle ou à l’aide d’un système numérique</w:t>
            </w:r>
          </w:p>
          <w:p w:rsidR="006A66B0" w:rsidRPr="00747766" w:rsidRDefault="006A66B0" w:rsidP="006A66B0">
            <w:pPr>
              <w:rPr>
                <w:rFonts w:eastAsia="SimSun" w:cs="Arial"/>
                <w:b/>
                <w:bCs/>
                <w:szCs w:val="20"/>
                <w:lang w:eastAsia="zh-CN"/>
              </w:rPr>
            </w:pPr>
          </w:p>
          <w:p w:rsidR="006A66B0" w:rsidRPr="00ED7BFC" w:rsidRDefault="009D31C7" w:rsidP="006A66B0">
            <w:pPr>
              <w:rPr>
                <w:rFonts w:eastAsia="SimSun" w:cs="Arial"/>
                <w:bCs/>
                <w:szCs w:val="20"/>
                <w:lang w:eastAsia="zh-CN"/>
              </w:rPr>
            </w:pPr>
            <w:r>
              <w:rPr>
                <w:rFonts w:eastAsia="SimSun" w:cs="Arial"/>
                <w:b/>
                <w:bCs/>
                <w:szCs w:val="20"/>
                <w:lang w:eastAsia="zh-CN"/>
              </w:rPr>
              <w:t xml:space="preserve">C3.1  </w:t>
            </w:r>
            <w:r w:rsidR="006A66B0" w:rsidRPr="00ED7BFC">
              <w:rPr>
                <w:rFonts w:eastAsia="SimSun" w:cs="Arial"/>
                <w:bCs/>
                <w:szCs w:val="20"/>
                <w:lang w:eastAsia="zh-CN"/>
              </w:rPr>
              <w:t>Gérer les matériaux et les matériels avant, pendant et après la fabrication</w:t>
            </w: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Default="006A66B0" w:rsidP="009D31C7">
            <w:pPr>
              <w:spacing w:before="80"/>
              <w:rPr>
                <w:rFonts w:eastAsia="SimSun" w:cs="Arial"/>
                <w:szCs w:val="20"/>
                <w:lang w:eastAsia="zh-CN"/>
              </w:rPr>
            </w:pPr>
          </w:p>
          <w:p w:rsidR="009D31C7" w:rsidRDefault="009D31C7" w:rsidP="009D31C7">
            <w:pPr>
              <w:spacing w:before="80"/>
              <w:rPr>
                <w:rFonts w:eastAsia="SimSun" w:cs="Arial"/>
                <w:szCs w:val="20"/>
                <w:lang w:eastAsia="zh-CN"/>
              </w:rPr>
            </w:pPr>
          </w:p>
          <w:p w:rsidR="009D31C7" w:rsidRPr="00747766" w:rsidRDefault="009D31C7" w:rsidP="009D31C7">
            <w:pPr>
              <w:spacing w:before="80"/>
              <w:rPr>
                <w:rFonts w:eastAsia="SimSun" w:cs="Arial"/>
                <w:szCs w:val="20"/>
                <w:lang w:eastAsia="zh-CN"/>
              </w:rPr>
            </w:pPr>
          </w:p>
          <w:p w:rsidR="009D31C7" w:rsidRDefault="009D31C7" w:rsidP="009D31C7">
            <w:pPr>
              <w:rPr>
                <w:rFonts w:eastAsia="SimSun" w:cs="Arial"/>
                <w:b/>
                <w:bCs/>
                <w:szCs w:val="20"/>
                <w:lang w:eastAsia="zh-CN"/>
              </w:rPr>
            </w:pPr>
          </w:p>
          <w:p w:rsidR="006A66B0" w:rsidRPr="00ED7BFC" w:rsidRDefault="006A66B0" w:rsidP="009D31C7">
            <w:pPr>
              <w:rPr>
                <w:rFonts w:eastAsia="SimSun" w:cs="Arial"/>
                <w:bCs/>
                <w:szCs w:val="20"/>
                <w:lang w:eastAsia="zh-CN"/>
              </w:rPr>
            </w:pPr>
            <w:r w:rsidRPr="00747766">
              <w:rPr>
                <w:rFonts w:eastAsia="SimSun" w:cs="Arial"/>
                <w:b/>
                <w:bCs/>
                <w:szCs w:val="20"/>
                <w:lang w:eastAsia="zh-CN"/>
              </w:rPr>
              <w:t xml:space="preserve">C3.2 </w:t>
            </w:r>
            <w:r w:rsidRPr="00ED7BFC">
              <w:rPr>
                <w:rFonts w:eastAsia="SimSun" w:cs="Arial"/>
                <w:bCs/>
                <w:szCs w:val="20"/>
                <w:lang w:eastAsia="zh-CN"/>
              </w:rPr>
              <w:t xml:space="preserve">Mettre en œuvre une procédure de fabrication traditionnelle </w:t>
            </w:r>
          </w:p>
          <w:p w:rsidR="006A66B0" w:rsidRPr="00ED7BFC" w:rsidRDefault="006A66B0" w:rsidP="00096C6C">
            <w:pPr>
              <w:rPr>
                <w:rFonts w:eastAsia="SimSun" w:cs="Arial"/>
                <w:bCs/>
                <w:szCs w:val="20"/>
                <w:lang w:eastAsia="zh-CN"/>
              </w:rPr>
            </w:pPr>
          </w:p>
          <w:p w:rsidR="006A66B0" w:rsidRPr="00747766" w:rsidRDefault="006A66B0" w:rsidP="00096C6C">
            <w:pPr>
              <w:rPr>
                <w:rFonts w:eastAsia="SimSun" w:cs="Arial"/>
                <w:b/>
                <w:bCs/>
                <w:szCs w:val="20"/>
                <w:lang w:eastAsia="zh-CN"/>
              </w:rPr>
            </w:pPr>
          </w:p>
          <w:p w:rsidR="006A66B0" w:rsidRPr="00747766" w:rsidRDefault="006A66B0" w:rsidP="00096C6C">
            <w:pPr>
              <w:rPr>
                <w:rFonts w:eastAsia="SimSun" w:cs="Arial"/>
                <w:b/>
                <w:bCs/>
                <w:szCs w:val="20"/>
                <w:lang w:eastAsia="zh-CN"/>
              </w:rPr>
            </w:pPr>
          </w:p>
          <w:p w:rsidR="006A66B0" w:rsidRPr="00747766" w:rsidRDefault="006A66B0" w:rsidP="00096C6C">
            <w:pPr>
              <w:rPr>
                <w:rFonts w:eastAsia="SimSun" w:cs="Arial"/>
                <w:b/>
                <w:bCs/>
                <w:szCs w:val="20"/>
                <w:lang w:eastAsia="zh-CN"/>
              </w:rPr>
            </w:pPr>
          </w:p>
          <w:p w:rsidR="006A66B0" w:rsidRPr="00747766" w:rsidRDefault="006A66B0" w:rsidP="00096C6C">
            <w:pPr>
              <w:rPr>
                <w:rFonts w:eastAsia="SimSun" w:cs="Arial"/>
                <w:b/>
                <w:bCs/>
                <w:szCs w:val="20"/>
                <w:lang w:eastAsia="zh-CN"/>
              </w:rPr>
            </w:pPr>
          </w:p>
          <w:p w:rsidR="00096C6C" w:rsidRDefault="00096C6C" w:rsidP="00096C6C">
            <w:pPr>
              <w:rPr>
                <w:rFonts w:eastAsia="SimSun" w:cs="Arial"/>
                <w:b/>
                <w:bCs/>
                <w:szCs w:val="20"/>
                <w:lang w:eastAsia="zh-CN"/>
              </w:rPr>
            </w:pPr>
          </w:p>
          <w:p w:rsidR="00096C6C" w:rsidRDefault="00096C6C" w:rsidP="00096C6C">
            <w:pPr>
              <w:rPr>
                <w:rFonts w:eastAsia="SimSun" w:cs="Arial"/>
                <w:b/>
                <w:bCs/>
                <w:szCs w:val="20"/>
                <w:lang w:eastAsia="zh-CN"/>
              </w:rPr>
            </w:pPr>
          </w:p>
          <w:p w:rsidR="00096C6C" w:rsidRDefault="00096C6C" w:rsidP="00096C6C">
            <w:pPr>
              <w:rPr>
                <w:rFonts w:eastAsia="SimSun" w:cs="Arial"/>
                <w:b/>
                <w:bCs/>
                <w:szCs w:val="20"/>
                <w:lang w:eastAsia="zh-CN"/>
              </w:rPr>
            </w:pPr>
          </w:p>
          <w:p w:rsidR="00096C6C" w:rsidRDefault="00096C6C" w:rsidP="00096C6C">
            <w:pPr>
              <w:rPr>
                <w:rFonts w:eastAsia="SimSun" w:cs="Arial"/>
                <w:b/>
                <w:bCs/>
                <w:szCs w:val="20"/>
                <w:lang w:eastAsia="zh-CN"/>
              </w:rPr>
            </w:pPr>
          </w:p>
          <w:p w:rsidR="006A66B0" w:rsidRPr="00ED7BFC" w:rsidRDefault="009D31C7" w:rsidP="00096C6C">
            <w:pPr>
              <w:rPr>
                <w:rFonts w:eastAsia="SimSun" w:cs="Arial"/>
                <w:bCs/>
                <w:szCs w:val="20"/>
                <w:lang w:eastAsia="zh-CN"/>
              </w:rPr>
            </w:pPr>
            <w:r>
              <w:rPr>
                <w:rFonts w:eastAsia="SimSun" w:cs="Arial"/>
                <w:b/>
                <w:bCs/>
                <w:szCs w:val="20"/>
                <w:lang w:eastAsia="zh-CN"/>
              </w:rPr>
              <w:t>C3.5 </w:t>
            </w:r>
            <w:r w:rsidR="006A66B0" w:rsidRPr="00747766">
              <w:rPr>
                <w:rFonts w:eastAsia="SimSun" w:cs="Arial"/>
                <w:b/>
                <w:bCs/>
                <w:szCs w:val="20"/>
                <w:lang w:eastAsia="zh-CN"/>
              </w:rPr>
              <w:t xml:space="preserve"> </w:t>
            </w:r>
            <w:r w:rsidR="006A66B0" w:rsidRPr="00ED7BFC">
              <w:rPr>
                <w:rFonts w:eastAsia="SimSun" w:cs="Arial"/>
                <w:bCs/>
                <w:szCs w:val="20"/>
                <w:lang w:eastAsia="zh-CN"/>
              </w:rPr>
              <w:t xml:space="preserve">Mettre en œuvre la démarche de prévention des risques spécifiques du métier </w:t>
            </w: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tc>
        <w:tc>
          <w:tcPr>
            <w:tcW w:w="2503" w:type="dxa"/>
          </w:tcPr>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9D31C7" w:rsidRDefault="009D31C7" w:rsidP="006A66B0">
            <w:pPr>
              <w:rPr>
                <w:rFonts w:eastAsia="SimSun" w:cs="Arial"/>
                <w:b/>
                <w:szCs w:val="20"/>
                <w:lang w:eastAsia="zh-CN"/>
              </w:rPr>
            </w:pPr>
          </w:p>
          <w:p w:rsidR="009D31C7" w:rsidRDefault="009D31C7" w:rsidP="006A66B0">
            <w:pPr>
              <w:rPr>
                <w:rFonts w:eastAsia="SimSun" w:cs="Arial"/>
                <w:b/>
                <w:szCs w:val="20"/>
                <w:lang w:eastAsia="zh-CN"/>
              </w:rPr>
            </w:pPr>
          </w:p>
          <w:p w:rsidR="006A66B0" w:rsidRPr="00747766" w:rsidRDefault="00A729FD" w:rsidP="009D31C7">
            <w:pPr>
              <w:spacing w:after="80"/>
              <w:rPr>
                <w:rFonts w:eastAsia="SimSun" w:cs="Arial"/>
                <w:szCs w:val="20"/>
                <w:lang w:eastAsia="zh-CN"/>
              </w:rPr>
            </w:pPr>
            <w:r>
              <w:rPr>
                <w:rFonts w:eastAsia="SimSun" w:cs="Arial"/>
                <w:b/>
                <w:szCs w:val="20"/>
                <w:lang w:eastAsia="zh-CN"/>
              </w:rPr>
              <w:t>C3.1.1 </w:t>
            </w:r>
            <w:r w:rsidR="009D31C7">
              <w:rPr>
                <w:rFonts w:eastAsia="SimSun" w:cs="Arial"/>
                <w:szCs w:val="20"/>
                <w:lang w:eastAsia="zh-CN"/>
              </w:rPr>
              <w:t>Organiser la zone de travail</w:t>
            </w:r>
          </w:p>
          <w:p w:rsidR="006A66B0" w:rsidRPr="00747766" w:rsidRDefault="00A729FD" w:rsidP="009D31C7">
            <w:pPr>
              <w:spacing w:after="80"/>
              <w:rPr>
                <w:rFonts w:eastAsia="SimSun" w:cs="Arial"/>
                <w:szCs w:val="20"/>
                <w:lang w:eastAsia="zh-CN"/>
              </w:rPr>
            </w:pPr>
            <w:r>
              <w:rPr>
                <w:rFonts w:eastAsia="SimSun" w:cs="Arial"/>
                <w:b/>
                <w:szCs w:val="20"/>
                <w:lang w:eastAsia="zh-CN"/>
              </w:rPr>
              <w:t>C3.1.2</w:t>
            </w:r>
            <w:r w:rsidR="006A66B0" w:rsidRPr="00747766">
              <w:rPr>
                <w:rFonts w:eastAsia="SimSun" w:cs="Arial"/>
                <w:szCs w:val="20"/>
                <w:lang w:eastAsia="zh-CN"/>
              </w:rPr>
              <w:t xml:space="preserve"> Respecter les consignes déf</w:t>
            </w:r>
            <w:r w:rsidR="009D31C7">
              <w:rPr>
                <w:rFonts w:eastAsia="SimSun" w:cs="Arial"/>
                <w:szCs w:val="20"/>
                <w:lang w:eastAsia="zh-CN"/>
              </w:rPr>
              <w:t>inies par les fiches techniques</w:t>
            </w:r>
          </w:p>
          <w:p w:rsidR="009D31C7" w:rsidRPr="009D31C7" w:rsidRDefault="006A66B0" w:rsidP="009D31C7">
            <w:pPr>
              <w:spacing w:after="80"/>
              <w:rPr>
                <w:rFonts w:eastAsia="SimSun" w:cs="Arial"/>
                <w:szCs w:val="20"/>
                <w:lang w:eastAsia="zh-CN"/>
              </w:rPr>
            </w:pPr>
            <w:r w:rsidRPr="00747766">
              <w:rPr>
                <w:rFonts w:eastAsia="SimSun" w:cs="Arial"/>
                <w:b/>
                <w:szCs w:val="20"/>
                <w:lang w:eastAsia="zh-CN"/>
              </w:rPr>
              <w:t>C3</w:t>
            </w:r>
            <w:r w:rsidR="00A729FD">
              <w:rPr>
                <w:rFonts w:eastAsia="SimSun" w:cs="Arial"/>
                <w:b/>
                <w:szCs w:val="20"/>
                <w:lang w:eastAsia="zh-CN"/>
              </w:rPr>
              <w:t>.1.3 </w:t>
            </w:r>
            <w:r w:rsidRPr="00747766">
              <w:rPr>
                <w:rFonts w:eastAsia="SimSun" w:cs="Arial"/>
                <w:szCs w:val="20"/>
                <w:lang w:eastAsia="zh-CN"/>
              </w:rPr>
              <w:t>Maintenir le poste de travail o</w:t>
            </w:r>
            <w:r w:rsidR="009D31C7">
              <w:rPr>
                <w:rFonts w:eastAsia="SimSun" w:cs="Arial"/>
                <w:szCs w:val="20"/>
                <w:lang w:eastAsia="zh-CN"/>
              </w:rPr>
              <w:t>pérationnel</w:t>
            </w:r>
          </w:p>
          <w:p w:rsidR="006A66B0" w:rsidRPr="00747766" w:rsidRDefault="00A729FD" w:rsidP="006A66B0">
            <w:pPr>
              <w:rPr>
                <w:rFonts w:eastAsia="SimSun" w:cs="Arial"/>
                <w:szCs w:val="20"/>
                <w:lang w:eastAsia="zh-CN"/>
              </w:rPr>
            </w:pPr>
            <w:r>
              <w:rPr>
                <w:rFonts w:eastAsia="SimSun" w:cs="Arial"/>
                <w:b/>
                <w:szCs w:val="20"/>
                <w:lang w:eastAsia="zh-CN"/>
              </w:rPr>
              <w:t>C3.1.4 </w:t>
            </w:r>
            <w:r w:rsidR="006A66B0" w:rsidRPr="00747766">
              <w:rPr>
                <w:rFonts w:eastAsia="SimSun" w:cs="Arial"/>
                <w:szCs w:val="20"/>
                <w:lang w:eastAsia="zh-CN"/>
              </w:rPr>
              <w:t>Remettre en état l’espace de travail</w:t>
            </w:r>
          </w:p>
          <w:p w:rsidR="006A66B0" w:rsidRDefault="006A66B0" w:rsidP="009D31C7">
            <w:pPr>
              <w:rPr>
                <w:rFonts w:eastAsia="SimSun" w:cs="Arial"/>
                <w:szCs w:val="20"/>
                <w:lang w:eastAsia="zh-CN"/>
              </w:rPr>
            </w:pPr>
          </w:p>
          <w:p w:rsidR="009D31C7" w:rsidRPr="00747766" w:rsidRDefault="009D31C7" w:rsidP="009D31C7">
            <w:pPr>
              <w:rPr>
                <w:rFonts w:eastAsia="SimSun" w:cs="Arial"/>
                <w:szCs w:val="20"/>
                <w:lang w:eastAsia="zh-CN"/>
              </w:rPr>
            </w:pPr>
          </w:p>
          <w:p w:rsidR="00215FC9" w:rsidRPr="00747766" w:rsidRDefault="00A729FD" w:rsidP="009D31C7">
            <w:pPr>
              <w:spacing w:after="80"/>
              <w:rPr>
                <w:rFonts w:eastAsia="SimSun" w:cs="Arial"/>
                <w:szCs w:val="20"/>
                <w:lang w:eastAsia="zh-CN"/>
              </w:rPr>
            </w:pPr>
            <w:r>
              <w:rPr>
                <w:rFonts w:eastAsia="SimSun" w:cs="Arial"/>
                <w:b/>
                <w:bCs/>
                <w:szCs w:val="20"/>
                <w:lang w:eastAsia="zh-CN"/>
              </w:rPr>
              <w:t>C3.2.1</w:t>
            </w:r>
            <w:r w:rsidR="009D31C7">
              <w:rPr>
                <w:rFonts w:eastAsia="SimSun" w:cs="Arial"/>
                <w:szCs w:val="20"/>
                <w:lang w:eastAsia="zh-CN"/>
              </w:rPr>
              <w:t xml:space="preserve"> Désinfecter l’empreinte </w:t>
            </w:r>
          </w:p>
          <w:p w:rsidR="006A66B0" w:rsidRPr="00747766" w:rsidRDefault="00A729FD" w:rsidP="009D31C7">
            <w:pPr>
              <w:spacing w:after="80"/>
              <w:rPr>
                <w:rFonts w:eastAsia="SimSun" w:cs="Arial"/>
                <w:szCs w:val="20"/>
                <w:lang w:eastAsia="zh-CN"/>
              </w:rPr>
            </w:pPr>
            <w:r>
              <w:rPr>
                <w:rFonts w:eastAsia="SimSun" w:cs="Arial"/>
                <w:b/>
                <w:bCs/>
                <w:szCs w:val="20"/>
                <w:lang w:eastAsia="zh-CN"/>
              </w:rPr>
              <w:t>C3.2.2 </w:t>
            </w:r>
            <w:r w:rsidR="00215FC9" w:rsidRPr="00747766">
              <w:rPr>
                <w:rFonts w:eastAsia="SimSun" w:cs="Arial"/>
                <w:szCs w:val="20"/>
                <w:lang w:eastAsia="zh-CN"/>
              </w:rPr>
              <w:t>Préparer les modèles de travail</w:t>
            </w:r>
          </w:p>
          <w:p w:rsidR="00215FC9" w:rsidRPr="00747766" w:rsidRDefault="00A729FD" w:rsidP="009D31C7">
            <w:pPr>
              <w:rPr>
                <w:rFonts w:eastAsia="SimSun" w:cs="Arial"/>
                <w:szCs w:val="20"/>
                <w:lang w:eastAsia="zh-CN"/>
              </w:rPr>
            </w:pPr>
            <w:r>
              <w:rPr>
                <w:rFonts w:eastAsia="SimSun" w:cs="Arial"/>
                <w:b/>
                <w:bCs/>
                <w:szCs w:val="20"/>
                <w:lang w:eastAsia="zh-CN"/>
              </w:rPr>
              <w:t>C3.2.6 </w:t>
            </w:r>
            <w:r w:rsidR="00215FC9" w:rsidRPr="00747766">
              <w:rPr>
                <w:rFonts w:eastAsia="SimSun" w:cs="Arial"/>
                <w:szCs w:val="20"/>
                <w:lang w:eastAsia="zh-CN"/>
              </w:rPr>
              <w:t>Couler le matériau fluide</w:t>
            </w:r>
          </w:p>
          <w:p w:rsidR="00215FC9" w:rsidRDefault="00215FC9" w:rsidP="00096C6C">
            <w:pPr>
              <w:rPr>
                <w:rFonts w:eastAsia="SimSun" w:cs="Arial"/>
                <w:szCs w:val="20"/>
                <w:lang w:eastAsia="zh-CN"/>
              </w:rPr>
            </w:pPr>
          </w:p>
          <w:p w:rsidR="009D31C7" w:rsidRPr="00747766" w:rsidRDefault="009D31C7" w:rsidP="00096C6C">
            <w:pPr>
              <w:rPr>
                <w:rFonts w:eastAsia="SimSun" w:cs="Arial"/>
                <w:szCs w:val="20"/>
                <w:lang w:eastAsia="zh-CN"/>
              </w:rPr>
            </w:pPr>
          </w:p>
          <w:p w:rsidR="00096C6C" w:rsidRDefault="00096C6C" w:rsidP="00096C6C">
            <w:pPr>
              <w:rPr>
                <w:rFonts w:eastAsia="SimSun" w:cs="Arial"/>
                <w:b/>
                <w:bCs/>
                <w:szCs w:val="20"/>
                <w:lang w:eastAsia="zh-CN"/>
              </w:rPr>
            </w:pPr>
          </w:p>
          <w:p w:rsidR="00096C6C" w:rsidRDefault="00096C6C" w:rsidP="00096C6C">
            <w:pPr>
              <w:rPr>
                <w:rFonts w:eastAsia="SimSun" w:cs="Arial"/>
                <w:b/>
                <w:bCs/>
                <w:szCs w:val="20"/>
                <w:lang w:eastAsia="zh-CN"/>
              </w:rPr>
            </w:pPr>
          </w:p>
          <w:p w:rsidR="00096C6C" w:rsidRDefault="00096C6C" w:rsidP="00096C6C">
            <w:pPr>
              <w:rPr>
                <w:rFonts w:eastAsia="SimSun" w:cs="Arial"/>
                <w:b/>
                <w:bCs/>
                <w:szCs w:val="20"/>
                <w:lang w:eastAsia="zh-CN"/>
              </w:rPr>
            </w:pPr>
          </w:p>
          <w:p w:rsidR="006A66B0" w:rsidRPr="00747766" w:rsidRDefault="00A729FD" w:rsidP="00096C6C">
            <w:pPr>
              <w:spacing w:before="80" w:after="80"/>
              <w:rPr>
                <w:rFonts w:eastAsia="SimSun" w:cs="Arial"/>
                <w:szCs w:val="20"/>
                <w:lang w:eastAsia="zh-CN"/>
              </w:rPr>
            </w:pPr>
            <w:r>
              <w:rPr>
                <w:rFonts w:eastAsia="SimSun" w:cs="Arial"/>
                <w:b/>
                <w:bCs/>
                <w:szCs w:val="20"/>
                <w:lang w:eastAsia="zh-CN"/>
              </w:rPr>
              <w:t>C3.5.1 </w:t>
            </w:r>
            <w:r w:rsidR="006A66B0" w:rsidRPr="00747766">
              <w:rPr>
                <w:rFonts w:eastAsia="SimSun" w:cs="Arial"/>
                <w:szCs w:val="20"/>
                <w:lang w:eastAsia="zh-CN"/>
              </w:rPr>
              <w:t>As</w:t>
            </w:r>
            <w:r w:rsidR="009D31C7">
              <w:rPr>
                <w:rFonts w:eastAsia="SimSun" w:cs="Arial"/>
                <w:szCs w:val="20"/>
                <w:lang w:eastAsia="zh-CN"/>
              </w:rPr>
              <w:t>surer un environnement sécurisé</w:t>
            </w:r>
          </w:p>
          <w:p w:rsidR="006A66B0" w:rsidRPr="00747766" w:rsidRDefault="00A729FD" w:rsidP="00C5781C">
            <w:pPr>
              <w:spacing w:after="80"/>
              <w:rPr>
                <w:rFonts w:eastAsia="SimSun" w:cs="Arial"/>
                <w:color w:val="000000" w:themeColor="text1"/>
                <w:szCs w:val="20"/>
                <w:lang w:eastAsia="zh-CN"/>
              </w:rPr>
            </w:pPr>
            <w:r>
              <w:rPr>
                <w:rFonts w:eastAsia="SimSun" w:cs="Arial"/>
                <w:b/>
                <w:szCs w:val="20"/>
                <w:lang w:eastAsia="zh-CN"/>
              </w:rPr>
              <w:t>C3.5.3 </w:t>
            </w:r>
            <w:r w:rsidR="006A66B0" w:rsidRPr="00747766">
              <w:rPr>
                <w:rFonts w:eastAsia="SimSun" w:cs="Arial"/>
                <w:color w:val="000000" w:themeColor="text1"/>
                <w:szCs w:val="20"/>
                <w:lang w:eastAsia="zh-CN"/>
              </w:rPr>
              <w:t>Identifier les dangers liés à la situation de travail pour choisir l’</w:t>
            </w:r>
            <w:r w:rsidR="009D31C7">
              <w:rPr>
                <w:rFonts w:eastAsia="SimSun" w:cs="Arial"/>
                <w:color w:val="000000" w:themeColor="text1"/>
                <w:szCs w:val="20"/>
                <w:lang w:eastAsia="zh-CN"/>
              </w:rPr>
              <w:t>équipement de protection adapté</w:t>
            </w:r>
          </w:p>
          <w:p w:rsidR="006A66B0" w:rsidRPr="00747766" w:rsidRDefault="00A729FD" w:rsidP="006A66B0">
            <w:pPr>
              <w:rPr>
                <w:rFonts w:eastAsia="SimSun" w:cs="Arial"/>
                <w:szCs w:val="20"/>
                <w:lang w:eastAsia="zh-CN"/>
              </w:rPr>
            </w:pPr>
            <w:r>
              <w:rPr>
                <w:rFonts w:eastAsia="SimSun" w:cs="Arial"/>
                <w:b/>
                <w:bCs/>
                <w:color w:val="000000" w:themeColor="text1"/>
                <w:szCs w:val="20"/>
                <w:lang w:eastAsia="zh-CN"/>
              </w:rPr>
              <w:t>C3.5.4 </w:t>
            </w:r>
            <w:r w:rsidR="00401EE1" w:rsidRPr="00747766">
              <w:rPr>
                <w:rFonts w:eastAsia="Calibri" w:cs="Arial"/>
                <w:szCs w:val="20"/>
              </w:rPr>
              <w:t>Utiliser les équipements de protection adaptés aux gestes à risques</w:t>
            </w:r>
          </w:p>
        </w:tc>
        <w:tc>
          <w:tcPr>
            <w:tcW w:w="2175" w:type="dxa"/>
          </w:tcPr>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E16961" w:rsidRDefault="00E16961" w:rsidP="006A66B0">
            <w:pPr>
              <w:rPr>
                <w:rFonts w:eastAsia="SimSun" w:cs="Arial"/>
                <w:b/>
                <w:bCs/>
                <w:szCs w:val="20"/>
                <w:lang w:eastAsia="zh-CN"/>
              </w:rPr>
            </w:pPr>
            <w:r>
              <w:rPr>
                <w:b/>
              </w:rPr>
              <w:t>TC </w:t>
            </w:r>
            <w:r w:rsidRPr="00633147">
              <w:t>Mettre en place le poste de travail</w:t>
            </w:r>
          </w:p>
          <w:p w:rsidR="006A66B0" w:rsidRPr="00E16961" w:rsidRDefault="006A66B0" w:rsidP="006A66B0">
            <w:pPr>
              <w:rPr>
                <w:rFonts w:eastAsia="SimSun" w:cs="Arial"/>
                <w:b/>
                <w:bCs/>
                <w:szCs w:val="20"/>
                <w:lang w:eastAsia="zh-CN"/>
              </w:rPr>
            </w:pPr>
          </w:p>
          <w:p w:rsidR="006A66B0" w:rsidRPr="00E16961" w:rsidRDefault="006A66B0" w:rsidP="006A66B0">
            <w:pPr>
              <w:rPr>
                <w:rFonts w:eastAsia="SimSun" w:cs="Arial"/>
                <w:b/>
                <w:bCs/>
                <w:szCs w:val="20"/>
                <w:lang w:eastAsia="zh-CN"/>
              </w:rPr>
            </w:pPr>
          </w:p>
          <w:p w:rsidR="006A66B0" w:rsidRPr="00E16961" w:rsidRDefault="00E16961" w:rsidP="006A66B0">
            <w:pPr>
              <w:rPr>
                <w:rFonts w:eastAsia="SimSun" w:cs="Arial"/>
                <w:b/>
                <w:bCs/>
                <w:szCs w:val="20"/>
                <w:lang w:eastAsia="zh-CN"/>
              </w:rPr>
            </w:pPr>
            <w:r>
              <w:rPr>
                <w:b/>
              </w:rPr>
              <w:t>TC </w:t>
            </w:r>
            <w:r w:rsidRPr="00633147">
              <w:t>Remettre en état le poste de travail</w:t>
            </w: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Default="006A66B0" w:rsidP="006A66B0">
            <w:pPr>
              <w:rPr>
                <w:rFonts w:eastAsia="SimSun" w:cs="Arial"/>
                <w:b/>
                <w:bCs/>
                <w:szCs w:val="20"/>
                <w:lang w:eastAsia="zh-CN"/>
              </w:rPr>
            </w:pPr>
          </w:p>
          <w:p w:rsidR="00C5781C" w:rsidRPr="00747766" w:rsidRDefault="00C5781C" w:rsidP="006A66B0">
            <w:pPr>
              <w:rPr>
                <w:rFonts w:eastAsia="SimSun" w:cs="Arial"/>
                <w:b/>
                <w:bCs/>
                <w:szCs w:val="20"/>
                <w:lang w:eastAsia="zh-CN"/>
              </w:rPr>
            </w:pPr>
          </w:p>
          <w:p w:rsidR="006A66B0" w:rsidRPr="00747766" w:rsidRDefault="00A729FD" w:rsidP="006A66B0">
            <w:pPr>
              <w:rPr>
                <w:rFonts w:eastAsia="SimSun" w:cs="Arial"/>
                <w:b/>
                <w:bCs/>
                <w:szCs w:val="20"/>
                <w:lang w:eastAsia="zh-CN"/>
              </w:rPr>
            </w:pPr>
            <w:r>
              <w:rPr>
                <w:rFonts w:eastAsia="SimSun" w:cs="Arial"/>
                <w:b/>
                <w:bCs/>
                <w:szCs w:val="20"/>
                <w:lang w:eastAsia="zh-CN"/>
              </w:rPr>
              <w:t>3A </w:t>
            </w:r>
          </w:p>
          <w:p w:rsidR="006A66B0" w:rsidRPr="00633147" w:rsidRDefault="006A66B0" w:rsidP="006A66B0">
            <w:pPr>
              <w:rPr>
                <w:rFonts w:eastAsia="SimSun" w:cs="Arial"/>
                <w:bCs/>
                <w:szCs w:val="20"/>
                <w:lang w:eastAsia="zh-CN"/>
              </w:rPr>
            </w:pPr>
            <w:r w:rsidRPr="00633147">
              <w:rPr>
                <w:rFonts w:eastAsia="SimSun" w:cs="Arial"/>
                <w:bCs/>
                <w:szCs w:val="20"/>
                <w:lang w:eastAsia="zh-CN"/>
              </w:rPr>
              <w:t>Traitement des empreintes</w:t>
            </w:r>
          </w:p>
          <w:p w:rsidR="006A66B0" w:rsidRPr="00747766" w:rsidRDefault="006A66B0" w:rsidP="006A66B0">
            <w:pPr>
              <w:rPr>
                <w:rFonts w:eastAsia="SimSun" w:cs="Arial"/>
                <w:b/>
                <w:bCs/>
                <w:szCs w:val="20"/>
                <w:lang w:eastAsia="zh-CN"/>
              </w:rPr>
            </w:pPr>
          </w:p>
          <w:p w:rsidR="00215FC9" w:rsidRPr="00747766" w:rsidRDefault="00A729FD" w:rsidP="00215FC9">
            <w:pPr>
              <w:rPr>
                <w:rFonts w:eastAsia="SimSun" w:cs="Arial"/>
                <w:b/>
                <w:bCs/>
                <w:color w:val="4472C4"/>
                <w:szCs w:val="20"/>
                <w:lang w:eastAsia="zh-CN"/>
              </w:rPr>
            </w:pPr>
            <w:r>
              <w:rPr>
                <w:rFonts w:eastAsia="SimSun" w:cs="Arial"/>
                <w:b/>
                <w:bCs/>
                <w:szCs w:val="20"/>
                <w:lang w:eastAsia="zh-CN"/>
              </w:rPr>
              <w:t xml:space="preserve">3B </w:t>
            </w:r>
            <w:r w:rsidR="00215FC9" w:rsidRPr="00633147">
              <w:rPr>
                <w:rFonts w:eastAsia="SimSun" w:cs="Arial"/>
                <w:bCs/>
                <w:szCs w:val="20"/>
                <w:lang w:eastAsia="zh-CN"/>
              </w:rPr>
              <w:t>Fabrication traditionnelle des modèles</w:t>
            </w: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096C6C" w:rsidRDefault="00096C6C" w:rsidP="006A66B0">
            <w:pPr>
              <w:rPr>
                <w:b/>
              </w:rPr>
            </w:pPr>
          </w:p>
          <w:p w:rsidR="00096C6C" w:rsidRDefault="00096C6C" w:rsidP="006A66B0">
            <w:pPr>
              <w:rPr>
                <w:b/>
              </w:rPr>
            </w:pPr>
          </w:p>
          <w:p w:rsidR="00096C6C" w:rsidRDefault="00096C6C" w:rsidP="006A66B0">
            <w:pPr>
              <w:rPr>
                <w:b/>
              </w:rPr>
            </w:pPr>
          </w:p>
          <w:p w:rsidR="006A66B0" w:rsidRPr="00E16961" w:rsidRDefault="00E16961" w:rsidP="006A66B0">
            <w:pPr>
              <w:rPr>
                <w:rFonts w:eastAsia="SimSun" w:cs="Arial"/>
                <w:b/>
                <w:bCs/>
                <w:szCs w:val="20"/>
                <w:lang w:eastAsia="zh-CN"/>
              </w:rPr>
            </w:pPr>
            <w:r>
              <w:rPr>
                <w:b/>
              </w:rPr>
              <w:t>TC </w:t>
            </w:r>
            <w:r w:rsidRPr="00633147">
              <w:t>Appliquer les règles relatives à l’hygiène, la santé et la sécurité</w:t>
            </w: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p w:rsidR="006A66B0" w:rsidRPr="00747766" w:rsidRDefault="006A66B0" w:rsidP="006A66B0">
            <w:pPr>
              <w:rPr>
                <w:rFonts w:eastAsia="SimSun" w:cs="Arial"/>
                <w:b/>
                <w:bCs/>
                <w:color w:val="4472C4"/>
                <w:szCs w:val="20"/>
                <w:lang w:eastAsia="zh-CN"/>
              </w:rPr>
            </w:pPr>
          </w:p>
        </w:tc>
        <w:tc>
          <w:tcPr>
            <w:tcW w:w="2977" w:type="dxa"/>
          </w:tcPr>
          <w:p w:rsidR="006A66B0" w:rsidRPr="00747766" w:rsidRDefault="006A66B0" w:rsidP="006A66B0">
            <w:pPr>
              <w:rPr>
                <w:rFonts w:eastAsia="SimSun" w:cs="Arial"/>
                <w:b/>
                <w:bCs/>
                <w:szCs w:val="20"/>
                <w:u w:val="single"/>
                <w:lang w:eastAsia="zh-CN"/>
              </w:rPr>
            </w:pPr>
          </w:p>
          <w:p w:rsidR="00096C6C" w:rsidRDefault="00096C6C" w:rsidP="006A66B0">
            <w:pPr>
              <w:rPr>
                <w:rFonts w:eastAsia="SimSun" w:cs="Arial"/>
                <w:b/>
                <w:bCs/>
                <w:szCs w:val="20"/>
                <w:lang w:eastAsia="zh-CN"/>
              </w:rPr>
            </w:pPr>
          </w:p>
          <w:p w:rsidR="00096C6C" w:rsidRDefault="00096C6C" w:rsidP="006A66B0">
            <w:pPr>
              <w:rPr>
                <w:rFonts w:eastAsia="SimSun" w:cs="Arial"/>
                <w:b/>
                <w:bCs/>
                <w:szCs w:val="20"/>
                <w:lang w:eastAsia="zh-CN"/>
              </w:rPr>
            </w:pPr>
          </w:p>
          <w:p w:rsidR="00096C6C" w:rsidRDefault="00096C6C" w:rsidP="006A66B0">
            <w:pPr>
              <w:rPr>
                <w:rFonts w:eastAsia="SimSun" w:cs="Arial"/>
                <w:b/>
                <w:bCs/>
                <w:szCs w:val="20"/>
                <w:lang w:eastAsia="zh-CN"/>
              </w:rPr>
            </w:pPr>
          </w:p>
          <w:p w:rsidR="006A66B0" w:rsidRPr="00ED7BFC" w:rsidRDefault="00A729FD" w:rsidP="006A66B0">
            <w:pPr>
              <w:rPr>
                <w:rFonts w:eastAsia="SimSun" w:cs="Arial"/>
                <w:b/>
                <w:bCs/>
                <w:szCs w:val="20"/>
                <w:lang w:eastAsia="zh-CN"/>
              </w:rPr>
            </w:pPr>
            <w:r>
              <w:rPr>
                <w:rFonts w:eastAsia="SimSun" w:cs="Arial"/>
                <w:b/>
                <w:bCs/>
                <w:szCs w:val="20"/>
                <w:lang w:eastAsia="zh-CN"/>
              </w:rPr>
              <w:t>SA B </w:t>
            </w:r>
          </w:p>
          <w:p w:rsidR="006A66B0" w:rsidRPr="00747766" w:rsidRDefault="00ED7BFC"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 xml:space="preserve">La sphère bucco-dentaire </w:t>
            </w:r>
          </w:p>
          <w:p w:rsidR="006A66B0" w:rsidRPr="00747766" w:rsidRDefault="00ED7BFC"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 xml:space="preserve">La cavité buccale </w:t>
            </w:r>
          </w:p>
          <w:p w:rsidR="006A66B0" w:rsidRPr="00747766" w:rsidRDefault="00ED7BFC"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Les plans de référence</w:t>
            </w:r>
          </w:p>
          <w:p w:rsidR="006A66B0" w:rsidRPr="00747766" w:rsidRDefault="006A66B0" w:rsidP="006A66B0">
            <w:pPr>
              <w:rPr>
                <w:rFonts w:eastAsia="SimSun" w:cs="Arial"/>
                <w:szCs w:val="20"/>
                <w:lang w:eastAsia="zh-CN"/>
              </w:rPr>
            </w:pPr>
          </w:p>
          <w:p w:rsidR="006A66B0" w:rsidRPr="00747766" w:rsidRDefault="00A729FD" w:rsidP="006A66B0">
            <w:pPr>
              <w:rPr>
                <w:rFonts w:eastAsia="SimSun" w:cs="Arial"/>
                <w:b/>
                <w:szCs w:val="20"/>
                <w:lang w:eastAsia="zh-CN"/>
              </w:rPr>
            </w:pPr>
            <w:r>
              <w:rPr>
                <w:rFonts w:eastAsia="SimSun" w:cs="Arial"/>
                <w:b/>
                <w:szCs w:val="20"/>
                <w:lang w:eastAsia="zh-CN"/>
              </w:rPr>
              <w:t>SA D </w:t>
            </w:r>
          </w:p>
          <w:p w:rsidR="006A66B0" w:rsidRDefault="005C1AC9"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Les modèles de travail</w:t>
            </w:r>
          </w:p>
          <w:p w:rsidR="005C1AC9" w:rsidRDefault="005C1AC9" w:rsidP="006A66B0">
            <w:pPr>
              <w:rPr>
                <w:rFonts w:eastAsia="SimSun" w:cs="Arial"/>
                <w:szCs w:val="20"/>
                <w:lang w:eastAsia="zh-CN"/>
              </w:rPr>
            </w:pPr>
            <w:r>
              <w:rPr>
                <w:rFonts w:eastAsia="SimSun" w:cs="Arial"/>
                <w:szCs w:val="20"/>
                <w:lang w:eastAsia="zh-CN"/>
              </w:rPr>
              <w:t>- Le PEI</w:t>
            </w:r>
          </w:p>
          <w:p w:rsidR="005C1AC9" w:rsidRPr="00747766" w:rsidRDefault="005C1AC9" w:rsidP="006A66B0">
            <w:pPr>
              <w:rPr>
                <w:rFonts w:eastAsia="SimSun" w:cs="Arial"/>
                <w:szCs w:val="20"/>
                <w:lang w:eastAsia="zh-CN"/>
              </w:rPr>
            </w:pPr>
            <w:r>
              <w:rPr>
                <w:rFonts w:eastAsia="SimSun" w:cs="Arial"/>
                <w:szCs w:val="20"/>
                <w:lang w:eastAsia="zh-CN"/>
              </w:rPr>
              <w:t>- L’usinage et le polissage</w:t>
            </w:r>
          </w:p>
          <w:p w:rsidR="00C5781C" w:rsidRDefault="00C5781C" w:rsidP="006A66B0">
            <w:pPr>
              <w:rPr>
                <w:rFonts w:eastAsia="SimSun" w:cs="Arial"/>
                <w:b/>
                <w:bCs/>
                <w:szCs w:val="20"/>
                <w:lang w:eastAsia="zh-CN"/>
              </w:rPr>
            </w:pPr>
          </w:p>
          <w:p w:rsidR="006A66B0" w:rsidRPr="00ED7BFC" w:rsidRDefault="006A66B0" w:rsidP="006A66B0">
            <w:pPr>
              <w:rPr>
                <w:rFonts w:eastAsia="SimSun" w:cs="Arial"/>
                <w:szCs w:val="20"/>
                <w:lang w:eastAsia="zh-CN"/>
              </w:rPr>
            </w:pPr>
            <w:r w:rsidRPr="00ED7BFC">
              <w:rPr>
                <w:rFonts w:eastAsia="SimSun" w:cs="Arial"/>
                <w:b/>
                <w:bCs/>
                <w:szCs w:val="20"/>
                <w:lang w:eastAsia="zh-CN"/>
              </w:rPr>
              <w:t>SA E</w:t>
            </w:r>
            <w:r w:rsidR="00A729FD">
              <w:rPr>
                <w:rFonts w:eastAsia="SimSun" w:cs="Arial"/>
                <w:b/>
                <w:szCs w:val="20"/>
                <w:lang w:eastAsia="zh-CN"/>
              </w:rPr>
              <w:t xml:space="preserve"> </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Le choix des matériels </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Les principaux éléments d’un appareil </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Le principe de fonctionnement des matériels  </w:t>
            </w:r>
          </w:p>
          <w:p w:rsidR="006A66B0" w:rsidRPr="00747766" w:rsidRDefault="006A66B0" w:rsidP="006A66B0">
            <w:pPr>
              <w:rPr>
                <w:rFonts w:eastAsia="SimSun" w:cs="Arial"/>
                <w:b/>
                <w:bCs/>
                <w:szCs w:val="20"/>
                <w:u w:val="single"/>
                <w:lang w:eastAsia="zh-CN"/>
              </w:rPr>
            </w:pPr>
          </w:p>
          <w:p w:rsidR="006A66B0" w:rsidRPr="00747766" w:rsidRDefault="006A66B0" w:rsidP="006A66B0">
            <w:pPr>
              <w:rPr>
                <w:rFonts w:eastAsia="SimSun" w:cs="Arial"/>
                <w:szCs w:val="20"/>
                <w:lang w:eastAsia="zh-CN"/>
              </w:rPr>
            </w:pPr>
            <w:r w:rsidRPr="00F5629A">
              <w:rPr>
                <w:rFonts w:eastAsia="SimSun" w:cs="Arial"/>
                <w:b/>
                <w:bCs/>
                <w:szCs w:val="20"/>
                <w:lang w:eastAsia="zh-CN"/>
              </w:rPr>
              <w:t>SA F</w:t>
            </w:r>
            <w:r w:rsidRPr="00747766">
              <w:rPr>
                <w:rFonts w:eastAsia="SimSun" w:cs="Arial"/>
                <w:szCs w:val="20"/>
                <w:lang w:eastAsia="zh-CN"/>
              </w:rPr>
              <w:t xml:space="preserve"> </w:t>
            </w:r>
          </w:p>
          <w:p w:rsidR="006A66B0" w:rsidRDefault="006A66B0" w:rsidP="006A66B0">
            <w:pPr>
              <w:rPr>
                <w:rFonts w:eastAsia="SimSun" w:cs="Arial"/>
                <w:szCs w:val="20"/>
                <w:lang w:eastAsia="zh-CN"/>
              </w:rPr>
            </w:pPr>
            <w:r w:rsidRPr="00747766">
              <w:rPr>
                <w:rFonts w:eastAsia="SimSun" w:cs="Arial"/>
                <w:szCs w:val="20"/>
                <w:lang w:eastAsia="zh-CN"/>
              </w:rPr>
              <w:t>- Le choix des matériaux</w:t>
            </w:r>
            <w:r w:rsidR="00684AE1">
              <w:rPr>
                <w:rFonts w:eastAsia="SimSun" w:cs="Arial"/>
                <w:szCs w:val="20"/>
                <w:lang w:eastAsia="zh-CN"/>
              </w:rPr>
              <w:t xml:space="preserve"> (le plâtre)</w:t>
            </w:r>
          </w:p>
          <w:p w:rsidR="005C1AC9" w:rsidRPr="00747766" w:rsidRDefault="005C1AC9" w:rsidP="006A66B0">
            <w:pPr>
              <w:rPr>
                <w:rFonts w:eastAsia="SimSun" w:cs="Arial"/>
                <w:szCs w:val="20"/>
                <w:lang w:eastAsia="zh-CN"/>
              </w:rPr>
            </w:pPr>
            <w:r>
              <w:rPr>
                <w:rFonts w:eastAsia="SimSun" w:cs="Arial"/>
                <w:szCs w:val="20"/>
                <w:lang w:eastAsia="zh-CN"/>
              </w:rPr>
              <w:t>-</w:t>
            </w:r>
            <w:r w:rsidR="00684AE1">
              <w:rPr>
                <w:rFonts w:eastAsia="SimSun" w:cs="Arial"/>
                <w:szCs w:val="20"/>
                <w:lang w:eastAsia="zh-CN"/>
              </w:rPr>
              <w:t xml:space="preserve"> </w:t>
            </w:r>
            <w:r>
              <w:rPr>
                <w:rFonts w:eastAsia="SimSun" w:cs="Arial"/>
                <w:szCs w:val="20"/>
                <w:lang w:eastAsia="zh-CN"/>
              </w:rPr>
              <w:t>La méthode de préparation</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Les caractéristiques physiques, mécaniques et chimiques des matériaux  </w:t>
            </w:r>
          </w:p>
          <w:p w:rsidR="006A66B0" w:rsidRPr="00747766" w:rsidRDefault="006A66B0" w:rsidP="006A66B0">
            <w:pPr>
              <w:rPr>
                <w:rFonts w:eastAsia="SimSun" w:cs="Arial"/>
                <w:szCs w:val="20"/>
                <w:lang w:eastAsia="zh-CN"/>
              </w:rPr>
            </w:pPr>
          </w:p>
          <w:p w:rsidR="00C5781C" w:rsidRDefault="00C5781C" w:rsidP="006A66B0">
            <w:pPr>
              <w:rPr>
                <w:rFonts w:eastAsia="SimSun" w:cs="Arial"/>
                <w:b/>
                <w:bCs/>
                <w:szCs w:val="20"/>
                <w:lang w:eastAsia="zh-CN"/>
              </w:rPr>
            </w:pPr>
          </w:p>
          <w:p w:rsidR="006A66B0" w:rsidRPr="00747766" w:rsidRDefault="00A729FD" w:rsidP="006A66B0">
            <w:pPr>
              <w:rPr>
                <w:rFonts w:eastAsia="SimSun" w:cs="Arial"/>
                <w:b/>
                <w:bCs/>
                <w:szCs w:val="20"/>
                <w:u w:val="single"/>
                <w:lang w:eastAsia="zh-CN"/>
              </w:rPr>
            </w:pPr>
            <w:r>
              <w:rPr>
                <w:rFonts w:eastAsia="SimSun" w:cs="Arial"/>
                <w:b/>
                <w:bCs/>
                <w:szCs w:val="20"/>
                <w:lang w:eastAsia="zh-CN"/>
              </w:rPr>
              <w:t>SA G </w:t>
            </w:r>
          </w:p>
          <w:p w:rsidR="00CA6FF7" w:rsidRDefault="00ED7BFC" w:rsidP="006A66B0">
            <w:pPr>
              <w:rPr>
                <w:rFonts w:eastAsia="SimSun" w:cs="Arial"/>
                <w:bCs/>
                <w:szCs w:val="20"/>
                <w:lang w:eastAsia="zh-CN"/>
              </w:rPr>
            </w:pPr>
            <w:r>
              <w:rPr>
                <w:rFonts w:eastAsia="SimSun" w:cs="Arial"/>
                <w:bCs/>
                <w:szCs w:val="20"/>
                <w:lang w:eastAsia="zh-CN"/>
              </w:rPr>
              <w:t xml:space="preserve">- </w:t>
            </w:r>
            <w:r w:rsidR="00CA6FF7">
              <w:rPr>
                <w:rFonts w:eastAsia="SimSun" w:cs="Arial"/>
                <w:bCs/>
                <w:szCs w:val="20"/>
                <w:lang w:eastAsia="zh-CN"/>
              </w:rPr>
              <w:t>Les dangers et les risques liés à un poste de travail</w:t>
            </w:r>
          </w:p>
          <w:p w:rsidR="006A66B0" w:rsidRPr="00747766" w:rsidRDefault="00CA6FF7" w:rsidP="006A66B0">
            <w:pPr>
              <w:rPr>
                <w:rFonts w:eastAsia="SimSun" w:cs="Arial"/>
                <w:bCs/>
                <w:szCs w:val="20"/>
                <w:lang w:eastAsia="zh-CN"/>
              </w:rPr>
            </w:pPr>
            <w:r>
              <w:rPr>
                <w:rFonts w:eastAsia="SimSun" w:cs="Arial"/>
                <w:bCs/>
                <w:szCs w:val="20"/>
                <w:lang w:eastAsia="zh-CN"/>
              </w:rPr>
              <w:t xml:space="preserve">- </w:t>
            </w:r>
            <w:r w:rsidR="006A66B0" w:rsidRPr="00747766">
              <w:rPr>
                <w:rFonts w:eastAsia="SimSun" w:cs="Arial"/>
                <w:bCs/>
                <w:szCs w:val="20"/>
                <w:lang w:eastAsia="zh-CN"/>
              </w:rPr>
              <w:t>La tenue professionnelle</w:t>
            </w:r>
          </w:p>
          <w:p w:rsidR="006A66B0" w:rsidRPr="00747766" w:rsidRDefault="00ED7BFC" w:rsidP="006A66B0">
            <w:pPr>
              <w:rPr>
                <w:rFonts w:eastAsia="SimSun" w:cs="Arial"/>
                <w:bCs/>
                <w:szCs w:val="20"/>
                <w:lang w:eastAsia="zh-CN"/>
              </w:rPr>
            </w:pPr>
            <w:r>
              <w:rPr>
                <w:rFonts w:eastAsia="SimSun" w:cs="Arial"/>
                <w:bCs/>
                <w:szCs w:val="20"/>
                <w:lang w:eastAsia="zh-CN"/>
              </w:rPr>
              <w:t xml:space="preserve">- </w:t>
            </w:r>
            <w:r w:rsidR="006A66B0" w:rsidRPr="00747766">
              <w:rPr>
                <w:rFonts w:eastAsia="SimSun" w:cs="Arial"/>
                <w:bCs/>
                <w:szCs w:val="20"/>
                <w:lang w:eastAsia="zh-CN"/>
              </w:rPr>
              <w:t>Le nettoyage et la désinfection</w:t>
            </w:r>
          </w:p>
          <w:p w:rsidR="006A66B0" w:rsidRPr="00747766" w:rsidRDefault="00ED7BFC" w:rsidP="006A66B0">
            <w:pPr>
              <w:rPr>
                <w:rFonts w:eastAsia="SimSun" w:cs="Arial"/>
                <w:szCs w:val="20"/>
                <w:lang w:eastAsia="zh-CN"/>
              </w:rPr>
            </w:pPr>
            <w:r>
              <w:rPr>
                <w:rFonts w:eastAsia="SimSun" w:cs="Arial"/>
                <w:szCs w:val="20"/>
                <w:lang w:eastAsia="zh-CN"/>
              </w:rPr>
              <w:t xml:space="preserve">- </w:t>
            </w:r>
            <w:r w:rsidR="006A66B0" w:rsidRPr="00747766">
              <w:rPr>
                <w:rFonts w:eastAsia="SimSun" w:cs="Arial"/>
                <w:szCs w:val="20"/>
                <w:lang w:eastAsia="zh-CN"/>
              </w:rPr>
              <w:t xml:space="preserve">Le risque biologique : </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w:t>
            </w:r>
            <w:r w:rsidR="00ED7BFC">
              <w:rPr>
                <w:rFonts w:eastAsia="SimSun" w:cs="Arial"/>
                <w:szCs w:val="20"/>
                <w:lang w:eastAsia="zh-CN"/>
              </w:rPr>
              <w:t>.</w:t>
            </w:r>
            <w:r w:rsidRPr="00747766">
              <w:rPr>
                <w:rFonts w:eastAsia="SimSun" w:cs="Arial"/>
                <w:szCs w:val="20"/>
                <w:lang w:eastAsia="zh-CN"/>
              </w:rPr>
              <w:t xml:space="preserve"> Flores pathogène et commensale, bactéries, virus</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w:t>
            </w:r>
            <w:r w:rsidR="00ED7BFC">
              <w:rPr>
                <w:rFonts w:eastAsia="SimSun" w:cs="Arial"/>
                <w:szCs w:val="20"/>
                <w:lang w:eastAsia="zh-CN"/>
              </w:rPr>
              <w:t xml:space="preserve">. </w:t>
            </w:r>
            <w:r w:rsidRPr="00747766">
              <w:rPr>
                <w:rFonts w:eastAsia="SimSun" w:cs="Arial"/>
                <w:szCs w:val="20"/>
                <w:lang w:eastAsia="zh-CN"/>
              </w:rPr>
              <w:t>Conditions de multiplication des bactéries</w:t>
            </w:r>
          </w:p>
          <w:p w:rsidR="006A66B0" w:rsidRPr="00747766" w:rsidRDefault="006A66B0" w:rsidP="006A66B0">
            <w:pPr>
              <w:rPr>
                <w:rFonts w:eastAsia="SimSun" w:cs="Arial"/>
                <w:szCs w:val="20"/>
                <w:lang w:eastAsia="zh-CN"/>
              </w:rPr>
            </w:pPr>
            <w:r w:rsidRPr="00747766">
              <w:rPr>
                <w:rFonts w:eastAsia="SimSun" w:cs="Arial"/>
                <w:szCs w:val="20"/>
                <w:lang w:eastAsia="zh-CN"/>
              </w:rPr>
              <w:t xml:space="preserve"> </w:t>
            </w:r>
            <w:r w:rsidR="00ED7BFC">
              <w:rPr>
                <w:rFonts w:eastAsia="SimSun" w:cs="Arial"/>
                <w:szCs w:val="20"/>
                <w:lang w:eastAsia="zh-CN"/>
              </w:rPr>
              <w:t>.</w:t>
            </w:r>
            <w:r w:rsidRPr="00747766">
              <w:rPr>
                <w:rFonts w:eastAsia="SimSun" w:cs="Arial"/>
                <w:szCs w:val="20"/>
                <w:lang w:eastAsia="zh-CN"/>
              </w:rPr>
              <w:t xml:space="preserve"> Micro-organismes et milieu </w:t>
            </w: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p w:rsidR="006A66B0" w:rsidRPr="00747766" w:rsidRDefault="006A66B0" w:rsidP="006A66B0">
            <w:pPr>
              <w:rPr>
                <w:rFonts w:eastAsia="SimSun" w:cs="Arial"/>
                <w:szCs w:val="20"/>
                <w:lang w:eastAsia="zh-CN"/>
              </w:rPr>
            </w:pPr>
          </w:p>
        </w:tc>
      </w:tr>
    </w:tbl>
    <w:p w:rsidR="006A66B0" w:rsidRPr="00747766" w:rsidRDefault="006A66B0" w:rsidP="001710C3">
      <w:pPr>
        <w:spacing w:after="0"/>
        <w:rPr>
          <w:rFonts w:cs="Arial"/>
          <w:szCs w:val="20"/>
          <w:u w:val="single"/>
        </w:rPr>
      </w:pPr>
    </w:p>
    <w:p w:rsidR="006A66B0" w:rsidRPr="00747766" w:rsidRDefault="006A66B0" w:rsidP="001710C3">
      <w:pPr>
        <w:spacing w:after="0"/>
        <w:rPr>
          <w:rFonts w:cs="Arial"/>
          <w:szCs w:val="20"/>
          <w:u w:val="single"/>
        </w:rPr>
      </w:pPr>
    </w:p>
    <w:p w:rsidR="004A2D90" w:rsidRPr="00747766" w:rsidRDefault="004A2D90" w:rsidP="001710C3">
      <w:pPr>
        <w:spacing w:after="0"/>
        <w:rPr>
          <w:rFonts w:cs="Arial"/>
          <w:szCs w:val="20"/>
          <w:u w:val="single"/>
        </w:rPr>
      </w:pPr>
    </w:p>
    <w:tbl>
      <w:tblPr>
        <w:tblStyle w:val="Grilledutableau"/>
        <w:tblW w:w="0" w:type="auto"/>
        <w:tblInd w:w="108" w:type="dxa"/>
        <w:tblLook w:val="04A0" w:firstRow="1" w:lastRow="0" w:firstColumn="1" w:lastColumn="0" w:noHBand="0" w:noVBand="1"/>
      </w:tblPr>
      <w:tblGrid>
        <w:gridCol w:w="10578"/>
      </w:tblGrid>
      <w:tr w:rsidR="006B327F" w:rsidRPr="00747766" w:rsidTr="00193790">
        <w:trPr>
          <w:trHeight w:val="379"/>
        </w:trPr>
        <w:tc>
          <w:tcPr>
            <w:tcW w:w="10578" w:type="dxa"/>
            <w:vAlign w:val="center"/>
          </w:tcPr>
          <w:p w:rsidR="006B327F" w:rsidRPr="00747766" w:rsidRDefault="006B327F" w:rsidP="006B327F">
            <w:pPr>
              <w:rPr>
                <w:rFonts w:eastAsia="SimSun" w:cs="Arial"/>
                <w:b/>
                <w:bCs/>
                <w:color w:val="FF0000"/>
                <w:szCs w:val="20"/>
                <w:lang w:eastAsia="zh-CN"/>
              </w:rPr>
            </w:pPr>
            <w:r w:rsidRPr="00747766">
              <w:rPr>
                <w:rFonts w:eastAsia="SimSun" w:cs="Arial"/>
                <w:b/>
                <w:bCs/>
                <w:color w:val="FF0000"/>
                <w:szCs w:val="20"/>
                <w:lang w:eastAsia="zh-CN"/>
              </w:rPr>
              <w:t xml:space="preserve">Situation professionnelle 2 : </w:t>
            </w:r>
            <w:r w:rsidR="00F157E2" w:rsidRPr="00747766">
              <w:rPr>
                <w:rFonts w:eastAsia="SimSun" w:cs="Arial"/>
                <w:b/>
                <w:bCs/>
                <w:color w:val="FF0000"/>
                <w:szCs w:val="20"/>
                <w:lang w:eastAsia="zh-CN"/>
              </w:rPr>
              <w:t xml:space="preserve">Fabrication d’un porte empreinte individualisé - </w:t>
            </w:r>
            <w:r w:rsidRPr="00747766">
              <w:rPr>
                <w:rFonts w:eastAsia="SimSun" w:cs="Arial"/>
                <w:b/>
                <w:bCs/>
                <w:color w:val="FF0000"/>
                <w:szCs w:val="20"/>
                <w:lang w:eastAsia="zh-CN"/>
              </w:rPr>
              <w:t>3 séances de 4 heures</w:t>
            </w:r>
          </w:p>
        </w:tc>
      </w:tr>
      <w:tr w:rsidR="006B327F" w:rsidRPr="00747766" w:rsidTr="00F157E2">
        <w:trPr>
          <w:trHeight w:val="745"/>
        </w:trPr>
        <w:tc>
          <w:tcPr>
            <w:tcW w:w="10578" w:type="dxa"/>
            <w:vAlign w:val="center"/>
          </w:tcPr>
          <w:p w:rsidR="006B327F" w:rsidRPr="00747766" w:rsidRDefault="006B327F" w:rsidP="00F157E2">
            <w:pPr>
              <w:jc w:val="both"/>
              <w:rPr>
                <w:rFonts w:cs="Arial"/>
                <w:szCs w:val="20"/>
                <w:u w:val="single"/>
              </w:rPr>
            </w:pPr>
            <w:r w:rsidRPr="00747766">
              <w:rPr>
                <w:rFonts w:eastAsia="SimSun" w:cs="Arial"/>
                <w:szCs w:val="20"/>
                <w:lang w:eastAsia="zh-CN"/>
              </w:rPr>
              <w:t xml:space="preserve">Aujourd’hui, </w:t>
            </w:r>
            <w:r w:rsidR="00F157E2" w:rsidRPr="00747766">
              <w:rPr>
                <w:rFonts w:eastAsia="SimSun" w:cs="Arial"/>
                <w:szCs w:val="20"/>
                <w:lang w:eastAsia="zh-CN"/>
              </w:rPr>
              <w:t>le responsable du secteur amovible</w:t>
            </w:r>
            <w:r w:rsidRPr="00747766">
              <w:rPr>
                <w:rFonts w:eastAsia="SimSun" w:cs="Arial"/>
                <w:szCs w:val="20"/>
                <w:lang w:eastAsia="zh-CN"/>
              </w:rPr>
              <w:t xml:space="preserve"> vous demande de réaliser un porte empreinte individualisé à partir du modèle primaire que vous avez fabriqué. Vous réalisez ces activités en respectant les règles de sécurité et les contraintes environnementales.</w:t>
            </w:r>
          </w:p>
        </w:tc>
      </w:tr>
    </w:tbl>
    <w:p w:rsidR="006A66B0" w:rsidRPr="00747766" w:rsidRDefault="006A66B0" w:rsidP="001710C3">
      <w:pPr>
        <w:spacing w:after="0"/>
        <w:rPr>
          <w:rFonts w:cs="Arial"/>
          <w:szCs w:val="20"/>
          <w:u w:val="single"/>
        </w:rPr>
      </w:pPr>
    </w:p>
    <w:p w:rsidR="006A66B0" w:rsidRPr="00747766" w:rsidRDefault="006A66B0" w:rsidP="001710C3">
      <w:pPr>
        <w:spacing w:after="0"/>
        <w:rPr>
          <w:rFonts w:cs="Arial"/>
          <w:szCs w:val="20"/>
          <w:u w:val="single"/>
        </w:rPr>
      </w:pPr>
    </w:p>
    <w:tbl>
      <w:tblPr>
        <w:tblStyle w:val="Grilledutableau3"/>
        <w:tblW w:w="10632" w:type="dxa"/>
        <w:tblInd w:w="108" w:type="dxa"/>
        <w:tblLook w:val="04A0" w:firstRow="1" w:lastRow="0" w:firstColumn="1" w:lastColumn="0" w:noHBand="0" w:noVBand="1"/>
      </w:tblPr>
      <w:tblGrid>
        <w:gridCol w:w="2977"/>
        <w:gridCol w:w="2552"/>
        <w:gridCol w:w="2126"/>
        <w:gridCol w:w="2977"/>
      </w:tblGrid>
      <w:tr w:rsidR="006B327F" w:rsidRPr="00747766" w:rsidTr="00AF70B8">
        <w:trPr>
          <w:trHeight w:val="414"/>
          <w:tblHeader/>
        </w:trPr>
        <w:tc>
          <w:tcPr>
            <w:tcW w:w="2977" w:type="dxa"/>
            <w:vAlign w:val="center"/>
          </w:tcPr>
          <w:p w:rsidR="006B327F" w:rsidRPr="00747766" w:rsidRDefault="00367D4C" w:rsidP="006B327F">
            <w:pPr>
              <w:jc w:val="center"/>
              <w:rPr>
                <w:rFonts w:eastAsia="SimSun" w:cs="Arial"/>
                <w:b/>
                <w:szCs w:val="20"/>
                <w:lang w:eastAsia="zh-CN"/>
              </w:rPr>
            </w:pPr>
            <w:r>
              <w:rPr>
                <w:rFonts w:eastAsia="SimSun" w:cs="Arial"/>
                <w:b/>
                <w:szCs w:val="20"/>
                <w:lang w:eastAsia="zh-CN"/>
              </w:rPr>
              <w:t xml:space="preserve">Compétences </w:t>
            </w:r>
          </w:p>
        </w:tc>
        <w:tc>
          <w:tcPr>
            <w:tcW w:w="2552" w:type="dxa"/>
            <w:vAlign w:val="center"/>
          </w:tcPr>
          <w:p w:rsidR="006B327F" w:rsidRPr="00747766" w:rsidRDefault="00367D4C" w:rsidP="006B327F">
            <w:pPr>
              <w:jc w:val="center"/>
              <w:rPr>
                <w:rFonts w:eastAsia="SimSun" w:cs="Arial"/>
                <w:b/>
                <w:szCs w:val="20"/>
                <w:lang w:eastAsia="zh-CN"/>
              </w:rPr>
            </w:pPr>
            <w:r>
              <w:rPr>
                <w:rFonts w:eastAsia="SimSun" w:cs="Arial"/>
                <w:b/>
                <w:szCs w:val="20"/>
                <w:lang w:eastAsia="zh-CN"/>
              </w:rPr>
              <w:t>Savoir-</w:t>
            </w:r>
            <w:r w:rsidR="006B327F" w:rsidRPr="00747766">
              <w:rPr>
                <w:rFonts w:eastAsia="SimSun" w:cs="Arial"/>
                <w:b/>
                <w:szCs w:val="20"/>
                <w:lang w:eastAsia="zh-CN"/>
              </w:rPr>
              <w:t>faire</w:t>
            </w:r>
          </w:p>
        </w:tc>
        <w:tc>
          <w:tcPr>
            <w:tcW w:w="2126" w:type="dxa"/>
            <w:vAlign w:val="center"/>
          </w:tcPr>
          <w:p w:rsidR="006B327F" w:rsidRDefault="006B327F" w:rsidP="006B327F">
            <w:pPr>
              <w:jc w:val="center"/>
              <w:rPr>
                <w:rFonts w:eastAsia="SimSun" w:cs="Arial"/>
                <w:b/>
                <w:szCs w:val="20"/>
                <w:lang w:eastAsia="zh-CN"/>
              </w:rPr>
            </w:pPr>
            <w:r w:rsidRPr="00747766">
              <w:rPr>
                <w:rFonts w:eastAsia="SimSun" w:cs="Arial"/>
                <w:b/>
                <w:szCs w:val="20"/>
                <w:lang w:eastAsia="zh-CN"/>
              </w:rPr>
              <w:t>Activités/tâches</w:t>
            </w:r>
          </w:p>
          <w:p w:rsidR="00043CAD" w:rsidRPr="00043CAD" w:rsidRDefault="00043CAD" w:rsidP="006B327F">
            <w:pPr>
              <w:jc w:val="center"/>
              <w:rPr>
                <w:rFonts w:eastAsia="SimSun" w:cs="Arial"/>
                <w:sz w:val="18"/>
                <w:szCs w:val="18"/>
                <w:lang w:eastAsia="zh-CN"/>
              </w:rPr>
            </w:pPr>
            <w:r w:rsidRPr="00043CAD">
              <w:rPr>
                <w:rFonts w:eastAsia="SimSun" w:cs="Arial"/>
                <w:sz w:val="18"/>
                <w:szCs w:val="18"/>
                <w:lang w:eastAsia="zh-CN"/>
              </w:rPr>
              <w:t>(TC : tâches communes aux pôles)</w:t>
            </w:r>
          </w:p>
        </w:tc>
        <w:tc>
          <w:tcPr>
            <w:tcW w:w="2977" w:type="dxa"/>
            <w:vAlign w:val="center"/>
          </w:tcPr>
          <w:p w:rsidR="006B327F" w:rsidRPr="00747766" w:rsidRDefault="00367D4C" w:rsidP="006B327F">
            <w:pPr>
              <w:jc w:val="center"/>
              <w:rPr>
                <w:rFonts w:eastAsia="SimSun" w:cs="Arial"/>
                <w:b/>
                <w:szCs w:val="20"/>
                <w:lang w:eastAsia="zh-CN"/>
              </w:rPr>
            </w:pPr>
            <w:r>
              <w:rPr>
                <w:rFonts w:eastAsia="SimSun" w:cs="Arial"/>
                <w:b/>
                <w:szCs w:val="20"/>
                <w:lang w:eastAsia="zh-CN"/>
              </w:rPr>
              <w:t>Savoirs associ</w:t>
            </w:r>
            <w:r w:rsidR="006B327F" w:rsidRPr="00747766">
              <w:rPr>
                <w:rFonts w:eastAsia="SimSun" w:cs="Arial"/>
                <w:b/>
                <w:szCs w:val="20"/>
                <w:lang w:eastAsia="zh-CN"/>
              </w:rPr>
              <w:t>és</w:t>
            </w:r>
          </w:p>
        </w:tc>
      </w:tr>
      <w:tr w:rsidR="006B327F" w:rsidRPr="00747766" w:rsidTr="00B209FA">
        <w:tc>
          <w:tcPr>
            <w:tcW w:w="2977" w:type="dxa"/>
            <w:vAlign w:val="center"/>
          </w:tcPr>
          <w:p w:rsidR="006B327F" w:rsidRPr="00747766" w:rsidRDefault="006B327F" w:rsidP="006B327F">
            <w:pPr>
              <w:rPr>
                <w:rFonts w:eastAsia="SimSun" w:cs="Arial"/>
                <w:b/>
                <w:color w:val="0070C0"/>
                <w:szCs w:val="20"/>
                <w:lang w:eastAsia="zh-CN"/>
              </w:rPr>
            </w:pPr>
            <w:r w:rsidRPr="00747766">
              <w:rPr>
                <w:rFonts w:eastAsia="SimSun" w:cs="Arial"/>
                <w:b/>
                <w:color w:val="0070C0"/>
                <w:szCs w:val="20"/>
                <w:lang w:eastAsia="zh-CN"/>
              </w:rPr>
              <w:t>Pôle 1 : Intégration de l’environnement professionnel du technicien en prothèse dentaire</w:t>
            </w: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r w:rsidRPr="00747766">
              <w:rPr>
                <w:rFonts w:eastAsia="SimSun" w:cs="Arial"/>
                <w:b/>
                <w:szCs w:val="20"/>
                <w:lang w:eastAsia="zh-CN"/>
              </w:rPr>
              <w:t xml:space="preserve">C1.1 </w:t>
            </w:r>
            <w:r w:rsidRPr="00367D4C">
              <w:rPr>
                <w:rFonts w:eastAsia="SimSun" w:cs="Arial"/>
                <w:szCs w:val="20"/>
                <w:lang w:eastAsia="zh-CN"/>
              </w:rPr>
              <w:t>Communiquer à l’écrit et à l’oral en mobilisant un vocabulaire technique</w:t>
            </w: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Default="006B327F" w:rsidP="006B327F">
            <w:pPr>
              <w:rPr>
                <w:rFonts w:eastAsia="SimSun" w:cs="Arial"/>
                <w:b/>
                <w:szCs w:val="20"/>
                <w:lang w:eastAsia="zh-CN"/>
              </w:rPr>
            </w:pPr>
          </w:p>
          <w:p w:rsidR="00B209FA" w:rsidRPr="00747766"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6B327F" w:rsidRPr="00747766" w:rsidRDefault="006B327F" w:rsidP="006B327F">
            <w:pPr>
              <w:rPr>
                <w:rFonts w:eastAsia="SimSun" w:cs="Arial"/>
                <w:b/>
                <w:szCs w:val="20"/>
                <w:lang w:eastAsia="zh-CN"/>
              </w:rPr>
            </w:pPr>
            <w:r w:rsidRPr="00747766">
              <w:rPr>
                <w:rFonts w:eastAsia="SimSun" w:cs="Arial"/>
                <w:b/>
                <w:szCs w:val="20"/>
                <w:lang w:eastAsia="zh-CN"/>
              </w:rPr>
              <w:t xml:space="preserve">C1.2 </w:t>
            </w:r>
            <w:r w:rsidRPr="00367D4C">
              <w:rPr>
                <w:rFonts w:eastAsia="SimSun" w:cs="Arial"/>
                <w:szCs w:val="20"/>
                <w:lang w:eastAsia="zh-CN"/>
              </w:rPr>
              <w:t>Organiser le travail dans une chaine de production traditionnelle ou numérique</w:t>
            </w:r>
          </w:p>
        </w:tc>
        <w:tc>
          <w:tcPr>
            <w:tcW w:w="2552" w:type="dxa"/>
          </w:tcPr>
          <w:p w:rsidR="006B327F" w:rsidRPr="00747766" w:rsidRDefault="006B327F" w:rsidP="006B327F">
            <w:pPr>
              <w:rPr>
                <w:rFonts w:eastAsia="SimSun" w:cs="Arial"/>
                <w:szCs w:val="20"/>
                <w:lang w:eastAsia="zh-CN"/>
              </w:rPr>
            </w:pPr>
          </w:p>
          <w:p w:rsidR="006B327F" w:rsidRPr="00747766" w:rsidRDefault="006B327F" w:rsidP="006B327F">
            <w:pPr>
              <w:rPr>
                <w:rFonts w:eastAsia="SimSun" w:cs="Arial"/>
                <w:szCs w:val="20"/>
                <w:lang w:eastAsia="zh-CN"/>
              </w:rPr>
            </w:pPr>
          </w:p>
          <w:p w:rsidR="006B327F" w:rsidRPr="00747766" w:rsidRDefault="006B327F" w:rsidP="006B327F">
            <w:pPr>
              <w:rPr>
                <w:rFonts w:eastAsia="SimSun" w:cs="Arial"/>
                <w:szCs w:val="20"/>
                <w:lang w:eastAsia="zh-CN"/>
              </w:rPr>
            </w:pPr>
          </w:p>
          <w:p w:rsidR="006B327F" w:rsidRDefault="006B327F" w:rsidP="006B327F">
            <w:pPr>
              <w:rPr>
                <w:rFonts w:eastAsia="SimSun" w:cs="Arial"/>
                <w:szCs w:val="20"/>
                <w:lang w:eastAsia="zh-CN"/>
              </w:rPr>
            </w:pPr>
          </w:p>
          <w:p w:rsidR="00AF70B8" w:rsidRPr="00747766" w:rsidRDefault="00AF70B8" w:rsidP="006B327F">
            <w:pPr>
              <w:rPr>
                <w:rFonts w:eastAsia="SimSun" w:cs="Arial"/>
                <w:szCs w:val="20"/>
                <w:lang w:eastAsia="zh-CN"/>
              </w:rPr>
            </w:pPr>
          </w:p>
          <w:p w:rsidR="006B327F" w:rsidRPr="00747766" w:rsidRDefault="006B327F" w:rsidP="006B327F">
            <w:pPr>
              <w:rPr>
                <w:rFonts w:eastAsia="SimSun" w:cs="Arial"/>
                <w:szCs w:val="20"/>
                <w:lang w:eastAsia="zh-CN"/>
              </w:rPr>
            </w:pPr>
          </w:p>
          <w:p w:rsidR="006B327F" w:rsidRPr="00747766" w:rsidRDefault="006B327F" w:rsidP="00B209FA">
            <w:pPr>
              <w:spacing w:after="120"/>
              <w:rPr>
                <w:rFonts w:eastAsia="SimSun" w:cs="Arial"/>
                <w:szCs w:val="20"/>
                <w:lang w:eastAsia="zh-CN"/>
              </w:rPr>
            </w:pPr>
            <w:r w:rsidRPr="00A729FD">
              <w:rPr>
                <w:rFonts w:eastAsia="SimSun" w:cs="Arial"/>
                <w:b/>
                <w:szCs w:val="20"/>
                <w:lang w:eastAsia="zh-CN"/>
              </w:rPr>
              <w:t xml:space="preserve">C1.1.1 </w:t>
            </w:r>
            <w:r w:rsidRPr="00747766">
              <w:rPr>
                <w:rFonts w:eastAsia="SimSun" w:cs="Arial"/>
                <w:szCs w:val="20"/>
                <w:lang w:eastAsia="zh-CN"/>
              </w:rPr>
              <w:t>S’approprier les informations</w:t>
            </w:r>
            <w:r w:rsidR="00B209FA">
              <w:rPr>
                <w:rFonts w:eastAsia="SimSun" w:cs="Arial"/>
                <w:szCs w:val="20"/>
                <w:lang w:eastAsia="zh-CN"/>
              </w:rPr>
              <w:t xml:space="preserve"> nécessaires à la communication</w:t>
            </w:r>
          </w:p>
          <w:p w:rsidR="006B327F" w:rsidRPr="00747766" w:rsidRDefault="006B327F" w:rsidP="006B327F">
            <w:pPr>
              <w:rPr>
                <w:rFonts w:eastAsia="SimSun" w:cs="Arial"/>
                <w:szCs w:val="20"/>
                <w:lang w:eastAsia="zh-CN"/>
              </w:rPr>
            </w:pPr>
            <w:r w:rsidRPr="00A729FD">
              <w:rPr>
                <w:rFonts w:eastAsia="SimSun" w:cs="Arial"/>
                <w:b/>
                <w:szCs w:val="20"/>
                <w:lang w:eastAsia="zh-CN"/>
              </w:rPr>
              <w:t>C1.1.4</w:t>
            </w:r>
            <w:r w:rsidRPr="00747766">
              <w:rPr>
                <w:rFonts w:eastAsia="SimSun" w:cs="Arial"/>
                <w:szCs w:val="20"/>
                <w:lang w:eastAsia="zh-CN"/>
              </w:rPr>
              <w:t xml:space="preserve"> Expliquer oralement ou par écrit des consignes et protocoles </w:t>
            </w:r>
          </w:p>
          <w:p w:rsidR="006B327F" w:rsidRPr="00747766" w:rsidRDefault="006B327F" w:rsidP="006B327F">
            <w:pPr>
              <w:rPr>
                <w:rFonts w:eastAsia="SimSun" w:cs="Arial"/>
                <w:szCs w:val="20"/>
                <w:lang w:eastAsia="zh-CN"/>
              </w:rPr>
            </w:pPr>
          </w:p>
          <w:p w:rsidR="006B327F" w:rsidRPr="00747766" w:rsidRDefault="006B327F" w:rsidP="00B209FA">
            <w:pPr>
              <w:spacing w:before="120"/>
              <w:rPr>
                <w:rFonts w:eastAsia="SimSun" w:cs="Arial"/>
                <w:szCs w:val="20"/>
                <w:lang w:eastAsia="zh-CN"/>
              </w:rPr>
            </w:pPr>
          </w:p>
          <w:p w:rsidR="00B209FA" w:rsidRDefault="00B209FA" w:rsidP="006B327F">
            <w:pPr>
              <w:rPr>
                <w:rFonts w:eastAsia="SimSun" w:cs="Arial"/>
                <w:b/>
                <w:szCs w:val="20"/>
                <w:lang w:eastAsia="zh-CN"/>
              </w:rPr>
            </w:pPr>
          </w:p>
          <w:p w:rsidR="006B327F" w:rsidRPr="00747766" w:rsidRDefault="006B327F" w:rsidP="006B327F">
            <w:pPr>
              <w:rPr>
                <w:rFonts w:eastAsia="SimSun" w:cs="Arial"/>
                <w:szCs w:val="20"/>
                <w:lang w:eastAsia="zh-CN"/>
              </w:rPr>
            </w:pPr>
            <w:r w:rsidRPr="00A729FD">
              <w:rPr>
                <w:rFonts w:eastAsia="SimSun" w:cs="Arial"/>
                <w:b/>
                <w:szCs w:val="20"/>
                <w:lang w:eastAsia="zh-CN"/>
              </w:rPr>
              <w:t>C1.2.1</w:t>
            </w:r>
            <w:r w:rsidRPr="00747766">
              <w:rPr>
                <w:rFonts w:eastAsia="SimSun" w:cs="Arial"/>
                <w:szCs w:val="20"/>
                <w:lang w:eastAsia="zh-CN"/>
              </w:rPr>
              <w:t xml:space="preserve"> Analyser la demande en inventoriant les informations utiles</w:t>
            </w:r>
          </w:p>
        </w:tc>
        <w:tc>
          <w:tcPr>
            <w:tcW w:w="2126" w:type="dxa"/>
          </w:tcPr>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Default="006B327F" w:rsidP="006B327F">
            <w:pPr>
              <w:rPr>
                <w:rFonts w:eastAsia="SimSun" w:cs="Arial"/>
                <w:b/>
                <w:szCs w:val="20"/>
                <w:lang w:eastAsia="zh-CN"/>
              </w:rPr>
            </w:pPr>
          </w:p>
          <w:p w:rsidR="00B209FA" w:rsidRPr="00747766" w:rsidRDefault="00B209FA" w:rsidP="006B327F">
            <w:pPr>
              <w:rPr>
                <w:rFonts w:eastAsia="SimSun" w:cs="Arial"/>
                <w:b/>
                <w:szCs w:val="20"/>
                <w:lang w:eastAsia="zh-CN"/>
              </w:rPr>
            </w:pPr>
          </w:p>
          <w:p w:rsidR="006B327F" w:rsidRPr="00747766" w:rsidRDefault="00A729FD" w:rsidP="00A729FD">
            <w:pPr>
              <w:ind w:right="-53"/>
              <w:rPr>
                <w:rFonts w:eastAsia="SimSun" w:cs="Arial"/>
                <w:b/>
                <w:szCs w:val="20"/>
                <w:lang w:eastAsia="zh-CN"/>
              </w:rPr>
            </w:pPr>
            <w:r>
              <w:rPr>
                <w:rFonts w:eastAsia="SimSun" w:cs="Arial"/>
                <w:b/>
                <w:szCs w:val="20"/>
                <w:lang w:eastAsia="zh-CN"/>
              </w:rPr>
              <w:t xml:space="preserve">1A </w:t>
            </w:r>
            <w:r w:rsidR="006B327F" w:rsidRPr="00367D4C">
              <w:rPr>
                <w:rFonts w:eastAsia="SimSun" w:cs="Arial"/>
                <w:szCs w:val="20"/>
                <w:lang w:eastAsia="zh-CN"/>
              </w:rPr>
              <w:t>Communication professionnelle à l’interne et à l’externe</w:t>
            </w:r>
          </w:p>
          <w:p w:rsidR="006B327F" w:rsidRPr="00747766" w:rsidRDefault="006B327F"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6B327F" w:rsidRPr="00367D4C" w:rsidRDefault="00A729FD" w:rsidP="006B327F">
            <w:pPr>
              <w:rPr>
                <w:rFonts w:eastAsia="SimSun" w:cs="Arial"/>
                <w:szCs w:val="20"/>
                <w:lang w:eastAsia="zh-CN"/>
              </w:rPr>
            </w:pPr>
            <w:r>
              <w:rPr>
                <w:rFonts w:eastAsia="SimSun" w:cs="Arial"/>
                <w:b/>
                <w:szCs w:val="20"/>
                <w:lang w:eastAsia="zh-CN"/>
              </w:rPr>
              <w:t xml:space="preserve">1B </w:t>
            </w:r>
            <w:r w:rsidR="006B327F" w:rsidRPr="00367D4C">
              <w:rPr>
                <w:rFonts w:eastAsia="SimSun" w:cs="Arial"/>
                <w:szCs w:val="20"/>
                <w:lang w:eastAsia="zh-CN"/>
              </w:rPr>
              <w:t>Préparation de la production</w:t>
            </w:r>
          </w:p>
          <w:p w:rsidR="00AF70B8" w:rsidRPr="00747766" w:rsidRDefault="00AF70B8" w:rsidP="006B327F">
            <w:pPr>
              <w:rPr>
                <w:rFonts w:eastAsia="SimSun" w:cs="Arial"/>
                <w:b/>
                <w:szCs w:val="20"/>
                <w:lang w:eastAsia="zh-CN"/>
              </w:rPr>
            </w:pPr>
          </w:p>
          <w:p w:rsidR="006B327F" w:rsidRPr="00367D4C" w:rsidRDefault="00A729FD" w:rsidP="006B327F">
            <w:pPr>
              <w:rPr>
                <w:rFonts w:eastAsia="SimSun" w:cs="Arial"/>
                <w:szCs w:val="20"/>
                <w:lang w:eastAsia="zh-CN"/>
              </w:rPr>
            </w:pPr>
            <w:r>
              <w:rPr>
                <w:rFonts w:eastAsia="SimSun" w:cs="Arial"/>
                <w:b/>
                <w:szCs w:val="20"/>
                <w:lang w:eastAsia="zh-CN"/>
              </w:rPr>
              <w:t xml:space="preserve">1D </w:t>
            </w:r>
            <w:r w:rsidR="006B327F" w:rsidRPr="00367D4C">
              <w:rPr>
                <w:rFonts w:eastAsia="SimSun" w:cs="Arial"/>
                <w:szCs w:val="20"/>
                <w:lang w:eastAsia="zh-CN"/>
              </w:rPr>
              <w:t>Contribution à la mise en œuvre de la démarche qualité, prévention des risques et de la protection de l’environnement</w:t>
            </w: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tc>
        <w:tc>
          <w:tcPr>
            <w:tcW w:w="2977" w:type="dxa"/>
          </w:tcPr>
          <w:p w:rsidR="006B327F" w:rsidRPr="00747766" w:rsidRDefault="006B327F"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B209FA" w:rsidRDefault="00B209FA" w:rsidP="006B327F">
            <w:pPr>
              <w:rPr>
                <w:rFonts w:eastAsia="SimSun" w:cs="Arial"/>
                <w:b/>
                <w:szCs w:val="20"/>
                <w:lang w:eastAsia="zh-CN"/>
              </w:rPr>
            </w:pPr>
          </w:p>
          <w:p w:rsidR="006B327F" w:rsidRPr="00747766" w:rsidRDefault="00A729FD" w:rsidP="006B327F">
            <w:pPr>
              <w:rPr>
                <w:rFonts w:eastAsia="SimSun" w:cs="Arial"/>
                <w:b/>
                <w:szCs w:val="20"/>
                <w:lang w:eastAsia="zh-CN"/>
              </w:rPr>
            </w:pPr>
            <w:r>
              <w:rPr>
                <w:rFonts w:eastAsia="SimSun" w:cs="Arial"/>
                <w:b/>
                <w:szCs w:val="20"/>
                <w:lang w:eastAsia="zh-CN"/>
              </w:rPr>
              <w:t>SA A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Schéma du processus de communication</w:t>
            </w:r>
          </w:p>
          <w:p w:rsidR="006B327F" w:rsidRPr="00747766" w:rsidRDefault="006B327F" w:rsidP="006B327F">
            <w:pPr>
              <w:rPr>
                <w:rFonts w:eastAsia="SimSun" w:cs="Arial"/>
                <w:szCs w:val="20"/>
                <w:lang w:eastAsia="zh-CN"/>
              </w:rPr>
            </w:pPr>
            <w:r w:rsidRPr="00747766">
              <w:rPr>
                <w:rFonts w:eastAsia="SimSun" w:cs="Arial"/>
                <w:szCs w:val="20"/>
                <w:lang w:eastAsia="zh-CN"/>
              </w:rPr>
              <w:t>Les moyens et outils de communication</w:t>
            </w:r>
          </w:p>
          <w:p w:rsidR="006B327F" w:rsidRPr="00747766" w:rsidRDefault="00A729FD" w:rsidP="00B209FA">
            <w:pPr>
              <w:spacing w:after="80"/>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La communicatio</w:t>
            </w:r>
            <w:r w:rsidR="00B209FA">
              <w:rPr>
                <w:rFonts w:eastAsia="SimSun" w:cs="Arial"/>
                <w:szCs w:val="20"/>
                <w:lang w:eastAsia="zh-CN"/>
              </w:rPr>
              <w:t>n et la posture professionnelle</w:t>
            </w:r>
          </w:p>
          <w:p w:rsidR="006B327F" w:rsidRPr="00747766" w:rsidRDefault="00A729FD" w:rsidP="006B327F">
            <w:pPr>
              <w:rPr>
                <w:rFonts w:eastAsia="SimSun" w:cs="Arial"/>
                <w:b/>
                <w:szCs w:val="20"/>
                <w:lang w:eastAsia="zh-CN"/>
              </w:rPr>
            </w:pPr>
            <w:r>
              <w:rPr>
                <w:rFonts w:eastAsia="SimSun" w:cs="Arial"/>
                <w:b/>
                <w:szCs w:val="20"/>
                <w:lang w:eastAsia="zh-CN"/>
              </w:rPr>
              <w:t>SA B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Les nomenclatures dentaires</w:t>
            </w:r>
          </w:p>
          <w:p w:rsidR="00B209FA" w:rsidRDefault="00B209FA" w:rsidP="00B209FA">
            <w:pPr>
              <w:rPr>
                <w:rFonts w:eastAsia="SimSun" w:cs="Arial"/>
                <w:b/>
                <w:szCs w:val="20"/>
                <w:lang w:eastAsia="zh-CN"/>
              </w:rPr>
            </w:pPr>
          </w:p>
          <w:p w:rsidR="006B327F" w:rsidRPr="00747766" w:rsidRDefault="00A729FD" w:rsidP="006B327F">
            <w:pPr>
              <w:rPr>
                <w:rFonts w:eastAsia="SimSun" w:cs="Arial"/>
                <w:b/>
                <w:szCs w:val="20"/>
                <w:lang w:eastAsia="zh-CN"/>
              </w:rPr>
            </w:pPr>
            <w:r>
              <w:rPr>
                <w:rFonts w:eastAsia="SimSun" w:cs="Arial"/>
                <w:b/>
                <w:szCs w:val="20"/>
                <w:lang w:eastAsia="zh-CN"/>
              </w:rPr>
              <w:t>SA D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AF70B8">
              <w:rPr>
                <w:rFonts w:eastAsia="SimSun" w:cs="Arial"/>
                <w:szCs w:val="20"/>
                <w:lang w:eastAsia="zh-CN"/>
              </w:rPr>
              <w:t>Le PEI</w:t>
            </w:r>
          </w:p>
          <w:p w:rsidR="006B327F"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Analyse de la commande</w:t>
            </w:r>
          </w:p>
          <w:p w:rsidR="00AF70B8" w:rsidRPr="00747766" w:rsidRDefault="00AF70B8" w:rsidP="006B327F">
            <w:pPr>
              <w:rPr>
                <w:rFonts w:eastAsia="SimSun" w:cs="Arial"/>
                <w:szCs w:val="20"/>
                <w:lang w:eastAsia="zh-CN"/>
              </w:rPr>
            </w:pPr>
            <w:r>
              <w:rPr>
                <w:rFonts w:eastAsia="SimSun" w:cs="Arial"/>
                <w:szCs w:val="20"/>
                <w:lang w:eastAsia="zh-CN"/>
              </w:rPr>
              <w:t>La fiche de prescription</w:t>
            </w:r>
          </w:p>
          <w:p w:rsidR="006B327F" w:rsidRPr="00747766" w:rsidRDefault="00B209FA" w:rsidP="006B327F">
            <w:pPr>
              <w:rPr>
                <w:rFonts w:eastAsia="SimSun" w:cs="Arial"/>
                <w:szCs w:val="20"/>
                <w:lang w:eastAsia="zh-CN"/>
              </w:rPr>
            </w:pPr>
            <w:r>
              <w:rPr>
                <w:rFonts w:eastAsia="SimSun" w:cs="Arial"/>
                <w:szCs w:val="20"/>
                <w:lang w:eastAsia="zh-CN"/>
              </w:rPr>
              <w:t>(l</w:t>
            </w:r>
            <w:r w:rsidR="00AF70B8">
              <w:rPr>
                <w:rFonts w:eastAsia="SimSun" w:cs="Arial"/>
                <w:szCs w:val="20"/>
                <w:lang w:eastAsia="zh-CN"/>
              </w:rPr>
              <w:t>es informations nécessaire</w:t>
            </w:r>
            <w:r>
              <w:rPr>
                <w:rFonts w:eastAsia="SimSun" w:cs="Arial"/>
                <w:szCs w:val="20"/>
                <w:lang w:eastAsia="zh-CN"/>
              </w:rPr>
              <w:t>s</w:t>
            </w:r>
            <w:r w:rsidR="00AF70B8">
              <w:rPr>
                <w:rFonts w:eastAsia="SimSun" w:cs="Arial"/>
                <w:szCs w:val="20"/>
                <w:lang w:eastAsia="zh-CN"/>
              </w:rPr>
              <w:t>)</w:t>
            </w:r>
          </w:p>
          <w:p w:rsidR="006B327F" w:rsidRPr="00747766" w:rsidRDefault="006B327F" w:rsidP="006B327F">
            <w:pPr>
              <w:rPr>
                <w:rFonts w:eastAsia="SimSun" w:cs="Arial"/>
                <w:szCs w:val="20"/>
                <w:lang w:eastAsia="zh-CN"/>
              </w:rPr>
            </w:pPr>
          </w:p>
          <w:p w:rsidR="006B327F" w:rsidRPr="00747766" w:rsidRDefault="00A729FD" w:rsidP="006B327F">
            <w:pPr>
              <w:rPr>
                <w:rFonts w:eastAsia="SimSun" w:cs="Arial"/>
                <w:b/>
                <w:szCs w:val="20"/>
                <w:lang w:eastAsia="zh-CN"/>
              </w:rPr>
            </w:pPr>
            <w:r>
              <w:rPr>
                <w:rFonts w:eastAsia="SimSun" w:cs="Arial"/>
                <w:b/>
                <w:szCs w:val="20"/>
                <w:lang w:eastAsia="zh-CN"/>
              </w:rPr>
              <w:t>SA E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Les différentes zones de travail du laboratoire</w:t>
            </w:r>
          </w:p>
          <w:p w:rsidR="006B327F" w:rsidRPr="00747766" w:rsidRDefault="006B327F" w:rsidP="006B327F">
            <w:pPr>
              <w:rPr>
                <w:rFonts w:eastAsia="SimSun" w:cs="Arial"/>
                <w:szCs w:val="20"/>
                <w:lang w:eastAsia="zh-CN"/>
              </w:rPr>
            </w:pPr>
          </w:p>
          <w:p w:rsidR="006B327F" w:rsidRPr="00747766" w:rsidRDefault="00A729FD" w:rsidP="006B327F">
            <w:pPr>
              <w:rPr>
                <w:rFonts w:eastAsia="SimSun" w:cs="Arial"/>
                <w:b/>
                <w:szCs w:val="20"/>
                <w:lang w:eastAsia="zh-CN"/>
              </w:rPr>
            </w:pPr>
            <w:r>
              <w:rPr>
                <w:rFonts w:eastAsia="SimSun" w:cs="Arial"/>
                <w:b/>
                <w:szCs w:val="20"/>
                <w:lang w:eastAsia="zh-CN"/>
              </w:rPr>
              <w:t>SA F </w:t>
            </w:r>
          </w:p>
          <w:p w:rsidR="006B327F" w:rsidRDefault="00CA6FF7"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Les matériaux de préparation</w:t>
            </w:r>
          </w:p>
          <w:p w:rsidR="00CA6FF7" w:rsidRDefault="00CA6FF7" w:rsidP="006B327F">
            <w:pPr>
              <w:rPr>
                <w:rFonts w:eastAsia="SimSun" w:cs="Arial"/>
                <w:szCs w:val="20"/>
                <w:lang w:eastAsia="zh-CN"/>
              </w:rPr>
            </w:pPr>
            <w:r>
              <w:rPr>
                <w:rFonts w:eastAsia="SimSun" w:cs="Arial"/>
                <w:szCs w:val="20"/>
                <w:lang w:eastAsia="zh-CN"/>
              </w:rPr>
              <w:t xml:space="preserve">- Les différents matériaux </w:t>
            </w:r>
          </w:p>
          <w:p w:rsidR="00CA6FF7" w:rsidRDefault="00CA6FF7" w:rsidP="006B327F">
            <w:pPr>
              <w:rPr>
                <w:rFonts w:eastAsia="SimSun" w:cs="Arial"/>
                <w:szCs w:val="20"/>
                <w:lang w:eastAsia="zh-CN"/>
              </w:rPr>
            </w:pPr>
          </w:p>
          <w:p w:rsidR="00CA6FF7" w:rsidRPr="00CA6FF7" w:rsidRDefault="00CA6FF7" w:rsidP="006B327F">
            <w:pPr>
              <w:rPr>
                <w:rFonts w:eastAsia="SimSun" w:cs="Arial"/>
                <w:b/>
                <w:bCs/>
                <w:szCs w:val="20"/>
                <w:lang w:eastAsia="zh-CN"/>
              </w:rPr>
            </w:pPr>
            <w:r w:rsidRPr="00CA6FF7">
              <w:rPr>
                <w:rFonts w:eastAsia="SimSun" w:cs="Arial"/>
                <w:b/>
                <w:bCs/>
                <w:szCs w:val="20"/>
                <w:lang w:eastAsia="zh-CN"/>
              </w:rPr>
              <w:t xml:space="preserve">SA G </w:t>
            </w:r>
          </w:p>
          <w:p w:rsidR="006B327F" w:rsidRPr="00747766" w:rsidRDefault="00CA6FF7" w:rsidP="006B327F">
            <w:pPr>
              <w:rPr>
                <w:rFonts w:eastAsia="SimSun" w:cs="Arial"/>
                <w:szCs w:val="20"/>
                <w:lang w:eastAsia="zh-CN"/>
              </w:rPr>
            </w:pPr>
            <w:r>
              <w:rPr>
                <w:rFonts w:eastAsia="SimSun" w:cs="Arial"/>
                <w:szCs w:val="20"/>
                <w:lang w:eastAsia="zh-CN"/>
              </w:rPr>
              <w:t>Les dangers et les risques spécifiques liés aux postes de travail</w:t>
            </w:r>
          </w:p>
        </w:tc>
      </w:tr>
      <w:tr w:rsidR="006B327F" w:rsidRPr="00747766" w:rsidTr="006B327F">
        <w:tc>
          <w:tcPr>
            <w:tcW w:w="2977" w:type="dxa"/>
          </w:tcPr>
          <w:p w:rsidR="006B327F" w:rsidRPr="00B209FA" w:rsidRDefault="006B327F" w:rsidP="006B327F">
            <w:pPr>
              <w:rPr>
                <w:rFonts w:eastAsia="SimSun" w:cs="Arial"/>
                <w:b/>
                <w:bCs/>
                <w:color w:val="7030A0"/>
                <w:sz w:val="18"/>
                <w:szCs w:val="18"/>
                <w:lang w:eastAsia="zh-CN"/>
              </w:rPr>
            </w:pPr>
            <w:r w:rsidRPr="00B209FA">
              <w:rPr>
                <w:rFonts w:eastAsia="SimSun" w:cs="Arial"/>
                <w:b/>
                <w:bCs/>
                <w:color w:val="7030A0"/>
                <w:sz w:val="18"/>
                <w:szCs w:val="18"/>
                <w:lang w:eastAsia="zh-CN"/>
              </w:rPr>
              <w:t>Pôle 3 : Réalisation d’un élément prothétique de façon traditionnelle ou à l’aide d’un système numérique</w:t>
            </w:r>
          </w:p>
          <w:p w:rsidR="006B327F" w:rsidRPr="00747766" w:rsidRDefault="006B327F" w:rsidP="006B327F">
            <w:pPr>
              <w:rPr>
                <w:rFonts w:eastAsia="SimSun" w:cs="Arial"/>
                <w:b/>
                <w:bCs/>
                <w:szCs w:val="20"/>
                <w:lang w:eastAsia="zh-CN"/>
              </w:rPr>
            </w:pPr>
          </w:p>
          <w:p w:rsidR="006B327F" w:rsidRPr="00747766" w:rsidRDefault="006B327F" w:rsidP="00B209FA">
            <w:pPr>
              <w:rPr>
                <w:rFonts w:eastAsia="SimSun" w:cs="Arial"/>
                <w:b/>
                <w:bCs/>
                <w:szCs w:val="20"/>
                <w:lang w:eastAsia="zh-CN"/>
              </w:rPr>
            </w:pPr>
            <w:r w:rsidRPr="00747766">
              <w:rPr>
                <w:rFonts w:eastAsia="SimSun" w:cs="Arial"/>
                <w:b/>
                <w:bCs/>
                <w:szCs w:val="20"/>
                <w:lang w:eastAsia="zh-CN"/>
              </w:rPr>
              <w:t xml:space="preserve">C3.1   </w:t>
            </w:r>
            <w:r w:rsidRPr="00043CAD">
              <w:rPr>
                <w:rFonts w:eastAsia="SimSun" w:cs="Arial"/>
                <w:bCs/>
                <w:szCs w:val="20"/>
                <w:lang w:eastAsia="zh-CN"/>
              </w:rPr>
              <w:t>Gérer les matériaux et les matériels avant, pendant et après la fabrication</w:t>
            </w:r>
          </w:p>
          <w:p w:rsidR="006B327F" w:rsidRPr="00747766" w:rsidRDefault="006B327F"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p>
          <w:p w:rsidR="006B327F" w:rsidRDefault="006B327F" w:rsidP="006B327F">
            <w:pPr>
              <w:rPr>
                <w:rFonts w:eastAsia="SimSun" w:cs="Arial"/>
                <w:szCs w:val="20"/>
                <w:lang w:eastAsia="zh-CN"/>
              </w:rPr>
            </w:pPr>
          </w:p>
          <w:p w:rsidR="00B209FA" w:rsidRDefault="00B209FA" w:rsidP="006B327F">
            <w:pPr>
              <w:rPr>
                <w:rFonts w:eastAsia="SimSun" w:cs="Arial"/>
                <w:szCs w:val="20"/>
                <w:lang w:eastAsia="zh-CN"/>
              </w:rPr>
            </w:pPr>
          </w:p>
          <w:p w:rsidR="00B209FA" w:rsidRPr="00747766" w:rsidRDefault="00B209FA" w:rsidP="006B327F">
            <w:pPr>
              <w:rPr>
                <w:rFonts w:eastAsia="SimSun" w:cs="Arial"/>
                <w:szCs w:val="20"/>
                <w:lang w:eastAsia="zh-CN"/>
              </w:rPr>
            </w:pPr>
          </w:p>
          <w:p w:rsidR="006B327F" w:rsidRPr="00747766" w:rsidRDefault="006B327F" w:rsidP="006B327F">
            <w:pPr>
              <w:rPr>
                <w:rFonts w:eastAsia="SimSun" w:cs="Arial"/>
                <w:b/>
                <w:bCs/>
                <w:szCs w:val="20"/>
                <w:lang w:eastAsia="zh-CN"/>
              </w:rPr>
            </w:pPr>
            <w:r w:rsidRPr="00747766">
              <w:rPr>
                <w:rFonts w:eastAsia="SimSun" w:cs="Arial"/>
                <w:b/>
                <w:bCs/>
                <w:szCs w:val="20"/>
                <w:lang w:eastAsia="zh-CN"/>
              </w:rPr>
              <w:t xml:space="preserve">C3.2 </w:t>
            </w:r>
            <w:r w:rsidRPr="00043CAD">
              <w:rPr>
                <w:rFonts w:eastAsia="SimSun" w:cs="Arial"/>
                <w:bCs/>
                <w:szCs w:val="20"/>
                <w:lang w:eastAsia="zh-CN"/>
              </w:rPr>
              <w:t>Mettre en œuvre une procédure de fabrication traditionnelle</w:t>
            </w:r>
            <w:r w:rsidRPr="00747766">
              <w:rPr>
                <w:rFonts w:eastAsia="SimSun" w:cs="Arial"/>
                <w:b/>
                <w:bCs/>
                <w:szCs w:val="20"/>
                <w:lang w:eastAsia="zh-CN"/>
              </w:rPr>
              <w:t xml:space="preserve"> </w:t>
            </w:r>
          </w:p>
          <w:p w:rsidR="006B327F" w:rsidRPr="00747766" w:rsidRDefault="006B327F"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p>
          <w:p w:rsidR="006B327F" w:rsidRDefault="006B327F" w:rsidP="006B327F">
            <w:pPr>
              <w:rPr>
                <w:rFonts w:eastAsia="SimSun" w:cs="Arial"/>
                <w:b/>
                <w:bCs/>
                <w:szCs w:val="20"/>
                <w:lang w:eastAsia="zh-CN"/>
              </w:rPr>
            </w:pPr>
          </w:p>
          <w:p w:rsidR="00B209FA" w:rsidRPr="00747766" w:rsidRDefault="00B209FA"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r w:rsidRPr="00747766">
              <w:rPr>
                <w:rFonts w:eastAsia="SimSun" w:cs="Arial"/>
                <w:b/>
                <w:bCs/>
                <w:szCs w:val="20"/>
                <w:lang w:eastAsia="zh-CN"/>
              </w:rPr>
              <w:t xml:space="preserve">C3.4 </w:t>
            </w:r>
            <w:r w:rsidRPr="00043CAD">
              <w:rPr>
                <w:rFonts w:eastAsia="SimSun" w:cs="Arial"/>
                <w:bCs/>
                <w:szCs w:val="20"/>
                <w:lang w:eastAsia="zh-CN"/>
              </w:rPr>
              <w:t>Réaliser un contrôle visuel et fonctionnel pour vérifier la conformité de l’objet technique</w:t>
            </w:r>
          </w:p>
          <w:p w:rsidR="006B327F" w:rsidRPr="00747766" w:rsidRDefault="006B327F"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p>
          <w:p w:rsidR="006B327F" w:rsidRPr="00747766" w:rsidRDefault="006B327F" w:rsidP="006B327F">
            <w:pPr>
              <w:rPr>
                <w:rFonts w:eastAsia="SimSun" w:cs="Arial"/>
                <w:b/>
                <w:bCs/>
                <w:szCs w:val="20"/>
                <w:lang w:eastAsia="zh-CN"/>
              </w:rPr>
            </w:pPr>
            <w:r w:rsidRPr="00747766">
              <w:rPr>
                <w:rFonts w:eastAsia="SimSun" w:cs="Arial"/>
                <w:b/>
                <w:bCs/>
                <w:szCs w:val="20"/>
                <w:lang w:eastAsia="zh-CN"/>
              </w:rPr>
              <w:t>C3.5 </w:t>
            </w:r>
            <w:r w:rsidRPr="00043CAD">
              <w:rPr>
                <w:rFonts w:eastAsia="SimSun" w:cs="Arial"/>
                <w:bCs/>
                <w:szCs w:val="20"/>
                <w:lang w:eastAsia="zh-CN"/>
              </w:rPr>
              <w:t>Mettre en œuvre la démarche de prévention des risques spécifiques du métier</w:t>
            </w:r>
            <w:r w:rsidRPr="00747766">
              <w:rPr>
                <w:rFonts w:eastAsia="SimSun" w:cs="Arial"/>
                <w:b/>
                <w:bCs/>
                <w:szCs w:val="20"/>
                <w:lang w:eastAsia="zh-CN"/>
              </w:rPr>
              <w:t xml:space="preserve"> </w:t>
            </w:r>
          </w:p>
          <w:p w:rsidR="006B327F" w:rsidRPr="00747766" w:rsidRDefault="006B327F" w:rsidP="006B327F">
            <w:pPr>
              <w:rPr>
                <w:rFonts w:eastAsia="SimSun" w:cs="Arial"/>
                <w:b/>
                <w:color w:val="00B0F0"/>
                <w:szCs w:val="20"/>
                <w:lang w:eastAsia="zh-CN"/>
              </w:rPr>
            </w:pPr>
          </w:p>
        </w:tc>
        <w:tc>
          <w:tcPr>
            <w:tcW w:w="2552" w:type="dxa"/>
          </w:tcPr>
          <w:p w:rsidR="006B327F" w:rsidRPr="00747766" w:rsidRDefault="006B327F" w:rsidP="006B327F">
            <w:pPr>
              <w:rPr>
                <w:rFonts w:eastAsia="SimSun" w:cs="Arial"/>
                <w:szCs w:val="20"/>
                <w:lang w:eastAsia="zh-CN"/>
              </w:rPr>
            </w:pPr>
          </w:p>
          <w:p w:rsidR="00B209FA" w:rsidRDefault="00B209FA" w:rsidP="00043CAD">
            <w:pPr>
              <w:ind w:left="34"/>
              <w:contextualSpacing/>
              <w:rPr>
                <w:rFonts w:eastAsia="Times New Roman" w:cs="Arial"/>
                <w:b/>
                <w:szCs w:val="20"/>
                <w:lang w:eastAsia="fr-FR"/>
              </w:rPr>
            </w:pPr>
          </w:p>
          <w:p w:rsidR="00B209FA" w:rsidRDefault="00B209FA" w:rsidP="00043CAD">
            <w:pPr>
              <w:ind w:left="34"/>
              <w:contextualSpacing/>
              <w:rPr>
                <w:rFonts w:eastAsia="Times New Roman" w:cs="Arial"/>
                <w:b/>
                <w:szCs w:val="20"/>
                <w:lang w:eastAsia="fr-FR"/>
              </w:rPr>
            </w:pPr>
          </w:p>
          <w:p w:rsidR="00B209FA" w:rsidRDefault="00B209FA" w:rsidP="00043CAD">
            <w:pPr>
              <w:ind w:left="34"/>
              <w:contextualSpacing/>
              <w:rPr>
                <w:rFonts w:eastAsia="Times New Roman" w:cs="Arial"/>
                <w:b/>
                <w:szCs w:val="20"/>
                <w:lang w:eastAsia="fr-FR"/>
              </w:rPr>
            </w:pP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 xml:space="preserve">C3.1.1 </w:t>
            </w:r>
            <w:r w:rsidR="00B209FA">
              <w:rPr>
                <w:rFonts w:eastAsia="Times New Roman" w:cs="Arial"/>
                <w:szCs w:val="20"/>
                <w:lang w:eastAsia="fr-FR"/>
              </w:rPr>
              <w:t>Organiser la zone de travail</w:t>
            </w: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C3.1.2</w:t>
            </w:r>
            <w:r w:rsidR="00B209FA">
              <w:rPr>
                <w:rFonts w:eastAsia="Times New Roman" w:cs="Arial"/>
                <w:szCs w:val="20"/>
                <w:lang w:eastAsia="fr-FR"/>
              </w:rPr>
              <w:t xml:space="preserve"> Respecter les consignes</w:t>
            </w: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C3.1.3</w:t>
            </w:r>
            <w:r w:rsidRPr="00747766">
              <w:rPr>
                <w:rFonts w:eastAsia="Times New Roman" w:cs="Arial"/>
                <w:szCs w:val="20"/>
                <w:lang w:eastAsia="fr-FR"/>
              </w:rPr>
              <w:t xml:space="preserve"> Maintenir le poste de travail opérati</w:t>
            </w:r>
            <w:r w:rsidR="00B209FA">
              <w:rPr>
                <w:rFonts w:eastAsia="Times New Roman" w:cs="Arial"/>
                <w:szCs w:val="20"/>
                <w:lang w:eastAsia="fr-FR"/>
              </w:rPr>
              <w:t>onnel</w:t>
            </w:r>
          </w:p>
          <w:p w:rsidR="006B327F" w:rsidRDefault="006B327F" w:rsidP="00B209FA">
            <w:pPr>
              <w:ind w:left="34"/>
              <w:contextualSpacing/>
              <w:rPr>
                <w:rFonts w:eastAsia="Times New Roman" w:cs="Arial"/>
                <w:szCs w:val="20"/>
                <w:lang w:eastAsia="fr-FR"/>
              </w:rPr>
            </w:pPr>
            <w:r w:rsidRPr="00043CAD">
              <w:rPr>
                <w:rFonts w:eastAsia="Times New Roman" w:cs="Arial"/>
                <w:b/>
                <w:szCs w:val="20"/>
                <w:lang w:eastAsia="fr-FR"/>
              </w:rPr>
              <w:t>C3.1.4</w:t>
            </w:r>
            <w:r w:rsidRPr="00747766">
              <w:rPr>
                <w:rFonts w:eastAsia="Times New Roman" w:cs="Arial"/>
                <w:szCs w:val="20"/>
                <w:lang w:eastAsia="fr-FR"/>
              </w:rPr>
              <w:t xml:space="preserve"> Remet</w:t>
            </w:r>
            <w:r w:rsidR="00B209FA">
              <w:rPr>
                <w:rFonts w:eastAsia="Times New Roman" w:cs="Arial"/>
                <w:szCs w:val="20"/>
                <w:lang w:eastAsia="fr-FR"/>
              </w:rPr>
              <w:t>tre en état l’espace de travail</w:t>
            </w:r>
          </w:p>
          <w:p w:rsidR="00B209FA" w:rsidRPr="00747766" w:rsidRDefault="00B209FA" w:rsidP="00B209FA">
            <w:pPr>
              <w:ind w:left="34"/>
              <w:contextualSpacing/>
              <w:rPr>
                <w:rFonts w:eastAsia="Times New Roman" w:cs="Arial"/>
                <w:szCs w:val="20"/>
                <w:lang w:eastAsia="fr-FR"/>
              </w:rPr>
            </w:pP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C3.2.4</w:t>
            </w:r>
            <w:r w:rsidRPr="00747766">
              <w:rPr>
                <w:rFonts w:eastAsia="Times New Roman" w:cs="Arial"/>
                <w:szCs w:val="20"/>
                <w:lang w:eastAsia="fr-FR"/>
              </w:rPr>
              <w:t xml:space="preserve"> Appli</w:t>
            </w:r>
            <w:r w:rsidR="00B209FA">
              <w:rPr>
                <w:rFonts w:eastAsia="Times New Roman" w:cs="Arial"/>
                <w:szCs w:val="20"/>
                <w:lang w:eastAsia="fr-FR"/>
              </w:rPr>
              <w:t>quer le matériau sur le support</w:t>
            </w: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C3.2.5</w:t>
            </w:r>
            <w:r w:rsidR="00B209FA">
              <w:rPr>
                <w:rFonts w:eastAsia="Times New Roman" w:cs="Arial"/>
                <w:szCs w:val="20"/>
                <w:lang w:eastAsia="fr-FR"/>
              </w:rPr>
              <w:t xml:space="preserve"> Modeler le matériau façonnable</w:t>
            </w:r>
          </w:p>
          <w:p w:rsidR="00B209FA" w:rsidRDefault="006B327F" w:rsidP="00043CAD">
            <w:pPr>
              <w:ind w:left="34"/>
              <w:contextualSpacing/>
              <w:rPr>
                <w:rFonts w:eastAsia="Times New Roman" w:cs="Arial"/>
                <w:szCs w:val="20"/>
                <w:lang w:eastAsia="fr-FR"/>
              </w:rPr>
            </w:pPr>
            <w:r w:rsidRPr="00043CAD">
              <w:rPr>
                <w:rFonts w:eastAsia="Times New Roman" w:cs="Arial"/>
                <w:b/>
                <w:szCs w:val="20"/>
                <w:lang w:eastAsia="fr-FR"/>
              </w:rPr>
              <w:t>C3.2.9</w:t>
            </w:r>
            <w:r w:rsidRPr="00747766">
              <w:rPr>
                <w:rFonts w:eastAsia="Times New Roman" w:cs="Arial"/>
                <w:szCs w:val="20"/>
                <w:lang w:eastAsia="fr-FR"/>
              </w:rPr>
              <w:t xml:space="preserve"> Ré</w:t>
            </w:r>
            <w:r w:rsidR="00B209FA">
              <w:rPr>
                <w:rFonts w:eastAsia="Times New Roman" w:cs="Arial"/>
                <w:szCs w:val="20"/>
                <w:lang w:eastAsia="fr-FR"/>
              </w:rPr>
              <w:t>aliser le traitement de surface</w:t>
            </w:r>
          </w:p>
          <w:p w:rsidR="00B209FA" w:rsidRDefault="00B209FA" w:rsidP="00043CAD">
            <w:pPr>
              <w:ind w:left="34"/>
              <w:contextualSpacing/>
              <w:rPr>
                <w:rFonts w:eastAsia="Times New Roman" w:cs="Arial"/>
                <w:szCs w:val="20"/>
                <w:lang w:eastAsia="fr-FR"/>
              </w:rPr>
            </w:pP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C3.4.1</w:t>
            </w:r>
            <w:r w:rsidRPr="00747766">
              <w:rPr>
                <w:rFonts w:eastAsia="Times New Roman" w:cs="Arial"/>
                <w:szCs w:val="20"/>
                <w:lang w:eastAsia="fr-FR"/>
              </w:rPr>
              <w:t xml:space="preserve"> </w:t>
            </w:r>
            <w:r w:rsidR="00B209FA">
              <w:rPr>
                <w:rFonts w:eastAsia="Times New Roman" w:cs="Arial"/>
                <w:szCs w:val="20"/>
                <w:lang w:eastAsia="fr-FR"/>
              </w:rPr>
              <w:t>Observer les points de contrôle</w:t>
            </w:r>
          </w:p>
          <w:p w:rsidR="00B209FA" w:rsidRDefault="00B209FA" w:rsidP="00043CAD">
            <w:pPr>
              <w:ind w:left="34"/>
              <w:contextualSpacing/>
              <w:rPr>
                <w:rFonts w:eastAsia="Times New Roman" w:cs="Arial"/>
                <w:b/>
                <w:szCs w:val="20"/>
                <w:lang w:eastAsia="fr-FR"/>
              </w:rPr>
            </w:pPr>
          </w:p>
          <w:p w:rsidR="00B209FA" w:rsidRDefault="00B209FA" w:rsidP="00043CAD">
            <w:pPr>
              <w:ind w:left="34"/>
              <w:contextualSpacing/>
              <w:rPr>
                <w:rFonts w:eastAsia="Times New Roman" w:cs="Arial"/>
                <w:b/>
                <w:szCs w:val="20"/>
                <w:lang w:eastAsia="fr-FR"/>
              </w:rPr>
            </w:pPr>
          </w:p>
          <w:p w:rsidR="00B209FA" w:rsidRDefault="00B209FA" w:rsidP="00043CAD">
            <w:pPr>
              <w:ind w:left="34"/>
              <w:contextualSpacing/>
              <w:rPr>
                <w:rFonts w:eastAsia="Times New Roman" w:cs="Arial"/>
                <w:b/>
                <w:szCs w:val="20"/>
                <w:lang w:eastAsia="fr-FR"/>
              </w:rPr>
            </w:pP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C3.5.1</w:t>
            </w:r>
            <w:r w:rsidRPr="00747766">
              <w:rPr>
                <w:rFonts w:eastAsia="Times New Roman" w:cs="Arial"/>
                <w:szCs w:val="20"/>
                <w:lang w:eastAsia="fr-FR"/>
              </w:rPr>
              <w:t xml:space="preserve"> Assurer un environnement de tra</w:t>
            </w:r>
            <w:r w:rsidR="00B209FA">
              <w:rPr>
                <w:rFonts w:eastAsia="Times New Roman" w:cs="Arial"/>
                <w:szCs w:val="20"/>
                <w:lang w:eastAsia="fr-FR"/>
              </w:rPr>
              <w:t>vail sécurisé</w:t>
            </w:r>
          </w:p>
          <w:p w:rsidR="006B327F" w:rsidRPr="00747766" w:rsidRDefault="006B327F" w:rsidP="00043CAD">
            <w:pPr>
              <w:ind w:left="34"/>
              <w:contextualSpacing/>
              <w:rPr>
                <w:rFonts w:eastAsia="Times New Roman" w:cs="Arial"/>
                <w:szCs w:val="20"/>
                <w:lang w:eastAsia="fr-FR"/>
              </w:rPr>
            </w:pPr>
            <w:r w:rsidRPr="00043CAD">
              <w:rPr>
                <w:rFonts w:eastAsia="Times New Roman" w:cs="Arial"/>
                <w:b/>
                <w:szCs w:val="20"/>
                <w:lang w:eastAsia="fr-FR"/>
              </w:rPr>
              <w:t>C3.5.2</w:t>
            </w:r>
            <w:r w:rsidRPr="00747766">
              <w:rPr>
                <w:rFonts w:eastAsia="Times New Roman" w:cs="Arial"/>
                <w:szCs w:val="20"/>
                <w:lang w:eastAsia="fr-FR"/>
              </w:rPr>
              <w:t xml:space="preserve"> Adapter les gestes et les postures</w:t>
            </w:r>
          </w:p>
        </w:tc>
        <w:tc>
          <w:tcPr>
            <w:tcW w:w="2126" w:type="dxa"/>
          </w:tcPr>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33147" w:rsidP="006B327F">
            <w:pPr>
              <w:rPr>
                <w:rFonts w:eastAsia="SimSun" w:cs="Arial"/>
                <w:b/>
                <w:szCs w:val="20"/>
                <w:lang w:eastAsia="zh-CN"/>
              </w:rPr>
            </w:pPr>
            <w:r>
              <w:rPr>
                <w:b/>
              </w:rPr>
              <w:t>TC </w:t>
            </w:r>
            <w:r w:rsidR="00043CAD">
              <w:t>Mettre en place le poste de travail</w:t>
            </w:r>
          </w:p>
          <w:p w:rsidR="006B327F" w:rsidRPr="00747766" w:rsidRDefault="006B327F" w:rsidP="006B327F">
            <w:pPr>
              <w:rPr>
                <w:rFonts w:eastAsia="SimSun" w:cs="Arial"/>
                <w:b/>
                <w:szCs w:val="20"/>
                <w:lang w:eastAsia="zh-CN"/>
              </w:rPr>
            </w:pPr>
          </w:p>
          <w:p w:rsidR="006B327F" w:rsidRPr="00747766" w:rsidRDefault="00633147" w:rsidP="006B327F">
            <w:pPr>
              <w:rPr>
                <w:rFonts w:eastAsia="SimSun" w:cs="Arial"/>
                <w:b/>
                <w:szCs w:val="20"/>
                <w:lang w:eastAsia="zh-CN"/>
              </w:rPr>
            </w:pPr>
            <w:r>
              <w:rPr>
                <w:b/>
              </w:rPr>
              <w:t>TC </w:t>
            </w:r>
            <w:r w:rsidR="00043CAD">
              <w:t>Remettre en état le poste de travail</w:t>
            </w: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b/>
                <w:szCs w:val="20"/>
                <w:lang w:eastAsia="zh-CN"/>
              </w:rPr>
            </w:pPr>
          </w:p>
          <w:p w:rsidR="006B327F" w:rsidRPr="00747766" w:rsidRDefault="00A729FD" w:rsidP="006B327F">
            <w:pPr>
              <w:rPr>
                <w:rFonts w:eastAsia="SimSun" w:cs="Arial"/>
                <w:b/>
                <w:szCs w:val="20"/>
                <w:lang w:eastAsia="zh-CN"/>
              </w:rPr>
            </w:pPr>
            <w:r>
              <w:rPr>
                <w:rFonts w:eastAsia="SimSun" w:cs="Arial"/>
                <w:b/>
                <w:szCs w:val="20"/>
                <w:lang w:eastAsia="zh-CN"/>
              </w:rPr>
              <w:t xml:space="preserve">3D </w:t>
            </w:r>
            <w:r w:rsidR="006B327F" w:rsidRPr="00043CAD">
              <w:rPr>
                <w:rFonts w:eastAsia="SimSun" w:cs="Arial"/>
                <w:szCs w:val="20"/>
                <w:lang w:eastAsia="zh-CN"/>
              </w:rPr>
              <w:t>Fabrication traditionnelle des portes empreintes individualisés pour prothèse amovible</w:t>
            </w:r>
          </w:p>
          <w:p w:rsidR="006B327F" w:rsidRDefault="006B327F" w:rsidP="006B327F">
            <w:pPr>
              <w:rPr>
                <w:rFonts w:eastAsia="SimSun" w:cs="Arial"/>
                <w:b/>
                <w:szCs w:val="20"/>
                <w:lang w:eastAsia="zh-CN"/>
              </w:rPr>
            </w:pPr>
          </w:p>
          <w:p w:rsidR="00043CAD" w:rsidRDefault="00043CAD" w:rsidP="006B327F">
            <w:pPr>
              <w:rPr>
                <w:rFonts w:eastAsia="SimSun" w:cs="Arial"/>
                <w:b/>
                <w:szCs w:val="20"/>
                <w:lang w:eastAsia="zh-CN"/>
              </w:rPr>
            </w:pPr>
          </w:p>
          <w:p w:rsidR="00043CAD" w:rsidRDefault="00633147" w:rsidP="006B327F">
            <w:r>
              <w:rPr>
                <w:b/>
              </w:rPr>
              <w:t>TC </w:t>
            </w:r>
            <w:r w:rsidR="00043CAD">
              <w:t>Renseigner les documents relatifs à son activité</w:t>
            </w:r>
          </w:p>
          <w:p w:rsidR="00043CAD" w:rsidRDefault="00043CAD" w:rsidP="006B327F">
            <w:pPr>
              <w:rPr>
                <w:rFonts w:eastAsia="SimSun" w:cs="Arial"/>
                <w:b/>
                <w:szCs w:val="20"/>
                <w:lang w:eastAsia="zh-CN"/>
              </w:rPr>
            </w:pPr>
          </w:p>
          <w:p w:rsidR="00043CAD" w:rsidRPr="00747766" w:rsidRDefault="00633147" w:rsidP="006B327F">
            <w:pPr>
              <w:rPr>
                <w:rFonts w:eastAsia="SimSun" w:cs="Arial"/>
                <w:b/>
                <w:szCs w:val="20"/>
                <w:lang w:eastAsia="zh-CN"/>
              </w:rPr>
            </w:pPr>
            <w:r>
              <w:rPr>
                <w:b/>
              </w:rPr>
              <w:t>TC </w:t>
            </w:r>
            <w:r w:rsidR="00043CAD">
              <w:t>Appliquer les règles relatives à l’hygiène, la santé et la sécurité</w:t>
            </w:r>
          </w:p>
        </w:tc>
        <w:tc>
          <w:tcPr>
            <w:tcW w:w="2977" w:type="dxa"/>
          </w:tcPr>
          <w:p w:rsidR="006B327F" w:rsidRPr="00747766" w:rsidRDefault="006B327F" w:rsidP="006B327F">
            <w:pPr>
              <w:rPr>
                <w:rFonts w:eastAsia="SimSun" w:cs="Arial"/>
                <w:b/>
                <w:bCs/>
                <w:szCs w:val="20"/>
                <w:u w:val="single"/>
                <w:lang w:eastAsia="zh-CN"/>
              </w:rPr>
            </w:pPr>
          </w:p>
          <w:p w:rsidR="006B327F" w:rsidRPr="00043CAD" w:rsidRDefault="00A729FD" w:rsidP="006B327F">
            <w:pPr>
              <w:rPr>
                <w:rFonts w:eastAsia="SimSun" w:cs="Arial"/>
                <w:b/>
                <w:bCs/>
                <w:szCs w:val="20"/>
                <w:lang w:eastAsia="zh-CN"/>
              </w:rPr>
            </w:pPr>
            <w:r>
              <w:rPr>
                <w:rFonts w:eastAsia="SimSun" w:cs="Arial"/>
                <w:b/>
                <w:bCs/>
                <w:szCs w:val="20"/>
                <w:lang w:eastAsia="zh-CN"/>
              </w:rPr>
              <w:t>SA B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043CAD">
              <w:rPr>
                <w:rFonts w:eastAsia="SimSun" w:cs="Arial"/>
                <w:szCs w:val="20"/>
                <w:lang w:eastAsia="zh-CN"/>
              </w:rPr>
              <w:t>La sphère</w:t>
            </w:r>
            <w:r w:rsidR="006B327F" w:rsidRPr="00747766">
              <w:rPr>
                <w:rFonts w:eastAsia="SimSun" w:cs="Arial"/>
                <w:szCs w:val="20"/>
                <w:lang w:eastAsia="zh-CN"/>
              </w:rPr>
              <w:t xml:space="preserve"> bucco-dentaire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 xml:space="preserve">La cavité buccale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Les plans de référence</w:t>
            </w:r>
          </w:p>
          <w:p w:rsidR="006B327F" w:rsidRPr="00747766" w:rsidRDefault="006B327F" w:rsidP="006B327F">
            <w:pPr>
              <w:rPr>
                <w:rFonts w:eastAsia="SimSun" w:cs="Arial"/>
                <w:b/>
                <w:bCs/>
                <w:szCs w:val="20"/>
                <w:u w:val="single"/>
                <w:lang w:eastAsia="zh-CN"/>
              </w:rPr>
            </w:pPr>
          </w:p>
          <w:p w:rsidR="006B327F" w:rsidRPr="00747766" w:rsidRDefault="00A729FD" w:rsidP="006B327F">
            <w:pPr>
              <w:rPr>
                <w:rFonts w:eastAsia="SimSun" w:cs="Arial"/>
                <w:b/>
                <w:szCs w:val="20"/>
                <w:lang w:eastAsia="zh-CN"/>
              </w:rPr>
            </w:pPr>
            <w:r>
              <w:rPr>
                <w:rFonts w:eastAsia="SimSun" w:cs="Arial"/>
                <w:b/>
                <w:szCs w:val="20"/>
                <w:lang w:eastAsia="zh-CN"/>
              </w:rPr>
              <w:t>SA D </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 PEI</w:t>
            </w:r>
          </w:p>
          <w:p w:rsidR="006B327F" w:rsidRPr="00747766" w:rsidRDefault="00A729FD" w:rsidP="006B327F">
            <w:pPr>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Les points de contrôle sont déterminés</w:t>
            </w:r>
          </w:p>
          <w:p w:rsidR="006B327F" w:rsidRPr="00747766" w:rsidRDefault="006B327F" w:rsidP="006B327F">
            <w:pPr>
              <w:rPr>
                <w:rFonts w:eastAsia="SimSun" w:cs="Arial"/>
                <w:b/>
                <w:bCs/>
                <w:szCs w:val="20"/>
                <w:u w:val="single"/>
                <w:lang w:eastAsia="zh-CN"/>
              </w:rPr>
            </w:pPr>
          </w:p>
          <w:p w:rsidR="006B327F" w:rsidRPr="00043CAD" w:rsidRDefault="006B327F" w:rsidP="006B327F">
            <w:pPr>
              <w:rPr>
                <w:rFonts w:eastAsia="SimSun" w:cs="Arial"/>
                <w:szCs w:val="20"/>
                <w:lang w:eastAsia="zh-CN"/>
              </w:rPr>
            </w:pPr>
            <w:r w:rsidRPr="00043CAD">
              <w:rPr>
                <w:rFonts w:eastAsia="SimSun" w:cs="Arial"/>
                <w:b/>
                <w:bCs/>
                <w:szCs w:val="20"/>
                <w:lang w:eastAsia="zh-CN"/>
              </w:rPr>
              <w:t>SA E</w:t>
            </w:r>
            <w:r w:rsidR="00A729FD">
              <w:rPr>
                <w:rFonts w:eastAsia="SimSun" w:cs="Arial"/>
                <w:szCs w:val="20"/>
                <w:lang w:eastAsia="zh-CN"/>
              </w:rPr>
              <w:t xml:space="preserve"> </w:t>
            </w:r>
          </w:p>
          <w:p w:rsidR="006B327F" w:rsidRPr="00747766" w:rsidRDefault="006B327F" w:rsidP="006B327F">
            <w:pPr>
              <w:rPr>
                <w:rFonts w:eastAsia="SimSun" w:cs="Arial"/>
                <w:szCs w:val="20"/>
                <w:lang w:eastAsia="zh-CN"/>
              </w:rPr>
            </w:pPr>
            <w:r w:rsidRPr="00747766">
              <w:rPr>
                <w:rFonts w:eastAsia="SimSun" w:cs="Arial"/>
                <w:szCs w:val="20"/>
                <w:lang w:eastAsia="zh-CN"/>
              </w:rPr>
              <w:t xml:space="preserve">- Le choix des matériels </w:t>
            </w:r>
          </w:p>
          <w:p w:rsidR="006B327F" w:rsidRPr="00747766" w:rsidRDefault="006B327F" w:rsidP="006B327F">
            <w:pPr>
              <w:rPr>
                <w:rFonts w:eastAsia="SimSun" w:cs="Arial"/>
                <w:szCs w:val="20"/>
                <w:lang w:eastAsia="zh-CN"/>
              </w:rPr>
            </w:pPr>
            <w:r w:rsidRPr="00747766">
              <w:rPr>
                <w:rFonts w:eastAsia="SimSun" w:cs="Arial"/>
                <w:szCs w:val="20"/>
                <w:lang w:eastAsia="zh-CN"/>
              </w:rPr>
              <w:t xml:space="preserve">- Les principaux éléments d’un appareil </w:t>
            </w:r>
          </w:p>
          <w:p w:rsidR="006B327F" w:rsidRPr="00747766" w:rsidRDefault="006B327F" w:rsidP="006B327F">
            <w:pPr>
              <w:rPr>
                <w:rFonts w:eastAsia="SimSun" w:cs="Arial"/>
                <w:szCs w:val="20"/>
                <w:lang w:eastAsia="zh-CN"/>
              </w:rPr>
            </w:pPr>
            <w:r w:rsidRPr="00747766">
              <w:rPr>
                <w:rFonts w:eastAsia="SimSun" w:cs="Arial"/>
                <w:szCs w:val="20"/>
                <w:lang w:eastAsia="zh-CN"/>
              </w:rPr>
              <w:t xml:space="preserve">- Le principe de fonctionnement des matériels  </w:t>
            </w:r>
          </w:p>
          <w:p w:rsidR="006B327F" w:rsidRPr="00747766" w:rsidRDefault="006B327F" w:rsidP="006B327F">
            <w:pPr>
              <w:rPr>
                <w:rFonts w:eastAsia="SimSun" w:cs="Arial"/>
                <w:b/>
                <w:szCs w:val="20"/>
                <w:lang w:eastAsia="zh-CN"/>
              </w:rPr>
            </w:pPr>
          </w:p>
          <w:p w:rsidR="006B327F" w:rsidRPr="00747766" w:rsidRDefault="006B327F" w:rsidP="006B327F">
            <w:pPr>
              <w:rPr>
                <w:rFonts w:eastAsia="SimSun" w:cs="Arial"/>
                <w:szCs w:val="20"/>
                <w:lang w:eastAsia="zh-CN"/>
              </w:rPr>
            </w:pPr>
            <w:r w:rsidRPr="00043CAD">
              <w:rPr>
                <w:rFonts w:eastAsia="SimSun" w:cs="Arial"/>
                <w:b/>
                <w:bCs/>
                <w:szCs w:val="20"/>
                <w:lang w:eastAsia="zh-CN"/>
              </w:rPr>
              <w:t>SA F</w:t>
            </w:r>
            <w:r w:rsidR="00A729FD">
              <w:rPr>
                <w:rFonts w:eastAsia="SimSun" w:cs="Arial"/>
                <w:szCs w:val="20"/>
                <w:lang w:eastAsia="zh-CN"/>
              </w:rPr>
              <w:t xml:space="preserve"> </w:t>
            </w:r>
          </w:p>
          <w:p w:rsidR="006B327F" w:rsidRPr="00747766" w:rsidRDefault="006B327F" w:rsidP="006B327F">
            <w:pPr>
              <w:rPr>
                <w:rFonts w:eastAsia="SimSun" w:cs="Arial"/>
                <w:szCs w:val="20"/>
                <w:lang w:eastAsia="zh-CN"/>
              </w:rPr>
            </w:pPr>
            <w:r w:rsidRPr="00747766">
              <w:rPr>
                <w:rFonts w:eastAsia="SimSun" w:cs="Arial"/>
                <w:szCs w:val="20"/>
                <w:lang w:eastAsia="zh-CN"/>
              </w:rPr>
              <w:t>- Le choix des matériaux</w:t>
            </w:r>
          </w:p>
          <w:p w:rsidR="006B327F" w:rsidRPr="00747766" w:rsidRDefault="006B327F" w:rsidP="006B327F">
            <w:pPr>
              <w:rPr>
                <w:rFonts w:eastAsia="SimSun" w:cs="Arial"/>
                <w:szCs w:val="20"/>
                <w:lang w:eastAsia="zh-CN"/>
              </w:rPr>
            </w:pPr>
            <w:r w:rsidRPr="00747766">
              <w:rPr>
                <w:rFonts w:eastAsia="SimSun" w:cs="Arial"/>
                <w:szCs w:val="20"/>
                <w:lang w:eastAsia="zh-CN"/>
              </w:rPr>
              <w:t xml:space="preserve">- Les caractéristiques physiques, mécaniques et chimiques des matériaux  </w:t>
            </w:r>
          </w:p>
          <w:p w:rsidR="006B327F" w:rsidRPr="00747766" w:rsidRDefault="006B327F" w:rsidP="006B327F">
            <w:pPr>
              <w:rPr>
                <w:rFonts w:eastAsia="SimSun" w:cs="Arial"/>
                <w:b/>
                <w:szCs w:val="20"/>
                <w:lang w:eastAsia="zh-CN"/>
              </w:rPr>
            </w:pPr>
          </w:p>
          <w:p w:rsidR="006B327F" w:rsidRDefault="00A729FD" w:rsidP="006B327F">
            <w:pPr>
              <w:rPr>
                <w:rFonts w:eastAsia="SimSun" w:cs="Arial"/>
                <w:b/>
                <w:bCs/>
                <w:szCs w:val="20"/>
                <w:lang w:eastAsia="zh-CN"/>
              </w:rPr>
            </w:pPr>
            <w:r>
              <w:rPr>
                <w:rFonts w:eastAsia="SimSun" w:cs="Arial"/>
                <w:b/>
                <w:bCs/>
                <w:szCs w:val="20"/>
                <w:lang w:eastAsia="zh-CN"/>
              </w:rPr>
              <w:t>SA G </w:t>
            </w:r>
          </w:p>
          <w:p w:rsidR="00CA6FF7" w:rsidRDefault="00CA6FF7" w:rsidP="00CA6FF7">
            <w:pPr>
              <w:rPr>
                <w:rFonts w:eastAsia="SimSun" w:cs="Arial"/>
                <w:bCs/>
                <w:szCs w:val="20"/>
                <w:lang w:eastAsia="zh-CN"/>
              </w:rPr>
            </w:pPr>
            <w:r>
              <w:rPr>
                <w:rFonts w:eastAsia="SimSun" w:cs="Arial"/>
                <w:bCs/>
                <w:szCs w:val="20"/>
                <w:lang w:eastAsia="zh-CN"/>
              </w:rPr>
              <w:t>- Les dangers et les risques liés à un poste de travail</w:t>
            </w:r>
          </w:p>
          <w:p w:rsidR="00CA6FF7" w:rsidRPr="00043CAD" w:rsidRDefault="00CA6FF7" w:rsidP="006B327F">
            <w:pPr>
              <w:rPr>
                <w:rFonts w:eastAsia="SimSun" w:cs="Arial"/>
                <w:b/>
                <w:bCs/>
                <w:szCs w:val="20"/>
                <w:lang w:eastAsia="zh-CN"/>
              </w:rPr>
            </w:pPr>
            <w:r>
              <w:rPr>
                <w:rFonts w:eastAsia="SimSun" w:cs="Arial"/>
                <w:bCs/>
                <w:szCs w:val="20"/>
                <w:lang w:eastAsia="zh-CN"/>
              </w:rPr>
              <w:t>- les conséquences d’une ambiance lumineuse inadaptée</w:t>
            </w:r>
          </w:p>
          <w:p w:rsidR="006B327F" w:rsidRPr="00747766" w:rsidRDefault="00A729FD" w:rsidP="006B327F">
            <w:pPr>
              <w:rPr>
                <w:rFonts w:eastAsia="SimSun" w:cs="Arial"/>
                <w:bCs/>
                <w:szCs w:val="20"/>
                <w:lang w:eastAsia="zh-CN"/>
              </w:rPr>
            </w:pPr>
            <w:r>
              <w:rPr>
                <w:rFonts w:eastAsia="SimSun" w:cs="Arial"/>
                <w:bCs/>
                <w:szCs w:val="20"/>
                <w:lang w:eastAsia="zh-CN"/>
              </w:rPr>
              <w:t xml:space="preserve">- </w:t>
            </w:r>
            <w:r w:rsidR="006B327F" w:rsidRPr="00747766">
              <w:rPr>
                <w:rFonts w:eastAsia="SimSun" w:cs="Arial"/>
                <w:bCs/>
                <w:szCs w:val="20"/>
                <w:lang w:eastAsia="zh-CN"/>
              </w:rPr>
              <w:t>La tenue professionnelle</w:t>
            </w:r>
          </w:p>
          <w:p w:rsidR="006B327F" w:rsidRPr="00747766" w:rsidRDefault="00A729FD" w:rsidP="006B327F">
            <w:pPr>
              <w:rPr>
                <w:rFonts w:eastAsia="SimSun" w:cs="Arial"/>
                <w:bCs/>
                <w:szCs w:val="20"/>
                <w:lang w:eastAsia="zh-CN"/>
              </w:rPr>
            </w:pPr>
            <w:r>
              <w:rPr>
                <w:rFonts w:eastAsia="SimSun" w:cs="Arial"/>
                <w:bCs/>
                <w:szCs w:val="20"/>
                <w:lang w:eastAsia="zh-CN"/>
              </w:rPr>
              <w:t xml:space="preserve">- </w:t>
            </w:r>
            <w:r w:rsidR="006B327F" w:rsidRPr="00747766">
              <w:rPr>
                <w:rFonts w:eastAsia="SimSun" w:cs="Arial"/>
                <w:bCs/>
                <w:szCs w:val="20"/>
                <w:lang w:eastAsia="zh-CN"/>
              </w:rPr>
              <w:t>Le nettoyage et la désinfection</w:t>
            </w:r>
          </w:p>
          <w:p w:rsidR="006B327F" w:rsidRPr="00747766" w:rsidRDefault="00A729FD" w:rsidP="00CA6FF7">
            <w:pPr>
              <w:spacing w:after="120"/>
              <w:rPr>
                <w:rFonts w:eastAsia="SimSun" w:cs="Arial"/>
                <w:szCs w:val="20"/>
                <w:lang w:eastAsia="zh-CN"/>
              </w:rPr>
            </w:pPr>
            <w:r>
              <w:rPr>
                <w:rFonts w:eastAsia="SimSun" w:cs="Arial"/>
                <w:szCs w:val="20"/>
                <w:lang w:eastAsia="zh-CN"/>
              </w:rPr>
              <w:t xml:space="preserve">- </w:t>
            </w:r>
            <w:r w:rsidR="006B327F" w:rsidRPr="00747766">
              <w:rPr>
                <w:rFonts w:eastAsia="SimSun" w:cs="Arial"/>
                <w:szCs w:val="20"/>
                <w:lang w:eastAsia="zh-CN"/>
              </w:rPr>
              <w:t>Le risque chimique</w:t>
            </w:r>
          </w:p>
        </w:tc>
      </w:tr>
    </w:tbl>
    <w:p w:rsidR="00C96CC3" w:rsidRDefault="00C96CC3" w:rsidP="001710C3">
      <w:pPr>
        <w:spacing w:after="0"/>
        <w:rPr>
          <w:u w:val="single"/>
        </w:rPr>
      </w:pPr>
    </w:p>
    <w:p w:rsidR="003F7E7B" w:rsidRDefault="003F7E7B" w:rsidP="00404E36">
      <w:pPr>
        <w:ind w:left="567"/>
        <w:rPr>
          <w:color w:val="000000" w:themeColor="text1"/>
          <w:u w:val="single"/>
        </w:rPr>
      </w:pPr>
    </w:p>
    <w:p w:rsidR="006961D5" w:rsidRPr="00404E36" w:rsidRDefault="00051DE9" w:rsidP="00404E36">
      <w:pPr>
        <w:ind w:left="567"/>
        <w:rPr>
          <w:color w:val="000000" w:themeColor="text1"/>
          <w:u w:val="single"/>
        </w:rPr>
      </w:pPr>
      <w:r w:rsidRPr="00404E36">
        <w:rPr>
          <w:color w:val="000000" w:themeColor="text1"/>
          <w:u w:val="single"/>
        </w:rPr>
        <w:t xml:space="preserve">4.3.3 </w:t>
      </w:r>
      <w:r w:rsidR="006961D5" w:rsidRPr="00404E36">
        <w:rPr>
          <w:color w:val="000000" w:themeColor="text1"/>
          <w:u w:val="single"/>
        </w:rPr>
        <w:t xml:space="preserve"> Suivi de l’acquisition des compétences</w:t>
      </w:r>
    </w:p>
    <w:p w:rsidR="006961D5" w:rsidRDefault="006961D5" w:rsidP="006961D5">
      <w:pPr>
        <w:spacing w:after="0"/>
      </w:pPr>
      <w:r>
        <w:t>Un outil de suivi de l’acquisition des compétences prof</w:t>
      </w:r>
      <w:r w:rsidR="00051DE9">
        <w:t xml:space="preserve">essionnelles du </w:t>
      </w:r>
      <w:r w:rsidR="00CC6739">
        <w:t>référentiel</w:t>
      </w:r>
      <w:r w:rsidR="00051DE9">
        <w:t xml:space="preserve"> est </w:t>
      </w:r>
      <w:r>
        <w:t>indispensable. Il peut prendre la forme d’un livret de compétences</w:t>
      </w:r>
      <w:r w:rsidR="00CC6739">
        <w:t>,</w:t>
      </w:r>
      <w:r>
        <w:t xml:space="preserve"> en version numéri</w:t>
      </w:r>
      <w:r w:rsidR="00CC6739">
        <w:t>que</w:t>
      </w:r>
      <w:r w:rsidR="00051DE9">
        <w:t xml:space="preserve"> de préférence. Il vise </w:t>
      </w:r>
      <w:r>
        <w:t>à centraliser le parcours de formation en établissement et en milieu pro</w:t>
      </w:r>
      <w:r w:rsidR="00051DE9">
        <w:t xml:space="preserve">fessionnel et nécessite une </w:t>
      </w:r>
      <w:r>
        <w:t>concertation des enseignants. Cet outil permet de suivre le niveau d’acqu</w:t>
      </w:r>
      <w:r w:rsidR="00051DE9">
        <w:t xml:space="preserve">isition de chaque apprenant et </w:t>
      </w:r>
      <w:r>
        <w:t>renforce l’implication du jeune dans sa formation. C’est également un outi</w:t>
      </w:r>
      <w:r w:rsidR="00051DE9">
        <w:t xml:space="preserve">l d’aide à la mise en place de </w:t>
      </w:r>
      <w:r>
        <w:t>l’accompagnement personnalisé.</w:t>
      </w:r>
    </w:p>
    <w:p w:rsidR="00051DE9" w:rsidRDefault="00051DE9" w:rsidP="001710C3">
      <w:pPr>
        <w:spacing w:after="0"/>
      </w:pPr>
    </w:p>
    <w:p w:rsidR="00573114" w:rsidRPr="00FB551A" w:rsidRDefault="00573114" w:rsidP="00785E21">
      <w:pPr>
        <w:rPr>
          <w:b/>
          <w:u w:val="single"/>
        </w:rPr>
      </w:pPr>
      <w:r w:rsidRPr="00FB551A">
        <w:rPr>
          <w:b/>
          <w:u w:val="single"/>
        </w:rPr>
        <w:t>4.4  Organisation des enseignements professionnels</w:t>
      </w:r>
    </w:p>
    <w:p w:rsidR="00573114" w:rsidRDefault="00573114" w:rsidP="00573114">
      <w:pPr>
        <w:spacing w:after="0"/>
      </w:pPr>
      <w:r>
        <w:t xml:space="preserve">Les enseignements professionnels sont de la responsabilité des professeurs de </w:t>
      </w:r>
      <w:r w:rsidR="00CA6FF7">
        <w:t>p</w:t>
      </w:r>
      <w:r>
        <w:t xml:space="preserve">rothèse dentaire. Il est nécessaire de limiter le nombre de professeurs (trois au maximum par année de formation) afin de faciliter la mise en œuvre d’un projet pédagogique cohérent. </w:t>
      </w:r>
    </w:p>
    <w:p w:rsidR="00785E21" w:rsidRPr="00785E21" w:rsidRDefault="00573114" w:rsidP="00785E21">
      <w:r>
        <w:t xml:space="preserve">Etant donné que les différents domaines de techniques de fabrication (fixée, amovible, CAO, FAO) mobilisent </w:t>
      </w:r>
      <w:r w:rsidR="00CC6739">
        <w:t>d</w:t>
      </w:r>
      <w:r>
        <w:t xml:space="preserve">es </w:t>
      </w:r>
      <w:r w:rsidR="00CC6739">
        <w:t>savoir-faire et d</w:t>
      </w:r>
      <w:r>
        <w:t>es savoirs scientifiques et technologiques</w:t>
      </w:r>
      <w:r w:rsidR="00CC6739">
        <w:t xml:space="preserve"> communs</w:t>
      </w:r>
      <w:r>
        <w:t xml:space="preserve">, la complémentarité </w:t>
      </w:r>
      <w:r w:rsidR="00785E21">
        <w:t xml:space="preserve">entre </w:t>
      </w:r>
      <w:r w:rsidR="00CC6739">
        <w:t>l</w:t>
      </w:r>
      <w:r w:rsidR="00785E21">
        <w:t>es enseignements est nécessaire afin d’éviter leur cloisonnement.</w:t>
      </w:r>
    </w:p>
    <w:p w:rsidR="00785E21" w:rsidRPr="00785E21" w:rsidRDefault="00785E21" w:rsidP="00785E21">
      <w:pPr>
        <w:spacing w:after="0"/>
        <w:rPr>
          <w:b/>
          <w:bCs/>
          <w:szCs w:val="20"/>
        </w:rPr>
      </w:pPr>
      <w:r w:rsidRPr="00785E21">
        <w:rPr>
          <w:rFonts w:eastAsia="Calibri" w:cs="Arial"/>
          <w:bCs/>
          <w:szCs w:val="20"/>
        </w:rPr>
        <w:t xml:space="preserve">Les professeurs de </w:t>
      </w:r>
      <w:r w:rsidR="00CA6FF7">
        <w:rPr>
          <w:rFonts w:eastAsia="Calibri" w:cs="Arial"/>
          <w:bCs/>
          <w:szCs w:val="20"/>
        </w:rPr>
        <w:t>p</w:t>
      </w:r>
      <w:r w:rsidRPr="00785E21">
        <w:rPr>
          <w:rFonts w:eastAsia="Calibri" w:cs="Arial"/>
          <w:bCs/>
          <w:szCs w:val="20"/>
        </w:rPr>
        <w:t xml:space="preserve">rothèse dentaire assurent les enseignements pour la mise en œuvre des 3 blocs de compétences y compris les compétences qui traitent de la santé et la sécurité au travail  </w:t>
      </w:r>
      <w:r w:rsidRPr="00785E21">
        <w:rPr>
          <w:rFonts w:eastAsia="Calibri" w:cs="Arial"/>
          <w:b/>
          <w:szCs w:val="20"/>
          <w:lang w:eastAsia="ar-SA"/>
        </w:rPr>
        <w:t xml:space="preserve">C1.4 </w:t>
      </w:r>
      <w:r w:rsidRPr="00CC6739">
        <w:rPr>
          <w:rFonts w:eastAsia="Calibri" w:cs="Arial"/>
          <w:szCs w:val="20"/>
          <w:lang w:eastAsia="ar-SA"/>
        </w:rPr>
        <w:t xml:space="preserve">- Analyser les risques liés à la santé et à l’environnement pour participer à la mise en œuvre des mesures de prévention </w:t>
      </w:r>
      <w:r w:rsidRPr="00785E21">
        <w:rPr>
          <w:rFonts w:eastAsia="Calibri" w:cs="Arial"/>
          <w:szCs w:val="20"/>
          <w:lang w:eastAsia="ar-SA"/>
        </w:rPr>
        <w:t>du BC1 et</w:t>
      </w:r>
      <w:r w:rsidRPr="00785E21">
        <w:rPr>
          <w:rFonts w:eastAsia="Calibri" w:cs="Arial"/>
          <w:b/>
          <w:szCs w:val="20"/>
          <w:lang w:eastAsia="ar-SA"/>
        </w:rPr>
        <w:t xml:space="preserve"> C3.5 </w:t>
      </w:r>
      <w:r w:rsidRPr="00CC6739">
        <w:rPr>
          <w:rFonts w:eastAsia="Calibri" w:cs="Arial"/>
          <w:szCs w:val="20"/>
          <w:lang w:eastAsia="ar-SA"/>
        </w:rPr>
        <w:t xml:space="preserve">- Mettre en œuvre la démarche de prévention des risques spécifiques au métier </w:t>
      </w:r>
      <w:r w:rsidRPr="00785E21">
        <w:rPr>
          <w:rFonts w:eastAsia="Calibri" w:cs="Arial"/>
          <w:szCs w:val="20"/>
          <w:lang w:eastAsia="ar-SA"/>
        </w:rPr>
        <w:t>du</w:t>
      </w:r>
      <w:r w:rsidRPr="00785E21">
        <w:rPr>
          <w:rFonts w:eastAsia="Calibri" w:cs="Arial"/>
          <w:b/>
          <w:szCs w:val="20"/>
          <w:lang w:eastAsia="ar-SA"/>
        </w:rPr>
        <w:t xml:space="preserve"> </w:t>
      </w:r>
      <w:r w:rsidRPr="00785E21">
        <w:rPr>
          <w:rFonts w:eastAsia="Calibri" w:cs="Arial"/>
          <w:szCs w:val="20"/>
          <w:lang w:eastAsia="ar-SA"/>
        </w:rPr>
        <w:t>BC3.</w:t>
      </w:r>
      <w:r w:rsidRPr="00785E21">
        <w:rPr>
          <w:rFonts w:eastAsia="Calibri" w:cs="Arial"/>
          <w:bCs/>
          <w:szCs w:val="20"/>
        </w:rPr>
        <w:t xml:space="preserve"> Cependant, en fonction des conditions locales propres à chaque établissement, un professeur de Biotechnologies santé-environnement (BSE), nécessairement celui qui enseigne la PSE, peut être associé à l’équipe pédagogique de </w:t>
      </w:r>
      <w:r w:rsidR="00CA6FF7">
        <w:rPr>
          <w:rFonts w:eastAsia="Calibri" w:cs="Arial"/>
          <w:bCs/>
          <w:szCs w:val="20"/>
        </w:rPr>
        <w:t>p</w:t>
      </w:r>
      <w:r w:rsidRPr="00785E21">
        <w:rPr>
          <w:rFonts w:eastAsia="Calibri" w:cs="Arial"/>
          <w:bCs/>
          <w:szCs w:val="20"/>
        </w:rPr>
        <w:t>rothèse dentaire pour dispenser tout ou partie de ces compétences. Dans le cas où le professeur BSE pren</w:t>
      </w:r>
      <w:r w:rsidR="00CC6739">
        <w:rPr>
          <w:rFonts w:eastAsia="Calibri" w:cs="Arial"/>
          <w:bCs/>
          <w:szCs w:val="20"/>
        </w:rPr>
        <w:t>drait</w:t>
      </w:r>
      <w:r w:rsidRPr="00785E21">
        <w:rPr>
          <w:rFonts w:eastAsia="Calibri" w:cs="Arial"/>
          <w:bCs/>
          <w:szCs w:val="20"/>
        </w:rPr>
        <w:t xml:space="preserve"> en charge l’enseignement de ces compétences (C1.4 et C3.5), il pourra les traiter à raison d’une demi-heure hebdomadaire sur les trois années, soit l’équivalent d’une quarantaine d’heures sur le cycle.</w:t>
      </w:r>
    </w:p>
    <w:p w:rsidR="00051DE9" w:rsidRDefault="00051DE9" w:rsidP="001710C3">
      <w:pPr>
        <w:spacing w:after="0"/>
      </w:pPr>
    </w:p>
    <w:p w:rsidR="002A37E8" w:rsidRPr="006303C7" w:rsidRDefault="008B6DE1" w:rsidP="002A37E8">
      <w:pPr>
        <w:rPr>
          <w:b/>
          <w:u w:val="single"/>
        </w:rPr>
      </w:pPr>
      <w:r w:rsidRPr="006303C7">
        <w:rPr>
          <w:b/>
          <w:u w:val="single"/>
        </w:rPr>
        <w:t>4.5</w:t>
      </w:r>
      <w:r w:rsidR="001710C3" w:rsidRPr="006303C7">
        <w:rPr>
          <w:b/>
          <w:u w:val="single"/>
        </w:rPr>
        <w:t xml:space="preserve"> Formation SST</w:t>
      </w:r>
    </w:p>
    <w:p w:rsidR="002A37E8" w:rsidRPr="002A37E8" w:rsidRDefault="002A37E8" w:rsidP="002A37E8">
      <w:pPr>
        <w:rPr>
          <w:b/>
          <w:bCs/>
          <w:color w:val="000000" w:themeColor="text1"/>
          <w:u w:val="single"/>
        </w:rPr>
      </w:pPr>
      <w:r>
        <w:rPr>
          <w:rFonts w:eastAsia="Times New Roman" w:cs="Times New Roman"/>
          <w:color w:val="000000" w:themeColor="text1"/>
        </w:rPr>
        <w:t>Une étude conduite</w:t>
      </w:r>
      <w:r w:rsidRPr="002A37E8">
        <w:rPr>
          <w:rFonts w:eastAsia="Times New Roman" w:cs="Times New Roman"/>
          <w:color w:val="000000" w:themeColor="text1"/>
        </w:rPr>
        <w:t xml:space="preserve"> en 2018</w:t>
      </w:r>
      <w:r>
        <w:rPr>
          <w:rFonts w:eastAsia="Times New Roman" w:cs="Times New Roman"/>
          <w:color w:val="000000" w:themeColor="text1"/>
        </w:rPr>
        <w:t xml:space="preserve"> par l'INRS </w:t>
      </w:r>
      <w:r w:rsidRPr="002A37E8">
        <w:rPr>
          <w:rFonts w:eastAsia="Times New Roman" w:cs="Times New Roman"/>
          <w:color w:val="000000" w:themeColor="text1"/>
        </w:rPr>
        <w:t xml:space="preserve">sur la formation en </w:t>
      </w:r>
      <w:r>
        <w:rPr>
          <w:rFonts w:eastAsia="Times New Roman" w:cs="Times New Roman"/>
          <w:color w:val="000000" w:themeColor="text1"/>
        </w:rPr>
        <w:t>Santé et Sécurité au Travail</w:t>
      </w:r>
      <w:r w:rsidRPr="002A37E8">
        <w:rPr>
          <w:rFonts w:eastAsia="Times New Roman" w:cs="Times New Roman"/>
          <w:color w:val="000000" w:themeColor="text1"/>
        </w:rPr>
        <w:t xml:space="preserve"> des jeunes d</w:t>
      </w:r>
      <w:r>
        <w:rPr>
          <w:rFonts w:eastAsia="Times New Roman" w:cs="Times New Roman"/>
          <w:color w:val="000000" w:themeColor="text1"/>
        </w:rPr>
        <w:t xml:space="preserve">e moins de 25 ans révèle que ceux </w:t>
      </w:r>
      <w:r w:rsidR="00925F10">
        <w:rPr>
          <w:rFonts w:eastAsia="Times New Roman" w:cs="Times New Roman"/>
          <w:color w:val="000000" w:themeColor="text1"/>
        </w:rPr>
        <w:t>formés</w:t>
      </w:r>
      <w:r w:rsidRPr="002A37E8">
        <w:rPr>
          <w:rFonts w:eastAsia="Times New Roman" w:cs="Times New Roman"/>
          <w:color w:val="000000" w:themeColor="text1"/>
        </w:rPr>
        <w:t xml:space="preserve"> pendant leur scolarité ont 2 fois moins d’accidents du travail que les autres. Une synthèse de l'étude</w:t>
      </w:r>
      <w:r w:rsidR="00925F10">
        <w:rPr>
          <w:rFonts w:eastAsia="Times New Roman" w:cs="Times New Roman"/>
          <w:color w:val="000000" w:themeColor="text1"/>
        </w:rPr>
        <w:t xml:space="preserve"> </w:t>
      </w:r>
      <w:r>
        <w:rPr>
          <w:rFonts w:eastAsia="Times New Roman" w:cs="Times New Roman"/>
          <w:color w:val="000000" w:themeColor="text1"/>
        </w:rPr>
        <w:t>est disponible sur :</w:t>
      </w:r>
      <w:r w:rsidRPr="002A37E8">
        <w:rPr>
          <w:rFonts w:eastAsia="Times New Roman" w:cs="Times New Roman"/>
          <w:color w:val="000000" w:themeColor="text1"/>
        </w:rPr>
        <w:t xml:space="preserve"> </w:t>
      </w:r>
      <w:hyperlink r:id="rId21" w:tgtFrame="_blank" w:history="1">
        <w:r w:rsidRPr="002A37E8">
          <w:rPr>
            <w:rFonts w:eastAsia="Times New Roman" w:cs="Times New Roman"/>
            <w:color w:val="000000" w:themeColor="text1"/>
            <w:u w:val="single"/>
          </w:rPr>
          <w:t>http://www.inrs.fr/dms/inrs/Presse/presse-2018/Synthese-</w:t>
        </w:r>
      </w:hyperlink>
      <w:hyperlink r:id="rId22" w:tgtFrame="_blank" w:history="1">
        <w:r w:rsidRPr="002A37E8">
          <w:rPr>
            <w:rFonts w:eastAsia="Times New Roman" w:cs="Times New Roman"/>
            <w:color w:val="000000" w:themeColor="text1"/>
            <w:u w:val="single"/>
          </w:rPr>
          <w:t>Resultats-ATJ/Synthese-Resultats-ATJ.pdf</w:t>
        </w:r>
      </w:hyperlink>
      <w:r w:rsidRPr="002A37E8">
        <w:rPr>
          <w:rFonts w:eastAsia="Times New Roman" w:cs="Times New Roman"/>
          <w:color w:val="000000" w:themeColor="text1"/>
        </w:rPr>
        <w:t xml:space="preserve"> </w:t>
      </w:r>
    </w:p>
    <w:p w:rsidR="002A37E8" w:rsidRPr="002A37E8" w:rsidRDefault="002A37E8" w:rsidP="00940B2D">
      <w:pPr>
        <w:rPr>
          <w:rFonts w:eastAsia="Times New Roman" w:cs="Times New Roman"/>
          <w:color w:val="000000" w:themeColor="text1"/>
        </w:rPr>
      </w:pPr>
      <w:r w:rsidRPr="002A37E8">
        <w:rPr>
          <w:rFonts w:eastAsia="Times New Roman" w:cs="Times New Roman"/>
          <w:color w:val="000000" w:themeColor="text1"/>
        </w:rPr>
        <w:t xml:space="preserve">La compétence 3.5 </w:t>
      </w:r>
      <w:r w:rsidR="00D66A6E" w:rsidRPr="00940B2D">
        <w:rPr>
          <w:rFonts w:eastAsia="Times New Roman" w:cs="Times New Roman"/>
          <w:bCs/>
          <w:color w:val="000000" w:themeColor="text1"/>
        </w:rPr>
        <w:t>« </w:t>
      </w:r>
      <w:r w:rsidRPr="002A37E8">
        <w:rPr>
          <w:rFonts w:eastAsia="Times New Roman" w:cs="Times New Roman"/>
          <w:bCs/>
          <w:color w:val="000000" w:themeColor="text1"/>
        </w:rPr>
        <w:t>Mettre en œuvre la démarche de prévention des risques spécifiques au métier</w:t>
      </w:r>
      <w:r w:rsidR="00D66A6E" w:rsidRPr="00940B2D">
        <w:rPr>
          <w:rFonts w:eastAsia="Times New Roman" w:cs="Times New Roman"/>
          <w:color w:val="000000" w:themeColor="text1"/>
        </w:rPr>
        <w:t xml:space="preserve"> » </w:t>
      </w:r>
      <w:r w:rsidRPr="002A37E8">
        <w:rPr>
          <w:rFonts w:eastAsia="Times New Roman" w:cs="Times New Roman"/>
          <w:color w:val="000000" w:themeColor="text1"/>
        </w:rPr>
        <w:t>doit permettre</w:t>
      </w:r>
      <w:r w:rsidR="00925F10">
        <w:rPr>
          <w:rFonts w:eastAsia="Times New Roman" w:cs="Times New Roman"/>
          <w:color w:val="000000" w:themeColor="text1"/>
        </w:rPr>
        <w:t xml:space="preserve"> de former les élèves au savoir-</w:t>
      </w:r>
      <w:r w:rsidRPr="002A37E8">
        <w:rPr>
          <w:rFonts w:eastAsia="Times New Roman" w:cs="Times New Roman"/>
          <w:color w:val="000000" w:themeColor="text1"/>
        </w:rPr>
        <w:t>faire</w:t>
      </w:r>
      <w:r w:rsidR="00940B2D">
        <w:rPr>
          <w:rFonts w:eastAsia="Times New Roman" w:cs="Times New Roman"/>
          <w:b/>
          <w:bCs/>
          <w:color w:val="000000" w:themeColor="text1"/>
        </w:rPr>
        <w:t xml:space="preserve"> C3.5.5 « </w:t>
      </w:r>
      <w:r w:rsidRPr="002A37E8">
        <w:rPr>
          <w:rFonts w:eastAsia="Times New Roman" w:cs="Times New Roman"/>
          <w:b/>
          <w:bCs/>
          <w:color w:val="000000" w:themeColor="text1"/>
        </w:rPr>
        <w:t>Pratiquer les gestes de premier secours en cas d’accident »</w:t>
      </w:r>
      <w:r w:rsidRPr="002A37E8">
        <w:rPr>
          <w:rFonts w:eastAsia="Times New Roman" w:cs="Times New Roman"/>
          <w:color w:val="000000" w:themeColor="text1"/>
        </w:rPr>
        <w:t xml:space="preserve">. Ce savoir-faire est complémentaire au module </w:t>
      </w:r>
      <w:r w:rsidRPr="002A37E8">
        <w:rPr>
          <w:rFonts w:eastAsia="Times New Roman" w:cs="Times New Roman"/>
          <w:b/>
          <w:color w:val="000000" w:themeColor="text1"/>
        </w:rPr>
        <w:t xml:space="preserve">C4 </w:t>
      </w:r>
      <w:r w:rsidR="00D66A6E" w:rsidRPr="002A37E8">
        <w:rPr>
          <w:rFonts w:eastAsia="Times New Roman" w:cs="Times New Roman"/>
          <w:b/>
          <w:color w:val="000000" w:themeColor="text1"/>
        </w:rPr>
        <w:t>d</w:t>
      </w:r>
      <w:r w:rsidR="00940B2D">
        <w:rPr>
          <w:rFonts w:eastAsia="Times New Roman" w:cs="Times New Roman"/>
          <w:b/>
          <w:color w:val="000000" w:themeColor="text1"/>
        </w:rPr>
        <w:t>u programme de</w:t>
      </w:r>
      <w:r w:rsidR="00D66A6E" w:rsidRPr="002A37E8">
        <w:rPr>
          <w:rFonts w:eastAsia="Times New Roman" w:cs="Times New Roman"/>
          <w:b/>
          <w:color w:val="000000" w:themeColor="text1"/>
        </w:rPr>
        <w:t xml:space="preserve"> PSE</w:t>
      </w:r>
      <w:r w:rsidR="00D66A6E" w:rsidRPr="002A37E8">
        <w:rPr>
          <w:rFonts w:eastAsia="Times New Roman" w:cs="Times New Roman"/>
          <w:color w:val="000000" w:themeColor="text1"/>
        </w:rPr>
        <w:t xml:space="preserve"> </w:t>
      </w:r>
      <w:r w:rsidR="00940B2D">
        <w:rPr>
          <w:rFonts w:eastAsia="Times New Roman" w:cs="Times New Roman"/>
          <w:color w:val="000000" w:themeColor="text1"/>
        </w:rPr>
        <w:t>« </w:t>
      </w:r>
      <w:r w:rsidR="00D66A6E" w:rsidRPr="002A37E8">
        <w:rPr>
          <w:rFonts w:eastAsia="Times New Roman" w:cs="Times New Roman"/>
          <w:color w:val="000000" w:themeColor="text1"/>
        </w:rPr>
        <w:t>L’assistance et le se</w:t>
      </w:r>
      <w:r w:rsidR="00D66A6E">
        <w:rPr>
          <w:rFonts w:eastAsia="Times New Roman" w:cs="Times New Roman"/>
          <w:color w:val="000000" w:themeColor="text1"/>
        </w:rPr>
        <w:t>cours en milieu professionnel » dispensé en</w:t>
      </w:r>
      <w:r w:rsidR="00925F10">
        <w:rPr>
          <w:rFonts w:eastAsia="Times New Roman" w:cs="Times New Roman"/>
          <w:color w:val="000000" w:themeColor="text1"/>
        </w:rPr>
        <w:t xml:space="preserve"> classe</w:t>
      </w:r>
      <w:r w:rsidR="00D66A6E">
        <w:rPr>
          <w:rFonts w:eastAsia="Times New Roman" w:cs="Times New Roman"/>
          <w:color w:val="000000" w:themeColor="text1"/>
        </w:rPr>
        <w:t xml:space="preserve"> première.</w:t>
      </w:r>
    </w:p>
    <w:p w:rsidR="002A37E8" w:rsidRPr="002A37E8" w:rsidRDefault="002A37E8" w:rsidP="002A37E8">
      <w:pPr>
        <w:spacing w:after="0"/>
        <w:rPr>
          <w:rFonts w:eastAsia="Times New Roman" w:cs="Times New Roman"/>
          <w:color w:val="000000" w:themeColor="text1"/>
        </w:rPr>
      </w:pPr>
      <w:r w:rsidRPr="002A37E8">
        <w:rPr>
          <w:rFonts w:eastAsia="Times New Roman" w:cs="Times New Roman"/>
          <w:color w:val="000000" w:themeColor="text1"/>
        </w:rPr>
        <w:t>Le savoir-faire</w:t>
      </w:r>
      <w:r w:rsidR="00940B2D">
        <w:rPr>
          <w:rFonts w:eastAsia="Times New Roman" w:cs="Times New Roman"/>
          <w:color w:val="000000" w:themeColor="text1"/>
        </w:rPr>
        <w:t xml:space="preserve"> </w:t>
      </w:r>
      <w:r w:rsidR="00940B2D" w:rsidRPr="00EB3B79">
        <w:rPr>
          <w:rFonts w:eastAsia="Times New Roman" w:cs="Times New Roman"/>
          <w:b/>
          <w:color w:val="000000" w:themeColor="text1"/>
        </w:rPr>
        <w:t>C</w:t>
      </w:r>
      <w:r w:rsidRPr="00EB3B79">
        <w:rPr>
          <w:rFonts w:eastAsia="Times New Roman" w:cs="Times New Roman"/>
          <w:b/>
          <w:color w:val="000000" w:themeColor="text1"/>
        </w:rPr>
        <w:t>3</w:t>
      </w:r>
      <w:r w:rsidR="00940B2D" w:rsidRPr="00EB3B79">
        <w:rPr>
          <w:rFonts w:eastAsia="Times New Roman" w:cs="Times New Roman"/>
          <w:b/>
          <w:color w:val="000000" w:themeColor="text1"/>
        </w:rPr>
        <w:t>.</w:t>
      </w:r>
      <w:r w:rsidRPr="00EB3B79">
        <w:rPr>
          <w:rFonts w:eastAsia="Times New Roman" w:cs="Times New Roman"/>
          <w:b/>
          <w:color w:val="000000" w:themeColor="text1"/>
        </w:rPr>
        <w:t>5</w:t>
      </w:r>
      <w:r w:rsidR="00940B2D" w:rsidRPr="00EB3B79">
        <w:rPr>
          <w:rFonts w:eastAsia="Times New Roman" w:cs="Times New Roman"/>
          <w:b/>
          <w:color w:val="000000" w:themeColor="text1"/>
        </w:rPr>
        <w:t>.</w:t>
      </w:r>
      <w:r w:rsidRPr="00EB3B79">
        <w:rPr>
          <w:rFonts w:eastAsia="Times New Roman" w:cs="Times New Roman"/>
          <w:b/>
          <w:color w:val="000000" w:themeColor="text1"/>
        </w:rPr>
        <w:t>5</w:t>
      </w:r>
      <w:r w:rsidRPr="002A37E8">
        <w:rPr>
          <w:rFonts w:eastAsia="Times New Roman" w:cs="Times New Roman"/>
          <w:color w:val="000000" w:themeColor="text1"/>
        </w:rPr>
        <w:t xml:space="preserve"> </w:t>
      </w:r>
      <w:r w:rsidR="00925F10">
        <w:rPr>
          <w:rFonts w:eastAsia="Times New Roman" w:cs="Times New Roman"/>
          <w:color w:val="000000" w:themeColor="text1"/>
        </w:rPr>
        <w:t xml:space="preserve">sera prioritairement </w:t>
      </w:r>
      <w:r w:rsidRPr="002A37E8">
        <w:rPr>
          <w:rFonts w:eastAsia="Times New Roman" w:cs="Times New Roman"/>
          <w:color w:val="000000" w:themeColor="text1"/>
        </w:rPr>
        <w:t>enseigner par les professeurs de Prothèse dentaire dans le cadre des heures d’enseignement professionnel. Les heures dégagées par la réduction du t</w:t>
      </w:r>
      <w:r w:rsidR="00940B2D">
        <w:rPr>
          <w:rFonts w:eastAsia="Times New Roman" w:cs="Times New Roman"/>
          <w:color w:val="000000" w:themeColor="text1"/>
        </w:rPr>
        <w:t>emps de formation en milieu professionnel</w:t>
      </w:r>
      <w:r w:rsidRPr="002A37E8">
        <w:rPr>
          <w:rFonts w:eastAsia="Times New Roman" w:cs="Times New Roman"/>
          <w:color w:val="000000" w:themeColor="text1"/>
        </w:rPr>
        <w:t xml:space="preserve"> (20 semaines de PFMP au lieu de 22)</w:t>
      </w:r>
      <w:r w:rsidR="00925F10">
        <w:rPr>
          <w:rFonts w:eastAsia="Times New Roman" w:cs="Times New Roman"/>
          <w:color w:val="000000" w:themeColor="text1"/>
        </w:rPr>
        <w:t xml:space="preserve"> </w:t>
      </w:r>
      <w:r w:rsidRPr="002A37E8">
        <w:rPr>
          <w:rFonts w:eastAsia="Times New Roman" w:cs="Times New Roman"/>
          <w:color w:val="000000" w:themeColor="text1"/>
        </w:rPr>
        <w:t xml:space="preserve">laisse une souplesse à l’organisation de cet enseignement. Cela implique </w:t>
      </w:r>
      <w:r w:rsidR="00385C1B">
        <w:rPr>
          <w:rFonts w:eastAsia="Times New Roman" w:cs="Times New Roman"/>
          <w:color w:val="000000" w:themeColor="text1"/>
        </w:rPr>
        <w:t>que</w:t>
      </w:r>
      <w:r w:rsidRPr="002A37E8">
        <w:rPr>
          <w:rFonts w:eastAsia="Times New Roman" w:cs="Times New Roman"/>
          <w:color w:val="000000" w:themeColor="text1"/>
        </w:rPr>
        <w:t xml:space="preserve"> </w:t>
      </w:r>
      <w:r w:rsidR="00D66A6E">
        <w:rPr>
          <w:rFonts w:eastAsia="Times New Roman" w:cs="Times New Roman"/>
          <w:color w:val="000000" w:themeColor="text1"/>
        </w:rPr>
        <w:t>les professeurs</w:t>
      </w:r>
      <w:r w:rsidRPr="002A37E8">
        <w:rPr>
          <w:rFonts w:eastAsia="Times New Roman" w:cs="Times New Roman"/>
          <w:color w:val="000000" w:themeColor="text1"/>
        </w:rPr>
        <w:t xml:space="preserve"> de prothèse dentaire </w:t>
      </w:r>
      <w:r w:rsidR="00385C1B">
        <w:rPr>
          <w:rFonts w:eastAsia="Times New Roman" w:cs="Times New Roman"/>
          <w:color w:val="000000" w:themeColor="text1"/>
        </w:rPr>
        <w:t xml:space="preserve">doivent se former, </w:t>
      </w:r>
      <w:r w:rsidR="00385C1B" w:rsidRPr="002A37E8">
        <w:rPr>
          <w:rFonts w:eastAsia="Times New Roman" w:cs="Times New Roman"/>
          <w:color w:val="000000" w:themeColor="text1"/>
        </w:rPr>
        <w:t>dans le cadre du</w:t>
      </w:r>
      <w:r w:rsidR="00385C1B">
        <w:rPr>
          <w:rFonts w:eastAsia="Times New Roman" w:cs="Times New Roman"/>
          <w:color w:val="000000" w:themeColor="text1"/>
        </w:rPr>
        <w:t xml:space="preserve"> plan académique de formation,</w:t>
      </w:r>
      <w:r w:rsidR="00385C1B" w:rsidRPr="002A37E8">
        <w:rPr>
          <w:rFonts w:eastAsia="Times New Roman" w:cs="Times New Roman"/>
          <w:color w:val="000000" w:themeColor="text1"/>
        </w:rPr>
        <w:t xml:space="preserve"> </w:t>
      </w:r>
      <w:r w:rsidRPr="002A37E8">
        <w:rPr>
          <w:rFonts w:eastAsia="Times New Roman" w:cs="Times New Roman"/>
          <w:color w:val="000000" w:themeColor="text1"/>
        </w:rPr>
        <w:t xml:space="preserve">aux pré-requis </w:t>
      </w:r>
      <w:r w:rsidR="00385C1B">
        <w:rPr>
          <w:rFonts w:eastAsia="Times New Roman" w:cs="Times New Roman"/>
          <w:color w:val="000000" w:themeColor="text1"/>
        </w:rPr>
        <w:t xml:space="preserve">en </w:t>
      </w:r>
      <w:r w:rsidR="00940B2D">
        <w:rPr>
          <w:rFonts w:eastAsia="Times New Roman" w:cs="Times New Roman"/>
          <w:color w:val="000000" w:themeColor="text1"/>
        </w:rPr>
        <w:t xml:space="preserve">prévention </w:t>
      </w:r>
      <w:r w:rsidR="00D66A6E">
        <w:rPr>
          <w:rFonts w:eastAsia="Times New Roman" w:cs="Times New Roman"/>
          <w:color w:val="000000" w:themeColor="text1"/>
        </w:rPr>
        <w:t xml:space="preserve">puis au </w:t>
      </w:r>
      <w:r w:rsidRPr="002A37E8">
        <w:rPr>
          <w:rFonts w:eastAsia="Times New Roman" w:cs="Times New Roman"/>
          <w:color w:val="000000" w:themeColor="text1"/>
        </w:rPr>
        <w:t xml:space="preserve">monitorat SST. </w:t>
      </w:r>
    </w:p>
    <w:p w:rsidR="00F85205" w:rsidRDefault="00F85205" w:rsidP="00B8367A">
      <w:pPr>
        <w:spacing w:after="0"/>
        <w:rPr>
          <w:b/>
          <w:bCs/>
        </w:rPr>
      </w:pPr>
    </w:p>
    <w:p w:rsidR="00595701" w:rsidRDefault="006E748F" w:rsidP="00711186">
      <w:pPr>
        <w:rPr>
          <w:b/>
          <w:bCs/>
        </w:rPr>
      </w:pPr>
      <w:r w:rsidRPr="00273B83">
        <w:rPr>
          <w:b/>
          <w:bCs/>
          <w:u w:val="single"/>
        </w:rPr>
        <w:t>5.</w:t>
      </w:r>
      <w:r w:rsidR="00273B83">
        <w:rPr>
          <w:b/>
          <w:bCs/>
          <w:u w:val="single"/>
        </w:rPr>
        <w:t xml:space="preserve"> </w:t>
      </w:r>
      <w:r w:rsidR="00595701" w:rsidRPr="006A3C2F">
        <w:rPr>
          <w:b/>
          <w:u w:val="single"/>
        </w:rPr>
        <w:t>Périodes de formation en milieu professionnel – PFMP</w:t>
      </w:r>
    </w:p>
    <w:p w:rsidR="00595701" w:rsidRPr="00E77BE4" w:rsidRDefault="00273B83" w:rsidP="00711186">
      <w:pPr>
        <w:jc w:val="left"/>
        <w:rPr>
          <w:rFonts w:eastAsia="Calibri" w:cs="Arial"/>
          <w:b/>
          <w:bCs/>
          <w:color w:val="000000" w:themeColor="text1"/>
          <w:szCs w:val="20"/>
          <w:u w:val="single"/>
        </w:rPr>
      </w:pPr>
      <w:r w:rsidRPr="00E77BE4">
        <w:rPr>
          <w:rFonts w:eastAsia="Calibri" w:cs="Arial"/>
          <w:b/>
          <w:bCs/>
          <w:color w:val="000000" w:themeColor="text1"/>
          <w:szCs w:val="20"/>
          <w:u w:val="single"/>
        </w:rPr>
        <w:t xml:space="preserve">5.1 </w:t>
      </w:r>
      <w:r w:rsidR="00595701" w:rsidRPr="00E77BE4">
        <w:rPr>
          <w:rFonts w:eastAsia="Calibri" w:cs="Arial"/>
          <w:b/>
          <w:bCs/>
          <w:color w:val="000000" w:themeColor="text1"/>
          <w:szCs w:val="20"/>
          <w:u w:val="single"/>
        </w:rPr>
        <w:t xml:space="preserve">Proposition de </w:t>
      </w:r>
      <w:r w:rsidR="00EB3B79" w:rsidRPr="00E77BE4">
        <w:rPr>
          <w:rFonts w:eastAsia="Calibri" w:cs="Arial"/>
          <w:b/>
          <w:bCs/>
          <w:color w:val="000000" w:themeColor="text1"/>
          <w:szCs w:val="20"/>
          <w:u w:val="single"/>
        </w:rPr>
        <w:t>r</w:t>
      </w:r>
      <w:r w:rsidR="00711186" w:rsidRPr="00E77BE4">
        <w:rPr>
          <w:rFonts w:eastAsia="Calibri" w:cs="Arial"/>
          <w:b/>
          <w:bCs/>
          <w:color w:val="000000" w:themeColor="text1"/>
          <w:szCs w:val="20"/>
          <w:u w:val="single"/>
        </w:rPr>
        <w:t xml:space="preserve">épartition des PFMP </w:t>
      </w:r>
    </w:p>
    <w:p w:rsidR="00595701" w:rsidRDefault="00595701" w:rsidP="00CA6FF7">
      <w:pPr>
        <w:rPr>
          <w:rFonts w:eastAsia="Calibri" w:cs="Arial"/>
          <w:bCs/>
          <w:color w:val="000000" w:themeColor="text1"/>
          <w:szCs w:val="20"/>
        </w:rPr>
      </w:pPr>
      <w:r w:rsidRPr="006C383F">
        <w:rPr>
          <w:rFonts w:eastAsia="Calibri" w:cs="Arial"/>
          <w:bCs/>
          <w:color w:val="000000" w:themeColor="text1"/>
          <w:szCs w:val="20"/>
        </w:rPr>
        <w:t>La répartition de ces périodes dans l'année scolaire relève de l'a</w:t>
      </w:r>
      <w:r>
        <w:rPr>
          <w:rFonts w:eastAsia="Calibri" w:cs="Arial"/>
          <w:bCs/>
          <w:color w:val="000000" w:themeColor="text1"/>
          <w:szCs w:val="20"/>
        </w:rPr>
        <w:t>utonomie des établissements, d</w:t>
      </w:r>
      <w:r w:rsidRPr="006C383F">
        <w:rPr>
          <w:rFonts w:eastAsia="Calibri" w:cs="Arial"/>
          <w:bCs/>
          <w:color w:val="000000" w:themeColor="text1"/>
          <w:szCs w:val="20"/>
        </w:rPr>
        <w:t>e même</w:t>
      </w:r>
      <w:r>
        <w:rPr>
          <w:rFonts w:eastAsia="Calibri" w:cs="Arial"/>
          <w:bCs/>
          <w:color w:val="000000" w:themeColor="text1"/>
          <w:szCs w:val="20"/>
        </w:rPr>
        <w:t xml:space="preserve"> </w:t>
      </w:r>
      <w:r w:rsidRPr="006C383F">
        <w:rPr>
          <w:rFonts w:eastAsia="Calibri" w:cs="Arial"/>
          <w:bCs/>
          <w:color w:val="000000" w:themeColor="text1"/>
          <w:szCs w:val="20"/>
        </w:rPr>
        <w:t>que la modulation du nombre de semaines en seconde</w:t>
      </w:r>
      <w:r>
        <w:rPr>
          <w:rFonts w:eastAsia="Calibri" w:cs="Arial"/>
          <w:bCs/>
          <w:color w:val="000000" w:themeColor="text1"/>
          <w:szCs w:val="20"/>
        </w:rPr>
        <w:t xml:space="preserve"> professionnelle </w:t>
      </w:r>
      <w:r w:rsidRPr="006C383F">
        <w:rPr>
          <w:rFonts w:eastAsia="Calibri" w:cs="Arial"/>
          <w:bCs/>
          <w:color w:val="000000" w:themeColor="text1"/>
          <w:szCs w:val="20"/>
        </w:rPr>
        <w:t xml:space="preserve">et en première professionnelle, dans le respect de la durée totale sur le cycle </w:t>
      </w:r>
      <w:r>
        <w:rPr>
          <w:rFonts w:eastAsia="Calibri" w:cs="Arial"/>
          <w:bCs/>
          <w:color w:val="000000" w:themeColor="text1"/>
          <w:szCs w:val="20"/>
        </w:rPr>
        <w:t xml:space="preserve">de 20 semaines. </w:t>
      </w: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3F7E7B" w:rsidRDefault="003F7E7B" w:rsidP="00595701">
      <w:pPr>
        <w:spacing w:after="0"/>
        <w:jc w:val="left"/>
        <w:rPr>
          <w:rFonts w:eastAsia="Calibri" w:cs="Arial"/>
          <w:bCs/>
          <w:color w:val="000000" w:themeColor="text1"/>
          <w:szCs w:val="20"/>
        </w:rPr>
      </w:pPr>
    </w:p>
    <w:p w:rsidR="00595701" w:rsidRDefault="00595701" w:rsidP="00595701">
      <w:pPr>
        <w:spacing w:after="0"/>
        <w:jc w:val="left"/>
        <w:rPr>
          <w:rFonts w:eastAsia="Calibri" w:cs="Arial"/>
          <w:bCs/>
          <w:color w:val="000000" w:themeColor="text1"/>
          <w:szCs w:val="20"/>
        </w:rPr>
      </w:pPr>
      <w:r>
        <w:rPr>
          <w:rFonts w:eastAsia="Calibri" w:cs="Arial"/>
          <w:bCs/>
          <w:color w:val="000000" w:themeColor="text1"/>
          <w:szCs w:val="20"/>
        </w:rPr>
        <w:t>Le groupe de travail propose la répartition suivante :</w:t>
      </w:r>
    </w:p>
    <w:p w:rsidR="00595701" w:rsidRDefault="00595701" w:rsidP="00595701">
      <w:pPr>
        <w:spacing w:after="0"/>
        <w:jc w:val="left"/>
        <w:rPr>
          <w:rFonts w:eastAsia="Calibri" w:cs="Arial"/>
          <w:bCs/>
          <w:color w:val="000000" w:themeColor="text1"/>
          <w:szCs w:val="20"/>
        </w:rPr>
      </w:pPr>
    </w:p>
    <w:tbl>
      <w:tblPr>
        <w:tblW w:w="10311" w:type="dxa"/>
        <w:jc w:val="center"/>
        <w:tblLayout w:type="fixed"/>
        <w:tblLook w:val="04A0" w:firstRow="1" w:lastRow="0" w:firstColumn="1" w:lastColumn="0" w:noHBand="0" w:noVBand="1"/>
      </w:tblPr>
      <w:tblGrid>
        <w:gridCol w:w="624"/>
        <w:gridCol w:w="646"/>
        <w:gridCol w:w="628"/>
        <w:gridCol w:w="628"/>
        <w:gridCol w:w="628"/>
        <w:gridCol w:w="628"/>
        <w:gridCol w:w="628"/>
        <w:gridCol w:w="628"/>
        <w:gridCol w:w="628"/>
        <w:gridCol w:w="628"/>
        <w:gridCol w:w="628"/>
        <w:gridCol w:w="628"/>
        <w:gridCol w:w="2761"/>
      </w:tblGrid>
      <w:tr w:rsidR="00595701" w:rsidRPr="001A3287" w:rsidTr="005E0377">
        <w:trPr>
          <w:trHeight w:val="410"/>
          <w:jc w:val="center"/>
        </w:trPr>
        <w:tc>
          <w:tcPr>
            <w:tcW w:w="621" w:type="dxa"/>
            <w:vMerge w:val="restart"/>
            <w:tcBorders>
              <w:top w:val="single" w:sz="4" w:space="0" w:color="000000"/>
              <w:left w:val="single" w:sz="4" w:space="0" w:color="000000"/>
              <w:bottom w:val="single" w:sz="4" w:space="0" w:color="000000"/>
              <w:right w:val="single" w:sz="4" w:space="0" w:color="000000"/>
            </w:tcBorders>
            <w:textDirection w:val="btLr"/>
          </w:tcPr>
          <w:p w:rsidR="00595701" w:rsidRPr="001A3287" w:rsidRDefault="00595701" w:rsidP="005E0377">
            <w:pPr>
              <w:suppressAutoHyphens/>
              <w:spacing w:after="0" w:line="100" w:lineRule="atLeast"/>
              <w:ind w:left="113" w:right="113"/>
              <w:jc w:val="left"/>
              <w:rPr>
                <w:rFonts w:ascii="Calibri" w:eastAsia="Calibri" w:hAnsi="Calibri" w:cs="Times New Roman"/>
                <w:sz w:val="18"/>
                <w:szCs w:val="18"/>
              </w:rPr>
            </w:pPr>
          </w:p>
        </w:tc>
        <w:tc>
          <w:tcPr>
            <w:tcW w:w="642" w:type="dxa"/>
            <w:vMerge w:val="restart"/>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ind w:left="-80"/>
              <w:jc w:val="center"/>
              <w:rPr>
                <w:rFonts w:ascii="Calibri" w:eastAsia="Calibri" w:hAnsi="Calibri" w:cs="Arial"/>
                <w:b/>
                <w:sz w:val="18"/>
                <w:szCs w:val="18"/>
              </w:rPr>
            </w:pPr>
          </w:p>
        </w:tc>
        <w:tc>
          <w:tcPr>
            <w:tcW w:w="624" w:type="dxa"/>
            <w:gridSpan w:val="10"/>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ANNEE SCOLAIRE</w:t>
            </w:r>
          </w:p>
        </w:tc>
        <w:tc>
          <w:tcPr>
            <w:tcW w:w="2744" w:type="dxa"/>
            <w:vMerge w:val="restart"/>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line="276" w:lineRule="auto"/>
              <w:jc w:val="center"/>
              <w:rPr>
                <w:rFonts w:eastAsia="Calibri" w:cs="Arial"/>
                <w:b/>
                <w:szCs w:val="20"/>
              </w:rPr>
            </w:pPr>
            <w:r w:rsidRPr="001A3287">
              <w:rPr>
                <w:rFonts w:eastAsia="Calibri" w:cs="Arial"/>
                <w:b/>
                <w:szCs w:val="20"/>
              </w:rPr>
              <w:t>REPERES </w:t>
            </w:r>
          </w:p>
        </w:tc>
      </w:tr>
      <w:tr w:rsidR="00595701" w:rsidRPr="001A3287" w:rsidTr="005E0377">
        <w:trPr>
          <w:trHeight w:val="455"/>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ascii="Calibri" w:eastAsia="Calibri" w:hAnsi="Calibri" w:cs="Times New Roman"/>
                <w:sz w:val="18"/>
                <w:szCs w:val="18"/>
              </w:rPr>
            </w:pPr>
          </w:p>
        </w:tc>
        <w:tc>
          <w:tcPr>
            <w:tcW w:w="642"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S</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O</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N</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D</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J</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F</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M</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A</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M</w:t>
            </w: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b/>
                <w:szCs w:val="20"/>
              </w:rPr>
            </w:pPr>
            <w:r w:rsidRPr="001A3287">
              <w:rPr>
                <w:rFonts w:eastAsia="Calibri" w:cs="Arial"/>
                <w:b/>
                <w:szCs w:val="20"/>
              </w:rPr>
              <w:t>J</w:t>
            </w: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r>
      <w:tr w:rsidR="00595701" w:rsidRPr="001A3287" w:rsidTr="003F7E7B">
        <w:trPr>
          <w:cantSplit/>
          <w:trHeight w:val="2005"/>
          <w:jc w:val="center"/>
        </w:trPr>
        <w:tc>
          <w:tcPr>
            <w:tcW w:w="621" w:type="dxa"/>
            <w:tcBorders>
              <w:top w:val="single" w:sz="4" w:space="0" w:color="000000"/>
              <w:left w:val="single" w:sz="4" w:space="0" w:color="000000"/>
              <w:bottom w:val="single" w:sz="4" w:space="0" w:color="000000"/>
              <w:right w:val="single" w:sz="4" w:space="0" w:color="000000"/>
            </w:tcBorders>
            <w:shd w:val="clear" w:color="auto" w:fill="F9F9B1"/>
            <w:textDirection w:val="btLr"/>
            <w:vAlign w:val="center"/>
            <w:hideMark/>
          </w:tcPr>
          <w:p w:rsidR="00595701" w:rsidRPr="001A3287" w:rsidRDefault="00595701" w:rsidP="005E0377">
            <w:pPr>
              <w:suppressAutoHyphens/>
              <w:spacing w:after="0" w:line="100" w:lineRule="atLeast"/>
              <w:ind w:left="113" w:right="113"/>
              <w:jc w:val="center"/>
              <w:rPr>
                <w:rFonts w:eastAsia="Calibri" w:cs="Arial"/>
                <w:b/>
                <w:sz w:val="18"/>
                <w:szCs w:val="18"/>
              </w:rPr>
            </w:pPr>
            <w:r w:rsidRPr="001A3287">
              <w:rPr>
                <w:rFonts w:eastAsia="Calibri" w:cs="Arial"/>
                <w:b/>
                <w:sz w:val="18"/>
                <w:szCs w:val="18"/>
              </w:rPr>
              <w:t>Seconde</w:t>
            </w:r>
          </w:p>
        </w:tc>
        <w:tc>
          <w:tcPr>
            <w:tcW w:w="642" w:type="dxa"/>
            <w:tcBorders>
              <w:top w:val="single" w:sz="4" w:space="0" w:color="000000"/>
              <w:left w:val="single" w:sz="4" w:space="0" w:color="000000"/>
              <w:bottom w:val="single" w:sz="4" w:space="0" w:color="000000"/>
              <w:right w:val="single" w:sz="4" w:space="0" w:color="000000"/>
            </w:tcBorders>
            <w:textDirection w:val="btLr"/>
            <w:vAlign w:val="center"/>
            <w:hideMark/>
          </w:tcPr>
          <w:p w:rsidR="00595701" w:rsidRPr="001A3287" w:rsidRDefault="00595701" w:rsidP="005E0377">
            <w:pPr>
              <w:suppressAutoHyphens/>
              <w:spacing w:after="0" w:line="100" w:lineRule="atLeast"/>
              <w:ind w:left="113" w:right="113"/>
              <w:jc w:val="center"/>
              <w:rPr>
                <w:rFonts w:eastAsia="Calibri" w:cs="Arial"/>
                <w:b/>
                <w:szCs w:val="20"/>
              </w:rPr>
            </w:pPr>
            <w:r>
              <w:rPr>
                <w:rFonts w:eastAsia="Calibri" w:cs="Arial"/>
                <w:b/>
                <w:szCs w:val="20"/>
              </w:rPr>
              <w:t>4</w:t>
            </w:r>
            <w:r w:rsidRPr="001A3287">
              <w:rPr>
                <w:rFonts w:eastAsia="Calibri" w:cs="Arial"/>
                <w:b/>
                <w:szCs w:val="20"/>
              </w:rPr>
              <w:t xml:space="preserve"> semaines</w:t>
            </w: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r>
              <w:rPr>
                <w:rFonts w:eastAsia="Calibri" w:cs="Arial"/>
                <w:noProof/>
                <w:szCs w:val="20"/>
                <w:lang w:eastAsia="fr-FR"/>
              </w:rPr>
              <mc:AlternateContent>
                <mc:Choice Requires="wpg">
                  <w:drawing>
                    <wp:anchor distT="0" distB="0" distL="114300" distR="114300" simplePos="0" relativeHeight="251688960" behindDoc="0" locked="0" layoutInCell="1" allowOverlap="1" wp14:anchorId="63B53D4B" wp14:editId="3AFD54FE">
                      <wp:simplePos x="0" y="0"/>
                      <wp:positionH relativeFrom="column">
                        <wp:posOffset>-71875</wp:posOffset>
                      </wp:positionH>
                      <wp:positionV relativeFrom="paragraph">
                        <wp:posOffset>511894</wp:posOffset>
                      </wp:positionV>
                      <wp:extent cx="835289" cy="442173"/>
                      <wp:effectExtent l="19050" t="19050" r="41275" b="0"/>
                      <wp:wrapNone/>
                      <wp:docPr id="9" name="Groupe 9"/>
                      <wp:cNvGraphicFramePr/>
                      <a:graphic xmlns:a="http://schemas.openxmlformats.org/drawingml/2006/main">
                        <a:graphicData uri="http://schemas.microsoft.com/office/word/2010/wordprocessingGroup">
                          <wpg:wgp>
                            <wpg:cNvGrpSpPr/>
                            <wpg:grpSpPr>
                              <a:xfrm>
                                <a:off x="0" y="0"/>
                                <a:ext cx="835289" cy="442173"/>
                                <a:chOff x="0" y="0"/>
                                <a:chExt cx="1146175" cy="442173"/>
                              </a:xfrm>
                            </wpg:grpSpPr>
                            <wps:wsp>
                              <wps:cNvPr id="28" name="Double flèche horizontale 28"/>
                              <wps:cNvSpPr>
                                <a:spLocks noChangeArrowheads="1"/>
                              </wps:cNvSpPr>
                              <wps:spPr bwMode="auto">
                                <a:xfrm>
                                  <a:off x="0" y="0"/>
                                  <a:ext cx="1146175" cy="402590"/>
                                </a:xfrm>
                                <a:prstGeom prst="leftRightArrow">
                                  <a:avLst>
                                    <a:gd name="adj1" fmla="val 50000"/>
                                    <a:gd name="adj2" fmla="val 62776"/>
                                  </a:avLst>
                                </a:prstGeom>
                                <a:solidFill>
                                  <a:srgbClr val="F9F9B1"/>
                                </a:solidFill>
                                <a:ln w="9525">
                                  <a:solidFill>
                                    <a:srgbClr val="000000"/>
                                  </a:solidFill>
                                  <a:miter lim="800000"/>
                                  <a:headEnd/>
                                  <a:tailEnd/>
                                </a:ln>
                              </wps:spPr>
                              <wps:bodyPr rot="0" vert="horz" wrap="square" lIns="91440" tIns="45720" rIns="91440" bIns="45720" anchor="t" anchorCtr="0" upright="1">
                                <a:noAutofit/>
                              </wps:bodyPr>
                            </wps:wsp>
                            <wps:wsp>
                              <wps:cNvPr id="29" name="Zone de texte 29"/>
                              <wps:cNvSpPr txBox="1">
                                <a:spLocks noChangeArrowheads="1"/>
                              </wps:cNvSpPr>
                              <wps:spPr bwMode="auto">
                                <a:xfrm>
                                  <a:off x="99979" y="95463"/>
                                  <a:ext cx="922643"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E6EEE" w:rsidRDefault="00A702AA" w:rsidP="00595701">
                                    <w:pPr>
                                      <w:rPr>
                                        <w:rFonts w:cs="Arial"/>
                                        <w:sz w:val="16"/>
                                        <w:szCs w:val="16"/>
                                      </w:rPr>
                                    </w:pPr>
                                    <w:r>
                                      <w:rPr>
                                        <w:rFonts w:cs="Arial"/>
                                        <w:sz w:val="16"/>
                                        <w:szCs w:val="16"/>
                                      </w:rPr>
                                      <w:t>1</w:t>
                                    </w:r>
                                    <w:r w:rsidRPr="00DE6EEE">
                                      <w:rPr>
                                        <w:rFonts w:cs="Arial"/>
                                        <w:sz w:val="16"/>
                                        <w:szCs w:val="16"/>
                                      </w:rPr>
                                      <w:t xml:space="preserve"> s</w:t>
                                    </w:r>
                                    <w:r>
                                      <w:rPr>
                                        <w:rFonts w:cs="Arial"/>
                                        <w:sz w:val="16"/>
                                        <w:szCs w:val="16"/>
                                      </w:rPr>
                                      <w:t>emaine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e 9" o:spid="_x0000_s1107" style="position:absolute;margin-left:-5.65pt;margin-top:40.3pt;width:65.75pt;height:34.8pt;z-index:251688960;mso-width-relative:margin" coordsize="11461,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8" o:spid="_x0000_s1108" type="#_x0000_t69" style="position:absolute;width:1146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cubwA&#10;AADbAAAADwAAAGRycy9kb3ducmV2LnhtbERPzQ7BQBC+S7zDZiRubEmIlCUNEQ4uSuI6uqMt3dmm&#10;u6i3tweJ45fvf7FqTSVe1LjSsoLRMAJBnFldcq7gfNoOZiCcR9ZYWSYFH3KwWnY7C4y1ffORXqnP&#10;RQhhF6OCwvs6ltJlBRl0Q1sTB+5mG4M+wCaXusF3CDeVHEfRVBosOTQUWNO6oOyRPo2C00Q/Jkn1&#10;SfzuOsvTi93Uh/KuVL/XJnMQnlr/F//ce61gHM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2Jy5vAAAANsAAAAPAAAAAAAAAAAAAAAAAJgCAABkcnMvZG93bnJldi54&#10;bWxQSwUGAAAAAAQABAD1AAAAgQMAAAAA&#10;" adj="4763" fillcolor="#f9f9b1"/>
                      <v:shape id="Zone de texte 29" o:spid="_x0000_s1109" type="#_x0000_t202" style="position:absolute;left:999;top:954;width:9227;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702AA" w:rsidRPr="00DE6EEE" w:rsidRDefault="00A702AA" w:rsidP="00595701">
                              <w:pPr>
                                <w:rPr>
                                  <w:rFonts w:cs="Arial"/>
                                  <w:sz w:val="16"/>
                                  <w:szCs w:val="16"/>
                                </w:rPr>
                              </w:pPr>
                              <w:r>
                                <w:rPr>
                                  <w:rFonts w:cs="Arial"/>
                                  <w:sz w:val="16"/>
                                  <w:szCs w:val="16"/>
                                </w:rPr>
                                <w:t>1</w:t>
                              </w:r>
                              <w:r w:rsidRPr="00DE6EEE">
                                <w:rPr>
                                  <w:rFonts w:cs="Arial"/>
                                  <w:sz w:val="16"/>
                                  <w:szCs w:val="16"/>
                                </w:rPr>
                                <w:t xml:space="preserve"> s</w:t>
                              </w:r>
                              <w:r>
                                <w:rPr>
                                  <w:rFonts w:cs="Arial"/>
                                  <w:sz w:val="16"/>
                                  <w:szCs w:val="16"/>
                                </w:rPr>
                                <w:t>emaine</w:t>
                              </w:r>
                            </w:p>
                          </w:txbxContent>
                        </v:textbox>
                      </v:shape>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center"/>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r>
              <w:rPr>
                <w:rFonts w:eastAsia="Calibri" w:cs="Arial"/>
                <w:noProof/>
                <w:szCs w:val="20"/>
                <w:lang w:eastAsia="fr-FR"/>
              </w:rPr>
              <mc:AlternateContent>
                <mc:Choice Requires="wpg">
                  <w:drawing>
                    <wp:anchor distT="0" distB="0" distL="114300" distR="114300" simplePos="0" relativeHeight="251704320" behindDoc="0" locked="0" layoutInCell="1" allowOverlap="1" wp14:anchorId="23B25996" wp14:editId="0C2383A5">
                      <wp:simplePos x="0" y="0"/>
                      <wp:positionH relativeFrom="column">
                        <wp:posOffset>324485</wp:posOffset>
                      </wp:positionH>
                      <wp:positionV relativeFrom="paragraph">
                        <wp:posOffset>446243</wp:posOffset>
                      </wp:positionV>
                      <wp:extent cx="1031078" cy="414020"/>
                      <wp:effectExtent l="19050" t="38100" r="0" b="62230"/>
                      <wp:wrapNone/>
                      <wp:docPr id="10" name="Groupe 10"/>
                      <wp:cNvGraphicFramePr/>
                      <a:graphic xmlns:a="http://schemas.openxmlformats.org/drawingml/2006/main">
                        <a:graphicData uri="http://schemas.microsoft.com/office/word/2010/wordprocessingGroup">
                          <wpg:wgp>
                            <wpg:cNvGrpSpPr/>
                            <wpg:grpSpPr>
                              <a:xfrm>
                                <a:off x="0" y="0"/>
                                <a:ext cx="1031078" cy="414020"/>
                                <a:chOff x="0" y="0"/>
                                <a:chExt cx="1031078" cy="414020"/>
                              </a:xfrm>
                            </wpg:grpSpPr>
                            <wps:wsp>
                              <wps:cNvPr id="26" name="Double flèche horizontale 26"/>
                              <wps:cNvSpPr>
                                <a:spLocks noChangeArrowheads="1"/>
                              </wps:cNvSpPr>
                              <wps:spPr bwMode="auto">
                                <a:xfrm>
                                  <a:off x="0" y="0"/>
                                  <a:ext cx="796925" cy="414020"/>
                                </a:xfrm>
                                <a:prstGeom prst="leftRightArrow">
                                  <a:avLst>
                                    <a:gd name="adj1" fmla="val 50000"/>
                                    <a:gd name="adj2" fmla="val 23325"/>
                                  </a:avLst>
                                </a:prstGeom>
                                <a:solidFill>
                                  <a:srgbClr val="F9F9B1"/>
                                </a:solidFill>
                                <a:ln w="9525">
                                  <a:solidFill>
                                    <a:srgbClr val="000000"/>
                                  </a:solidFill>
                                  <a:miter lim="800000"/>
                                  <a:headEnd/>
                                  <a:tailEnd/>
                                </a:ln>
                              </wps:spPr>
                              <wps:bodyPr rot="0" vert="horz" wrap="square" lIns="91440" tIns="45720" rIns="91440" bIns="45720" anchor="t" anchorCtr="0" upright="1">
                                <a:noAutofit/>
                              </wps:bodyPr>
                            </wps:wsp>
                            <wps:wsp>
                              <wps:cNvPr id="27" name="Zone de texte 27"/>
                              <wps:cNvSpPr txBox="1">
                                <a:spLocks noChangeArrowheads="1"/>
                              </wps:cNvSpPr>
                              <wps:spPr bwMode="auto">
                                <a:xfrm>
                                  <a:off x="10633" y="116958"/>
                                  <a:ext cx="10204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E6EEE" w:rsidRDefault="00A702AA" w:rsidP="00595701">
                                    <w:pPr>
                                      <w:ind w:left="-142"/>
                                      <w:rPr>
                                        <w:rFonts w:cs="Arial"/>
                                        <w:sz w:val="18"/>
                                        <w:szCs w:val="18"/>
                                      </w:rPr>
                                    </w:pPr>
                                    <w:r>
                                      <w:rPr>
                                        <w:rFonts w:cs="Arial"/>
                                        <w:sz w:val="18"/>
                                        <w:szCs w:val="18"/>
                                      </w:rPr>
                                      <w:t xml:space="preserve">    3 semain</w:t>
                                    </w:r>
                                    <w:r w:rsidRPr="00DE6EEE">
                                      <w:rPr>
                                        <w:rFonts w:cs="Arial"/>
                                        <w:sz w:val="18"/>
                                        <w:szCs w:val="18"/>
                                      </w:rPr>
                                      <w:t>es</w:t>
                                    </w:r>
                                  </w:p>
                                  <w:p w:rsidR="00A702AA" w:rsidRDefault="00A702AA" w:rsidP="00595701">
                                    <w:pPr>
                                      <w:spacing w:after="0"/>
                                      <w:rPr>
                                        <w:rFonts w:cs="Arial"/>
                                        <w:sz w:val="18"/>
                                        <w:szCs w:val="18"/>
                                      </w:rPr>
                                    </w:pPr>
                                  </w:p>
                                  <w:p w:rsidR="00A702AA" w:rsidRDefault="00A702AA" w:rsidP="00595701"/>
                                </w:txbxContent>
                              </wps:txbx>
                              <wps:bodyPr rot="0" vert="horz" wrap="square" lIns="91440" tIns="45720" rIns="91440" bIns="45720" anchor="t" anchorCtr="0" upright="1">
                                <a:noAutofit/>
                              </wps:bodyPr>
                            </wps:wsp>
                          </wpg:wgp>
                        </a:graphicData>
                      </a:graphic>
                    </wp:anchor>
                  </w:drawing>
                </mc:Choice>
                <mc:Fallback>
                  <w:pict>
                    <v:group id="Groupe 10" o:spid="_x0000_s1110" style="position:absolute;margin-left:25.55pt;margin-top:35.15pt;width:81.2pt;height:32.6pt;z-index:251704320" coordsize="103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">
                      <v:shape id="Double flèche horizontale 26" o:spid="_x0000_s1111" type="#_x0000_t69" style="position:absolute;width:796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xG8UA&#10;AADbAAAADwAAAGRycy9kb3ducmV2LnhtbESPQWvCQBSE74L/YXmFXopu6kE0uglaaGkviong9TX7&#10;moRm36a7W43/visUPA4z8w2zzgfTiTM531pW8DxNQBBXVrdcKziWr5MFCB+QNXaWScGVPOTZeLTG&#10;VNsLH+hchFpECPsUFTQh9KmUvmrIoJ/anjh6X9YZDFG6WmqHlwg3nZwlyVwabDkuNNjTS0PVd/Fr&#10;FOiPn7Cj7VOx2Mm38rrZf9bLk1Pq8WHYrEAEGsI9/N9+1wpmc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HEbxQAAANsAAAAPAAAAAAAAAAAAAAAAAJgCAABkcnMv&#10;ZG93bnJldi54bWxQSwUGAAAAAAQABAD1AAAAigMAAAAA&#10;" adj="2617" fillcolor="#f9f9b1"/>
                      <v:shape id="Zone de texte 27" o:spid="_x0000_s1112" type="#_x0000_t202" style="position:absolute;left:106;top:1169;width:1020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702AA" w:rsidRPr="00DE6EEE" w:rsidRDefault="00A702AA" w:rsidP="00595701">
                              <w:pPr>
                                <w:ind w:left="-142"/>
                                <w:rPr>
                                  <w:rFonts w:cs="Arial"/>
                                  <w:sz w:val="18"/>
                                  <w:szCs w:val="18"/>
                                </w:rPr>
                              </w:pPr>
                              <w:r>
                                <w:rPr>
                                  <w:rFonts w:cs="Arial"/>
                                  <w:sz w:val="18"/>
                                  <w:szCs w:val="18"/>
                                </w:rPr>
                                <w:t xml:space="preserve">    3 semain</w:t>
                              </w:r>
                              <w:r w:rsidRPr="00DE6EEE">
                                <w:rPr>
                                  <w:rFonts w:cs="Arial"/>
                                  <w:sz w:val="18"/>
                                  <w:szCs w:val="18"/>
                                </w:rPr>
                                <w:t>es</w:t>
                              </w:r>
                            </w:p>
                            <w:p w:rsidR="00A702AA" w:rsidRDefault="00A702AA" w:rsidP="00595701">
                              <w:pPr>
                                <w:spacing w:after="0"/>
                                <w:rPr>
                                  <w:rFonts w:cs="Arial"/>
                                  <w:sz w:val="18"/>
                                  <w:szCs w:val="18"/>
                                </w:rPr>
                              </w:pPr>
                            </w:p>
                            <w:p w:rsidR="00A702AA" w:rsidRDefault="00A702AA" w:rsidP="00595701"/>
                          </w:txbxContent>
                        </v:textbox>
                      </v:shape>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line="100" w:lineRule="atLeast"/>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vAlign w:val="center"/>
          </w:tcPr>
          <w:p w:rsidR="00595701" w:rsidRPr="001A3287" w:rsidRDefault="00595701" w:rsidP="005E0377">
            <w:pPr>
              <w:suppressAutoHyphens/>
              <w:spacing w:after="0" w:line="100" w:lineRule="atLeast"/>
              <w:jc w:val="center"/>
              <w:rPr>
                <w:rFonts w:eastAsia="Calibri" w:cs="Arial"/>
                <w:szCs w:val="20"/>
              </w:rPr>
            </w:pPr>
          </w:p>
        </w:tc>
        <w:tc>
          <w:tcPr>
            <w:tcW w:w="2744" w:type="dxa"/>
            <w:tcBorders>
              <w:top w:val="single" w:sz="4" w:space="0" w:color="000000"/>
              <w:left w:val="single" w:sz="4" w:space="0" w:color="000000"/>
              <w:bottom w:val="single" w:sz="4" w:space="0" w:color="000000"/>
              <w:right w:val="single" w:sz="4" w:space="0" w:color="000000"/>
            </w:tcBorders>
            <w:vAlign w:val="center"/>
          </w:tcPr>
          <w:p w:rsidR="00595701" w:rsidRPr="001A3287" w:rsidRDefault="00595701" w:rsidP="005E0377">
            <w:pPr>
              <w:suppressAutoHyphens/>
              <w:spacing w:after="0" w:line="100" w:lineRule="atLeast"/>
              <w:jc w:val="left"/>
              <w:rPr>
                <w:rFonts w:eastAsia="Calibri" w:cs="Arial"/>
                <w:szCs w:val="20"/>
              </w:rPr>
            </w:pPr>
            <w:r w:rsidRPr="006A07EB">
              <w:rPr>
                <w:rFonts w:eastAsia="Calibri" w:cs="Arial"/>
                <w:szCs w:val="20"/>
                <w:u w:val="single"/>
              </w:rPr>
              <w:t>1 semaine</w:t>
            </w:r>
            <w:r>
              <w:rPr>
                <w:rFonts w:eastAsia="Calibri" w:cs="Arial"/>
                <w:szCs w:val="20"/>
              </w:rPr>
              <w:t> : d</w:t>
            </w:r>
            <w:r w:rsidRPr="001A3287">
              <w:rPr>
                <w:rFonts w:eastAsia="Calibri" w:cs="Arial"/>
                <w:szCs w:val="20"/>
              </w:rPr>
              <w:t xml:space="preserve">écouverte du milieu professionnel : </w:t>
            </w:r>
            <w:r w:rsidRPr="00854388">
              <w:rPr>
                <w:rFonts w:eastAsia="Calibri" w:cs="Arial"/>
                <w:color w:val="000000" w:themeColor="text1"/>
                <w:szCs w:val="20"/>
              </w:rPr>
              <w:t>organisation du labora</w:t>
            </w:r>
            <w:r>
              <w:rPr>
                <w:rFonts w:eastAsia="Calibri" w:cs="Arial"/>
                <w:color w:val="000000" w:themeColor="text1"/>
                <w:szCs w:val="20"/>
              </w:rPr>
              <w:t>toir</w:t>
            </w:r>
            <w:r w:rsidRPr="00854388">
              <w:rPr>
                <w:rFonts w:eastAsia="Calibri" w:cs="Arial"/>
                <w:color w:val="000000" w:themeColor="text1"/>
                <w:szCs w:val="20"/>
              </w:rPr>
              <w:t xml:space="preserve">e et des postes de travail), </w:t>
            </w:r>
            <w:r>
              <w:rPr>
                <w:rFonts w:eastAsia="Calibri" w:cs="Arial"/>
                <w:color w:val="000000" w:themeColor="text1"/>
                <w:szCs w:val="20"/>
              </w:rPr>
              <w:t>observation de techniques (modèles…</w:t>
            </w:r>
            <w:r w:rsidR="00CA6FF7">
              <w:rPr>
                <w:rFonts w:eastAsia="Calibri" w:cs="Arial"/>
                <w:color w:val="000000" w:themeColor="text1"/>
                <w:szCs w:val="20"/>
              </w:rPr>
              <w:t>)</w:t>
            </w:r>
            <w:r w:rsidR="00E77BE4">
              <w:rPr>
                <w:rFonts w:eastAsia="Calibri" w:cs="Arial"/>
                <w:color w:val="000000" w:themeColor="text1"/>
                <w:szCs w:val="20"/>
              </w:rPr>
              <w:t>.</w:t>
            </w:r>
          </w:p>
          <w:p w:rsidR="00595701" w:rsidRPr="001A3287" w:rsidRDefault="00595701" w:rsidP="005E0377">
            <w:pPr>
              <w:suppressAutoHyphens/>
              <w:spacing w:after="0" w:line="100" w:lineRule="atLeast"/>
              <w:jc w:val="left"/>
              <w:rPr>
                <w:rFonts w:eastAsia="Calibri" w:cs="Arial"/>
                <w:szCs w:val="20"/>
              </w:rPr>
            </w:pPr>
            <w:r w:rsidRPr="006A07EB">
              <w:rPr>
                <w:rFonts w:eastAsia="Calibri" w:cs="Arial"/>
                <w:szCs w:val="20"/>
                <w:u w:val="single"/>
              </w:rPr>
              <w:t>3 semaines </w:t>
            </w:r>
            <w:r>
              <w:rPr>
                <w:rFonts w:eastAsia="Calibri" w:cs="Arial"/>
                <w:szCs w:val="20"/>
              </w:rPr>
              <w:t xml:space="preserve">: </w:t>
            </w:r>
            <w:r w:rsidRPr="00404E36">
              <w:rPr>
                <w:rFonts w:eastAsia="Calibri" w:cs="Arial"/>
                <w:color w:val="000000" w:themeColor="text1"/>
                <w:szCs w:val="20"/>
              </w:rPr>
              <w:t>voir progression seconde</w:t>
            </w:r>
            <w:r w:rsidR="00404E36">
              <w:rPr>
                <w:rFonts w:eastAsia="Calibri" w:cs="Arial"/>
                <w:color w:val="000000" w:themeColor="text1"/>
                <w:szCs w:val="20"/>
              </w:rPr>
              <w:t>.</w:t>
            </w:r>
          </w:p>
        </w:tc>
      </w:tr>
      <w:tr w:rsidR="00595701" w:rsidRPr="001A3287" w:rsidTr="005E0377">
        <w:trPr>
          <w:trHeight w:val="879"/>
          <w:jc w:val="center"/>
        </w:trPr>
        <w:tc>
          <w:tcPr>
            <w:tcW w:w="621" w:type="dxa"/>
            <w:vMerge w:val="restart"/>
            <w:tcBorders>
              <w:top w:val="single" w:sz="4" w:space="0" w:color="000000"/>
              <w:left w:val="single" w:sz="4" w:space="0" w:color="000000"/>
              <w:bottom w:val="single" w:sz="4" w:space="0" w:color="000000"/>
              <w:right w:val="single" w:sz="4" w:space="0" w:color="000000"/>
            </w:tcBorders>
            <w:shd w:val="clear" w:color="auto" w:fill="DAEEF3"/>
            <w:textDirection w:val="btLr"/>
            <w:vAlign w:val="center"/>
            <w:hideMark/>
          </w:tcPr>
          <w:p w:rsidR="00595701" w:rsidRPr="001A3287" w:rsidRDefault="00595701" w:rsidP="005E0377">
            <w:pPr>
              <w:suppressAutoHyphens/>
              <w:spacing w:after="0" w:line="100" w:lineRule="atLeast"/>
              <w:ind w:left="113" w:right="113"/>
              <w:jc w:val="center"/>
              <w:rPr>
                <w:rFonts w:eastAsia="Calibri" w:cs="Arial"/>
                <w:b/>
                <w:sz w:val="18"/>
                <w:szCs w:val="18"/>
              </w:rPr>
            </w:pPr>
            <w:r w:rsidRPr="001A3287">
              <w:rPr>
                <w:rFonts w:eastAsia="Calibri" w:cs="Arial"/>
                <w:b/>
                <w:sz w:val="18"/>
                <w:szCs w:val="18"/>
              </w:rPr>
              <w:t>Première</w:t>
            </w:r>
          </w:p>
        </w:tc>
        <w:tc>
          <w:tcPr>
            <w:tcW w:w="642" w:type="dxa"/>
            <w:vMerge w:val="restart"/>
            <w:tcBorders>
              <w:top w:val="single" w:sz="4" w:space="0" w:color="000000"/>
              <w:left w:val="single" w:sz="4" w:space="0" w:color="000000"/>
              <w:right w:val="single" w:sz="4" w:space="0" w:color="000000"/>
            </w:tcBorders>
            <w:textDirection w:val="btLr"/>
            <w:vAlign w:val="center"/>
          </w:tcPr>
          <w:p w:rsidR="00595701" w:rsidRPr="001A3287" w:rsidRDefault="00595701" w:rsidP="005E0377">
            <w:pPr>
              <w:suppressAutoHyphens/>
              <w:spacing w:after="0" w:line="100" w:lineRule="atLeast"/>
              <w:ind w:left="113" w:right="113"/>
              <w:jc w:val="center"/>
              <w:rPr>
                <w:rFonts w:eastAsia="Calibri" w:cs="Arial"/>
                <w:szCs w:val="20"/>
              </w:rPr>
            </w:pPr>
          </w:p>
          <w:p w:rsidR="00595701" w:rsidRPr="001A3287" w:rsidRDefault="00595701" w:rsidP="005E0377">
            <w:pPr>
              <w:suppressAutoHyphens/>
              <w:spacing w:after="0" w:line="100" w:lineRule="atLeast"/>
              <w:ind w:left="113" w:right="113"/>
              <w:jc w:val="center"/>
              <w:rPr>
                <w:rFonts w:eastAsia="Calibri" w:cs="Arial"/>
                <w:b/>
                <w:szCs w:val="20"/>
              </w:rPr>
            </w:pPr>
            <w:r>
              <w:rPr>
                <w:rFonts w:eastAsia="Calibri" w:cs="Arial"/>
                <w:b/>
                <w:szCs w:val="20"/>
              </w:rPr>
              <w:t>8</w:t>
            </w:r>
            <w:r w:rsidRPr="001A3287">
              <w:rPr>
                <w:rFonts w:eastAsia="Calibri" w:cs="Arial"/>
                <w:b/>
                <w:szCs w:val="20"/>
              </w:rPr>
              <w:t xml:space="preserve"> semaines</w:t>
            </w:r>
          </w:p>
          <w:p w:rsidR="00595701" w:rsidRPr="001A3287" w:rsidRDefault="00595701" w:rsidP="005E0377">
            <w:pPr>
              <w:suppressAutoHyphens/>
              <w:spacing w:after="0" w:line="100" w:lineRule="atLeast"/>
              <w:ind w:left="113" w:right="113"/>
              <w:jc w:val="center"/>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line="100" w:lineRule="atLeast"/>
              <w:jc w:val="left"/>
              <w:rPr>
                <w:rFonts w:eastAsia="Calibri" w:cs="Arial"/>
                <w:szCs w:val="20"/>
              </w:rPr>
            </w:pPr>
            <w:r>
              <w:rPr>
                <w:rFonts w:eastAsia="Times New Roman" w:cs="Arial"/>
                <w:noProof/>
                <w:szCs w:val="20"/>
                <w:lang w:eastAsia="fr-FR"/>
              </w:rPr>
              <mc:AlternateContent>
                <mc:Choice Requires="wpg">
                  <w:drawing>
                    <wp:anchor distT="0" distB="0" distL="114300" distR="114300" simplePos="0" relativeHeight="251693056" behindDoc="0" locked="0" layoutInCell="1" allowOverlap="1" wp14:anchorId="0F23989C" wp14:editId="63A24FAB">
                      <wp:simplePos x="0" y="0"/>
                      <wp:positionH relativeFrom="column">
                        <wp:posOffset>-67945</wp:posOffset>
                      </wp:positionH>
                      <wp:positionV relativeFrom="paragraph">
                        <wp:posOffset>235747</wp:posOffset>
                      </wp:positionV>
                      <wp:extent cx="1201420" cy="471170"/>
                      <wp:effectExtent l="19050" t="38100" r="36830" b="6223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471170"/>
                                <a:chOff x="2612" y="11845"/>
                                <a:chExt cx="1892" cy="742"/>
                              </a:xfrm>
                            </wpg:grpSpPr>
                            <wps:wsp>
                              <wps:cNvPr id="22" name="Flèche : double flèche horizontale 117"/>
                              <wps:cNvSpPr>
                                <a:spLocks noChangeArrowheads="1"/>
                              </wps:cNvSpPr>
                              <wps:spPr bwMode="auto">
                                <a:xfrm>
                                  <a:off x="2612" y="11845"/>
                                  <a:ext cx="1892" cy="742"/>
                                </a:xfrm>
                                <a:prstGeom prst="leftRightArrow">
                                  <a:avLst>
                                    <a:gd name="adj1" fmla="val 50000"/>
                                    <a:gd name="adj2" fmla="val 35903"/>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wps:wsp>
                              <wps:cNvPr id="23" name="Zone de texte 118"/>
                              <wps:cNvSpPr txBox="1">
                                <a:spLocks noChangeArrowheads="1"/>
                              </wps:cNvSpPr>
                              <wps:spPr bwMode="auto">
                                <a:xfrm>
                                  <a:off x="2892" y="12021"/>
                                  <a:ext cx="138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1" o:spid="_x0000_s1113" style="position:absolute;margin-left:-5.35pt;margin-top:18.55pt;width:94.6pt;height:37.1pt;z-index:251693056" coordorigin="2612,11845" coordsize="18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">
                      <v:shape id="Flèche : double flèche horizontale 117" o:spid="_x0000_s1114" type="#_x0000_t69" style="position:absolute;left:2612;top:11845;width:1892;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gycQA&#10;AADbAAAADwAAAGRycy9kb3ducmV2LnhtbESPQWvCQBSE74L/YXlCL9JsmkIt0Y2IUCw9tJgIXh/Z&#10;ZxKy+zZktxr/fbdQ6HGYmW+YzXayRlxp9J1jBU9JCoK4drrjRsGpent8BeEDskbjmBTcycO2mM82&#10;mGt34yNdy9CICGGfo4I2hCGX0tctWfSJG4ijd3GjxRDl2Eg94i3CrZFZmr5Iix3HhRYH2rdU9+W3&#10;VWDOVOnGXD7v3B++al49fyyng1IPi2m3BhFoCv/hv/a7VpBl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IMnEAAAA2wAAAA8AAAAAAAAAAAAAAAAAmAIAAGRycy9k&#10;b3ducmV2LnhtbFBLBQYAAAAABAAEAPUAAACJAwAAAAA=&#10;" adj="3041" fillcolor="#daeef3"/>
                      <v:shape id="Zone de texte 118" o:spid="_x0000_s1115" type="#_x0000_t202" style="position:absolute;left:2892;top:12021;width:138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v:textbox>
                      </v:shape>
                    </v:group>
                  </w:pict>
                </mc:Fallback>
              </mc:AlternateContent>
            </w:r>
          </w:p>
        </w:tc>
        <w:tc>
          <w:tcPr>
            <w:tcW w:w="624" w:type="dxa"/>
            <w:vMerge w:val="restart"/>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line="100" w:lineRule="atLeast"/>
              <w:jc w:val="left"/>
              <w:rPr>
                <w:rFonts w:eastAsia="Calibri" w:cs="Arial"/>
                <w:szCs w:val="20"/>
              </w:rPr>
            </w:pPr>
            <w:r>
              <w:rPr>
                <w:rFonts w:eastAsia="Calibri" w:cs="Arial"/>
                <w:noProof/>
                <w:szCs w:val="20"/>
                <w:lang w:eastAsia="fr-FR"/>
              </w:rPr>
              <mc:AlternateContent>
                <mc:Choice Requires="wpg">
                  <w:drawing>
                    <wp:anchor distT="0" distB="0" distL="114300" distR="114300" simplePos="0" relativeHeight="251694080" behindDoc="0" locked="0" layoutInCell="1" allowOverlap="1" wp14:anchorId="64D73965" wp14:editId="2FC1D592">
                      <wp:simplePos x="0" y="0"/>
                      <wp:positionH relativeFrom="column">
                        <wp:posOffset>298450</wp:posOffset>
                      </wp:positionH>
                      <wp:positionV relativeFrom="paragraph">
                        <wp:posOffset>245907</wp:posOffset>
                      </wp:positionV>
                      <wp:extent cx="1350084" cy="442595"/>
                      <wp:effectExtent l="19050" t="38100" r="0" b="52705"/>
                      <wp:wrapNone/>
                      <wp:docPr id="11" name="Groupe 11"/>
                      <wp:cNvGraphicFramePr/>
                      <a:graphic xmlns:a="http://schemas.openxmlformats.org/drawingml/2006/main">
                        <a:graphicData uri="http://schemas.microsoft.com/office/word/2010/wordprocessingGroup">
                          <wpg:wgp>
                            <wpg:cNvGrpSpPr/>
                            <wpg:grpSpPr>
                              <a:xfrm>
                                <a:off x="0" y="0"/>
                                <a:ext cx="1350084" cy="442595"/>
                                <a:chOff x="0" y="0"/>
                                <a:chExt cx="1350084" cy="442595"/>
                              </a:xfrm>
                            </wpg:grpSpPr>
                            <wps:wsp>
                              <wps:cNvPr id="20" name="Double flèche horizontale 20"/>
                              <wps:cNvSpPr>
                                <a:spLocks noChangeArrowheads="1"/>
                              </wps:cNvSpPr>
                              <wps:spPr bwMode="auto">
                                <a:xfrm>
                                  <a:off x="0" y="0"/>
                                  <a:ext cx="1222227" cy="442595"/>
                                </a:xfrm>
                                <a:prstGeom prst="leftRightArrow">
                                  <a:avLst>
                                    <a:gd name="adj1" fmla="val 50000"/>
                                    <a:gd name="adj2" fmla="val 29785"/>
                                  </a:avLst>
                                </a:prstGeom>
                                <a:solidFill>
                                  <a:srgbClr val="DAEEF3"/>
                                </a:solidFill>
                                <a:ln w="9525">
                                  <a:solidFill>
                                    <a:srgbClr val="000000"/>
                                  </a:solidFill>
                                  <a:miter lim="800000"/>
                                  <a:headEnd/>
                                  <a:tailEnd/>
                                </a:ln>
                              </wps:spPr>
                              <wps:bodyPr rot="0" vert="horz" wrap="square" lIns="91440" tIns="45720" rIns="91440" bIns="45720" anchor="t" anchorCtr="0" upright="1">
                                <a:noAutofit/>
                              </wps:bodyPr>
                            </wps:wsp>
                            <wps:wsp>
                              <wps:cNvPr id="19" name="Zone de texte 19"/>
                              <wps:cNvSpPr txBox="1">
                                <a:spLocks noChangeArrowheads="1"/>
                              </wps:cNvSpPr>
                              <wps:spPr bwMode="auto">
                                <a:xfrm>
                                  <a:off x="244549" y="106325"/>
                                  <a:ext cx="11055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wps:txbx>
                              <wps:bodyPr rot="0" vert="horz" wrap="square" lIns="91440" tIns="45720" rIns="91440" bIns="45720" anchor="t" anchorCtr="0" upright="1">
                                <a:noAutofit/>
                              </wps:bodyPr>
                            </wps:wsp>
                          </wpg:wgp>
                        </a:graphicData>
                      </a:graphic>
                    </wp:anchor>
                  </w:drawing>
                </mc:Choice>
                <mc:Fallback>
                  <w:pict>
                    <v:group id="Groupe 11" o:spid="_x0000_s1116" style="position:absolute;margin-left:23.5pt;margin-top:19.35pt;width:106.3pt;height:34.85pt;z-index:251694080" coordsize="1350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">
                      <v:shape id="Double flèche horizontale 20" o:spid="_x0000_s1117" type="#_x0000_t69" style="position:absolute;width:12222;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ZCb4A&#10;AADbAAAADwAAAGRycy9kb3ducmV2LnhtbERPTYvCMBC9C/6HMIIX0WQ9yFKNIoriaUWj96EZm2Iz&#10;KU1Wu/9+c1jY4+N9rza9b8SLulgH1vAxUyCIy2BrrjTczGH6CSImZItNYNLwQxE26+FghYUNb77Q&#10;65oqkUM4FqjBpdQWUsbSkcc4Cy1x5h6h85gy7CppO3zncN/IuVIL6bHm3OCwpZ2j8nn99hr21d0s&#10;JqY/251Tx8vRG3X+MlqPR/12CSJRn/7Ff+6T1TDP6/OX/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0GQm+AAAA2wAAAA8AAAAAAAAAAAAAAAAAmAIAAGRycy9kb3ducmV2&#10;LnhtbFBLBQYAAAAABAAEAPUAAACDAwAAAAA=&#10;" adj="2330" fillcolor="#daeef3"/>
                      <v:shape id="Zone de texte 19" o:spid="_x0000_s1118" type="#_x0000_t202" style="position:absolute;left:2445;top:1063;width:1105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v:textbox>
                      </v:shape>
                    </v:group>
                  </w:pict>
                </mc:Fallback>
              </mc:AlternateContent>
            </w: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line="100" w:lineRule="atLeast"/>
              <w:jc w:val="left"/>
              <w:rPr>
                <w:rFonts w:eastAsia="Calibri" w:cs="Arial"/>
                <w:szCs w:val="20"/>
              </w:rPr>
            </w:pPr>
          </w:p>
        </w:tc>
        <w:tc>
          <w:tcPr>
            <w:tcW w:w="624" w:type="dxa"/>
            <w:vMerge w:val="restart"/>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line="100" w:lineRule="atLeast"/>
              <w:jc w:val="center"/>
              <w:rPr>
                <w:rFonts w:eastAsia="Calibri" w:cs="Arial"/>
                <w:szCs w:val="20"/>
              </w:rPr>
            </w:pPr>
          </w:p>
        </w:tc>
        <w:tc>
          <w:tcPr>
            <w:tcW w:w="274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szCs w:val="20"/>
              </w:rPr>
            </w:pPr>
            <w:r w:rsidRPr="006A07EB">
              <w:rPr>
                <w:szCs w:val="20"/>
              </w:rPr>
              <w:t>1 semaine en cabinet dentaire</w:t>
            </w:r>
            <w:r>
              <w:rPr>
                <w:szCs w:val="20"/>
              </w:rPr>
              <w:t xml:space="preserve"> au cours de l’une ou de l’autre PFMP.</w:t>
            </w:r>
          </w:p>
        </w:tc>
      </w:tr>
      <w:tr w:rsidR="00595701" w:rsidRPr="001A3287" w:rsidTr="005E0377">
        <w:trPr>
          <w:trHeight w:val="694"/>
          <w:jc w:val="center"/>
        </w:trPr>
        <w:tc>
          <w:tcPr>
            <w:tcW w:w="621" w:type="dxa"/>
            <w:vMerge/>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95701" w:rsidRPr="001A3287" w:rsidRDefault="00595701" w:rsidP="005E0377">
            <w:pPr>
              <w:spacing w:after="0"/>
              <w:jc w:val="left"/>
              <w:rPr>
                <w:rFonts w:eastAsia="Calibri" w:cs="Arial"/>
                <w:b/>
                <w:sz w:val="18"/>
                <w:szCs w:val="18"/>
              </w:rPr>
            </w:pPr>
          </w:p>
        </w:tc>
        <w:tc>
          <w:tcPr>
            <w:tcW w:w="642" w:type="dxa"/>
            <w:vMerge/>
            <w:tcBorders>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624" w:type="dxa"/>
            <w:vMerge/>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pacing w:after="0"/>
              <w:jc w:val="left"/>
              <w:rPr>
                <w:rFonts w:eastAsia="Calibri" w:cs="Arial"/>
                <w:szCs w:val="20"/>
              </w:rPr>
            </w:pPr>
          </w:p>
        </w:tc>
        <w:tc>
          <w:tcPr>
            <w:tcW w:w="2744" w:type="dxa"/>
            <w:tcBorders>
              <w:top w:val="single" w:sz="4" w:space="0" w:color="000000"/>
              <w:left w:val="single" w:sz="4" w:space="0" w:color="000000"/>
              <w:bottom w:val="single" w:sz="4" w:space="0" w:color="000000"/>
              <w:right w:val="single" w:sz="4" w:space="0" w:color="000000"/>
            </w:tcBorders>
            <w:vAlign w:val="center"/>
            <w:hideMark/>
          </w:tcPr>
          <w:p w:rsidR="00595701" w:rsidRPr="001A3287" w:rsidRDefault="00595701" w:rsidP="005E0377">
            <w:pPr>
              <w:suppressAutoHyphens/>
              <w:spacing w:after="0" w:line="100" w:lineRule="atLeast"/>
              <w:jc w:val="left"/>
              <w:rPr>
                <w:rFonts w:eastAsia="Calibri" w:cs="Arial"/>
                <w:szCs w:val="20"/>
              </w:rPr>
            </w:pPr>
            <w:r w:rsidRPr="001A3287">
              <w:rPr>
                <w:rFonts w:eastAsia="Calibri" w:cs="Arial"/>
                <w:b/>
                <w:szCs w:val="20"/>
              </w:rPr>
              <w:t>- Support possible pour la réalisation du dossier E</w:t>
            </w:r>
            <w:r>
              <w:rPr>
                <w:rFonts w:eastAsia="Calibri" w:cs="Arial"/>
                <w:b/>
                <w:szCs w:val="20"/>
              </w:rPr>
              <w:t>2</w:t>
            </w:r>
            <w:r w:rsidRPr="001A3287">
              <w:rPr>
                <w:rFonts w:eastAsia="Calibri" w:cs="Arial"/>
                <w:szCs w:val="20"/>
              </w:rPr>
              <w:t>.</w:t>
            </w:r>
          </w:p>
        </w:tc>
      </w:tr>
      <w:tr w:rsidR="00595701" w:rsidRPr="001A3287" w:rsidTr="003F7E7B">
        <w:trPr>
          <w:cantSplit/>
          <w:trHeight w:val="1944"/>
          <w:jc w:val="center"/>
        </w:trPr>
        <w:tc>
          <w:tcPr>
            <w:tcW w:w="621" w:type="dxa"/>
            <w:tcBorders>
              <w:top w:val="single" w:sz="4" w:space="0" w:color="000000"/>
              <w:left w:val="single" w:sz="4" w:space="0" w:color="000000"/>
              <w:bottom w:val="single" w:sz="4" w:space="0" w:color="000000"/>
              <w:right w:val="single" w:sz="4" w:space="0" w:color="000000"/>
            </w:tcBorders>
            <w:shd w:val="clear" w:color="auto" w:fill="CCFF66"/>
            <w:textDirection w:val="btLr"/>
            <w:vAlign w:val="center"/>
            <w:hideMark/>
          </w:tcPr>
          <w:p w:rsidR="00595701" w:rsidRPr="001A3287" w:rsidRDefault="00595701" w:rsidP="005E0377">
            <w:pPr>
              <w:suppressAutoHyphens/>
              <w:spacing w:after="0"/>
              <w:ind w:left="113" w:right="113"/>
              <w:jc w:val="center"/>
              <w:rPr>
                <w:rFonts w:eastAsia="Calibri" w:cs="Arial"/>
                <w:b/>
                <w:sz w:val="18"/>
                <w:szCs w:val="18"/>
              </w:rPr>
            </w:pPr>
            <w:r w:rsidRPr="001A3287">
              <w:rPr>
                <w:rFonts w:eastAsia="Calibri" w:cs="Arial"/>
                <w:b/>
                <w:sz w:val="18"/>
                <w:szCs w:val="18"/>
              </w:rPr>
              <w:t>Terminale</w:t>
            </w:r>
          </w:p>
        </w:tc>
        <w:tc>
          <w:tcPr>
            <w:tcW w:w="642" w:type="dxa"/>
            <w:tcBorders>
              <w:top w:val="single" w:sz="4" w:space="0" w:color="000000"/>
              <w:left w:val="single" w:sz="4" w:space="0" w:color="000000"/>
              <w:bottom w:val="single" w:sz="4" w:space="0" w:color="000000"/>
              <w:right w:val="single" w:sz="4" w:space="0" w:color="000000"/>
            </w:tcBorders>
            <w:textDirection w:val="btLr"/>
            <w:vAlign w:val="center"/>
            <w:hideMark/>
          </w:tcPr>
          <w:p w:rsidR="00595701" w:rsidRPr="001A3287" w:rsidRDefault="00595701" w:rsidP="005E0377">
            <w:pPr>
              <w:suppressAutoHyphens/>
              <w:spacing w:after="0" w:line="100" w:lineRule="atLeast"/>
              <w:ind w:left="113" w:right="113"/>
              <w:jc w:val="center"/>
              <w:rPr>
                <w:rFonts w:eastAsia="Calibri" w:cs="Arial"/>
                <w:b/>
                <w:szCs w:val="20"/>
              </w:rPr>
            </w:pPr>
            <w:r>
              <w:rPr>
                <w:rFonts w:eastAsia="Calibri" w:cs="Arial"/>
                <w:b/>
                <w:szCs w:val="20"/>
              </w:rPr>
              <w:t>8</w:t>
            </w:r>
            <w:r w:rsidRPr="001A3287">
              <w:rPr>
                <w:rFonts w:eastAsia="Calibri" w:cs="Arial"/>
                <w:b/>
                <w:szCs w:val="20"/>
              </w:rPr>
              <w:t xml:space="preserve"> semaines</w:t>
            </w: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p w:rsidR="00595701" w:rsidRPr="001A3287" w:rsidRDefault="00595701" w:rsidP="005E0377">
            <w:pPr>
              <w:suppressAutoHyphens/>
              <w:spacing w:after="0"/>
              <w:jc w:val="left"/>
              <w:rPr>
                <w:rFonts w:eastAsia="Calibri" w:cs="Arial"/>
                <w:szCs w:val="20"/>
              </w:rPr>
            </w:pPr>
            <w:r>
              <w:rPr>
                <w:rFonts w:eastAsia="Calibri" w:cs="Arial"/>
                <w:noProof/>
                <w:szCs w:val="20"/>
                <w:lang w:eastAsia="fr-FR"/>
              </w:rPr>
              <mc:AlternateContent>
                <mc:Choice Requires="wpg">
                  <w:drawing>
                    <wp:anchor distT="0" distB="0" distL="114300" distR="114300" simplePos="0" relativeHeight="251689984" behindDoc="0" locked="0" layoutInCell="1" allowOverlap="1" wp14:anchorId="67CB8FE0" wp14:editId="075B8149">
                      <wp:simplePos x="0" y="0"/>
                      <wp:positionH relativeFrom="column">
                        <wp:posOffset>320040</wp:posOffset>
                      </wp:positionH>
                      <wp:positionV relativeFrom="paragraph">
                        <wp:posOffset>180813</wp:posOffset>
                      </wp:positionV>
                      <wp:extent cx="843915" cy="462280"/>
                      <wp:effectExtent l="0" t="19050" r="0" b="33020"/>
                      <wp:wrapNone/>
                      <wp:docPr id="6" name="Groupe 6"/>
                      <wp:cNvGraphicFramePr/>
                      <a:graphic xmlns:a="http://schemas.openxmlformats.org/drawingml/2006/main">
                        <a:graphicData uri="http://schemas.microsoft.com/office/word/2010/wordprocessingGroup">
                          <wpg:wgp>
                            <wpg:cNvGrpSpPr/>
                            <wpg:grpSpPr>
                              <a:xfrm>
                                <a:off x="0" y="0"/>
                                <a:ext cx="843915" cy="462280"/>
                                <a:chOff x="0" y="0"/>
                                <a:chExt cx="843915" cy="462280"/>
                              </a:xfrm>
                            </wpg:grpSpPr>
                            <wps:wsp>
                              <wps:cNvPr id="17" name="Double flèche horizontale 17"/>
                              <wps:cNvSpPr>
                                <a:spLocks noChangeArrowheads="1"/>
                              </wps:cNvSpPr>
                              <wps:spPr bwMode="auto">
                                <a:xfrm>
                                  <a:off x="10633" y="0"/>
                                  <a:ext cx="796925" cy="462280"/>
                                </a:xfrm>
                                <a:prstGeom prst="leftRightArrow">
                                  <a:avLst>
                                    <a:gd name="adj1" fmla="val 50000"/>
                                    <a:gd name="adj2" fmla="val 38132"/>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wps:wsp>
                              <wps:cNvPr id="18" name="Zone de texte 18"/>
                              <wps:cNvSpPr txBox="1">
                                <a:spLocks noChangeArrowheads="1"/>
                              </wps:cNvSpPr>
                              <wps:spPr bwMode="auto">
                                <a:xfrm>
                                  <a:off x="0" y="116958"/>
                                  <a:ext cx="8439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wps:txbx>
                              <wps:bodyPr rot="0" vert="horz" wrap="square" lIns="91440" tIns="45720" rIns="91440" bIns="45720" anchor="t" anchorCtr="0" upright="1">
                                <a:noAutofit/>
                              </wps:bodyPr>
                            </wps:wsp>
                          </wpg:wgp>
                        </a:graphicData>
                      </a:graphic>
                    </wp:anchor>
                  </w:drawing>
                </mc:Choice>
                <mc:Fallback>
                  <w:pict>
                    <v:group id="Groupe 6" o:spid="_x0000_s1119" style="position:absolute;margin-left:25.2pt;margin-top:14.25pt;width:66.45pt;height:36.4pt;z-index:251689984" coordsize="8439,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">
                      <v:shape id="Double flèche horizontale 17" o:spid="_x0000_s1120" type="#_x0000_t69" style="position:absolute;left:106;width:7969;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fub8A&#10;AADbAAAADwAAAGRycy9kb3ducmV2LnhtbERPS4vCMBC+L/gfwgje1lSRVbtGkYLgxYMP8Do0Y9O1&#10;mZQm2uqvNwuCt/n4nrNYdbYSd2p86VjBaJiAIM6dLrlQcDpuvmcgfEDWWDkmBQ/ysFr2vhaYatfy&#10;nu6HUIgYwj5FBSaEOpXS54Ys+qGriSN3cY3FEGFTSN1gG8NtJcdJ8iMtlhwbDNaUGcqvh5tVMLH7&#10;ubFP9joPRz4//rJpu8uUGvS79S+IQF34iN/urY7zp/D/Sz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h+5vwAAANsAAAAPAAAAAAAAAAAAAAAAAJgCAABkcnMvZG93bnJl&#10;di54bWxQSwUGAAAAAAQABAD1AAAAhAMAAAAA&#10;" adj="4778" fillcolor="#cf6"/>
                      <v:shape id="Zone de texte 18" o:spid="_x0000_s1121" type="#_x0000_t202" style="position:absolute;top:1169;width:843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v:textbox>
                      </v:shape>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r>
              <w:rPr>
                <w:rFonts w:eastAsia="Calibri" w:cs="Arial"/>
                <w:noProof/>
                <w:szCs w:val="20"/>
                <w:lang w:eastAsia="fr-FR"/>
              </w:rPr>
              <mc:AlternateContent>
                <mc:Choice Requires="wpg">
                  <w:drawing>
                    <wp:anchor distT="0" distB="0" distL="114300" distR="114300" simplePos="0" relativeHeight="251692032" behindDoc="0" locked="0" layoutInCell="1" allowOverlap="1" wp14:anchorId="5C7B7920" wp14:editId="07E2B5E4">
                      <wp:simplePos x="0" y="0"/>
                      <wp:positionH relativeFrom="column">
                        <wp:posOffset>-62865</wp:posOffset>
                      </wp:positionH>
                      <wp:positionV relativeFrom="paragraph">
                        <wp:posOffset>337023</wp:posOffset>
                      </wp:positionV>
                      <wp:extent cx="1158875" cy="435610"/>
                      <wp:effectExtent l="19050" t="38100" r="41275" b="59690"/>
                      <wp:wrapNone/>
                      <wp:docPr id="7" name="Groupe 7"/>
                      <wp:cNvGraphicFramePr/>
                      <a:graphic xmlns:a="http://schemas.openxmlformats.org/drawingml/2006/main">
                        <a:graphicData uri="http://schemas.microsoft.com/office/word/2010/wordprocessingGroup">
                          <wpg:wgp>
                            <wpg:cNvGrpSpPr/>
                            <wpg:grpSpPr>
                              <a:xfrm>
                                <a:off x="0" y="0"/>
                                <a:ext cx="1158875" cy="435610"/>
                                <a:chOff x="0" y="0"/>
                                <a:chExt cx="1158875" cy="435610"/>
                              </a:xfrm>
                            </wpg:grpSpPr>
                            <wps:wsp>
                              <wps:cNvPr id="16" name="Double flèche horizontale 16"/>
                              <wps:cNvSpPr>
                                <a:spLocks noChangeArrowheads="1"/>
                              </wps:cNvSpPr>
                              <wps:spPr bwMode="auto">
                                <a:xfrm>
                                  <a:off x="0" y="0"/>
                                  <a:ext cx="1158875" cy="435610"/>
                                </a:xfrm>
                                <a:prstGeom prst="leftRightArrow">
                                  <a:avLst>
                                    <a:gd name="adj1" fmla="val 50000"/>
                                    <a:gd name="adj2" fmla="val 30522"/>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wps:wsp>
                              <wps:cNvPr id="112" name="Zone de texte 112"/>
                              <wps:cNvSpPr txBox="1">
                                <a:spLocks noChangeArrowheads="1"/>
                              </wps:cNvSpPr>
                              <wps:spPr bwMode="auto">
                                <a:xfrm>
                                  <a:off x="180753" y="85060"/>
                                  <a:ext cx="84391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wps:txbx>
                              <wps:bodyPr rot="0" vert="horz" wrap="square" lIns="91440" tIns="45720" rIns="91440" bIns="45720" anchor="t" anchorCtr="0" upright="1">
                                <a:noAutofit/>
                              </wps:bodyPr>
                            </wps:wsp>
                          </wpg:wgp>
                        </a:graphicData>
                      </a:graphic>
                    </wp:anchor>
                  </w:drawing>
                </mc:Choice>
                <mc:Fallback>
                  <w:pict>
                    <v:group id="Groupe 7" o:spid="_x0000_s1122" style="position:absolute;margin-left:-4.95pt;margin-top:26.55pt;width:91.25pt;height:34.3pt;z-index:251692032" coordsize="11588,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">
                      <v:shape id="Double flèche horizontale 16" o:spid="_x0000_s1123" type="#_x0000_t69" style="position:absolute;width:1158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88IA&#10;AADbAAAADwAAAGRycy9kb3ducmV2LnhtbERPTWvCQBC9C/0PyxS81U2KhhJdpS0oXiIkrfcxOyZp&#10;s7Mxu2raX98VCt7m8T5nsRpMKy7Uu8aygngSgSAurW64UvD5sX56AeE8ssbWMin4IQer5cNogam2&#10;V87pUvhKhBB2KSqove9SKV1Zk0E3sR1x4I62N+gD7Cupe7yGcNPK5yhKpMGGQ0ONHb3XVH4XZ6Ng&#10;/zbdyNxk8YwzPey601d8iH+VGj8Or3MQngZ/F/+7tzrMT+D2Szh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IzzwgAAANsAAAAPAAAAAAAAAAAAAAAAAJgCAABkcnMvZG93&#10;bnJldi54bWxQSwUGAAAAAAQABAD1AAAAhwMAAAAA&#10;" adj="2478" fillcolor="#cf6"/>
                      <v:shape id="Zone de texte 112" o:spid="_x0000_s1124" type="#_x0000_t202" style="position:absolute;left:1807;top:850;width:843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A702AA" w:rsidRPr="00D02C63" w:rsidRDefault="00A702AA" w:rsidP="00595701">
                              <w:pPr>
                                <w:rPr>
                                  <w:rFonts w:cs="Arial"/>
                                  <w:sz w:val="18"/>
                                  <w:szCs w:val="18"/>
                                </w:rPr>
                              </w:pPr>
                              <w:r>
                                <w:rPr>
                                  <w:rFonts w:cs="Arial"/>
                                  <w:sz w:val="18"/>
                                  <w:szCs w:val="18"/>
                                </w:rPr>
                                <w:t>4</w:t>
                              </w:r>
                              <w:r w:rsidRPr="00D02C63">
                                <w:rPr>
                                  <w:rFonts w:cs="Arial"/>
                                  <w:sz w:val="18"/>
                                  <w:szCs w:val="18"/>
                                </w:rPr>
                                <w:t xml:space="preserve"> semaines</w:t>
                              </w:r>
                            </w:p>
                          </w:txbxContent>
                        </v:textbox>
                      </v:shape>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hideMark/>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Default="00595701" w:rsidP="005E0377">
            <w:pPr>
              <w:suppressAutoHyphens/>
              <w:spacing w:after="0"/>
              <w:jc w:val="left"/>
              <w:rPr>
                <w:rFonts w:eastAsia="Calibri" w:cs="Arial"/>
                <w:szCs w:val="20"/>
              </w:rPr>
            </w:pPr>
          </w:p>
          <w:p w:rsidR="00595701" w:rsidRDefault="00595701" w:rsidP="005E0377">
            <w:pPr>
              <w:rPr>
                <w:rFonts w:eastAsia="Calibri" w:cs="Arial"/>
                <w:szCs w:val="20"/>
              </w:rPr>
            </w:pPr>
          </w:p>
          <w:p w:rsidR="00595701" w:rsidRPr="00B51790" w:rsidRDefault="00595701" w:rsidP="005E0377">
            <w:pPr>
              <w:rPr>
                <w:rFonts w:eastAsia="Calibri" w:cs="Arial"/>
                <w:szCs w:val="20"/>
              </w:rPr>
            </w:pPr>
          </w:p>
        </w:tc>
        <w:tc>
          <w:tcPr>
            <w:tcW w:w="624" w:type="dxa"/>
            <w:tcBorders>
              <w:top w:val="single" w:sz="4" w:space="0" w:color="000000"/>
              <w:left w:val="single" w:sz="4" w:space="0" w:color="000000"/>
              <w:bottom w:val="single" w:sz="4" w:space="0" w:color="000000"/>
              <w:right w:val="single" w:sz="4" w:space="0" w:color="000000"/>
            </w:tcBorders>
          </w:tcPr>
          <w:p w:rsidR="00595701" w:rsidRPr="001A3287" w:rsidRDefault="00595701" w:rsidP="005E0377">
            <w:pPr>
              <w:suppressAutoHyphens/>
              <w:spacing w:after="0"/>
              <w:jc w:val="left"/>
              <w:rPr>
                <w:rFonts w:eastAsia="Calibri" w:cs="Arial"/>
                <w:szCs w:val="20"/>
              </w:rPr>
            </w:pPr>
          </w:p>
        </w:tc>
        <w:tc>
          <w:tcPr>
            <w:tcW w:w="2744" w:type="dxa"/>
            <w:tcBorders>
              <w:top w:val="single" w:sz="4" w:space="0" w:color="000000"/>
              <w:left w:val="single" w:sz="4" w:space="0" w:color="000000"/>
              <w:bottom w:val="single" w:sz="4" w:space="0" w:color="000000"/>
              <w:right w:val="single" w:sz="4" w:space="0" w:color="000000"/>
            </w:tcBorders>
            <w:vAlign w:val="center"/>
            <w:hideMark/>
          </w:tcPr>
          <w:p w:rsidR="00595701" w:rsidRDefault="00595701" w:rsidP="005E0377">
            <w:pPr>
              <w:suppressAutoHyphens/>
              <w:spacing w:after="0"/>
              <w:jc w:val="left"/>
              <w:rPr>
                <w:rFonts w:eastAsia="Calibri" w:cs="Arial"/>
                <w:szCs w:val="20"/>
              </w:rPr>
            </w:pPr>
            <w:r>
              <w:rPr>
                <w:rFonts w:eastAsia="Calibri" w:cs="Arial"/>
                <w:szCs w:val="20"/>
              </w:rPr>
              <w:t xml:space="preserve">- </w:t>
            </w:r>
            <w:r w:rsidRPr="00BF0A47">
              <w:rPr>
                <w:rFonts w:eastAsia="Calibri" w:cs="Arial"/>
                <w:szCs w:val="20"/>
              </w:rPr>
              <w:t>1 semaine en cabinet dentaire au cours de l’une ou</w:t>
            </w:r>
            <w:r>
              <w:rPr>
                <w:rFonts w:eastAsia="Calibri" w:cs="Arial"/>
                <w:szCs w:val="20"/>
              </w:rPr>
              <w:t xml:space="preserve"> de</w:t>
            </w:r>
            <w:r w:rsidRPr="00BF0A47">
              <w:rPr>
                <w:rFonts w:eastAsia="Calibri" w:cs="Arial"/>
                <w:szCs w:val="20"/>
              </w:rPr>
              <w:t xml:space="preserve"> l’autre PFMP.</w:t>
            </w:r>
          </w:p>
          <w:p w:rsidR="00595701" w:rsidRDefault="00595701" w:rsidP="005E0377">
            <w:pPr>
              <w:suppressAutoHyphens/>
              <w:spacing w:after="0"/>
              <w:jc w:val="left"/>
              <w:rPr>
                <w:rFonts w:eastAsia="Calibri" w:cs="Arial"/>
                <w:szCs w:val="20"/>
              </w:rPr>
            </w:pPr>
            <w:r w:rsidRPr="001A3287">
              <w:rPr>
                <w:rFonts w:eastAsia="Calibri" w:cs="Arial"/>
                <w:szCs w:val="20"/>
              </w:rPr>
              <w:t xml:space="preserve">- </w:t>
            </w:r>
            <w:r>
              <w:rPr>
                <w:rFonts w:eastAsia="Calibri" w:cs="Arial"/>
                <w:szCs w:val="20"/>
              </w:rPr>
              <w:t>1 à 2</w:t>
            </w:r>
            <w:r w:rsidRPr="001A3287">
              <w:rPr>
                <w:rFonts w:eastAsia="Calibri" w:cs="Arial"/>
                <w:szCs w:val="20"/>
              </w:rPr>
              <w:t xml:space="preserve"> semaines peuvent être consacrées au projet professionnel de l’élève.</w:t>
            </w:r>
          </w:p>
          <w:p w:rsidR="00595701" w:rsidRPr="001A3287" w:rsidRDefault="00595701" w:rsidP="005E0377">
            <w:pPr>
              <w:suppressAutoHyphens/>
              <w:spacing w:after="0"/>
              <w:jc w:val="left"/>
              <w:rPr>
                <w:rFonts w:eastAsia="Calibri" w:cs="Arial"/>
                <w:b/>
                <w:color w:val="9BBB59"/>
                <w:szCs w:val="20"/>
              </w:rPr>
            </w:pPr>
            <w:r w:rsidRPr="001A3287">
              <w:rPr>
                <w:rFonts w:eastAsia="Calibri" w:cs="Arial"/>
                <w:b/>
                <w:szCs w:val="20"/>
              </w:rPr>
              <w:t>- Support possible pour la réalisation du dossier E</w:t>
            </w:r>
            <w:r>
              <w:rPr>
                <w:rFonts w:eastAsia="Calibri" w:cs="Arial"/>
                <w:b/>
                <w:szCs w:val="20"/>
              </w:rPr>
              <w:t>2</w:t>
            </w:r>
            <w:r w:rsidRPr="001A3287">
              <w:rPr>
                <w:rFonts w:eastAsia="Calibri" w:cs="Arial"/>
                <w:szCs w:val="20"/>
              </w:rPr>
              <w:t>.</w:t>
            </w:r>
          </w:p>
        </w:tc>
      </w:tr>
    </w:tbl>
    <w:p w:rsidR="00595701" w:rsidRDefault="00595701" w:rsidP="00595701">
      <w:pPr>
        <w:spacing w:after="0"/>
        <w:jc w:val="left"/>
        <w:rPr>
          <w:rFonts w:eastAsia="Calibri" w:cs="Arial"/>
          <w:bCs/>
          <w:color w:val="000000" w:themeColor="text1"/>
          <w:szCs w:val="20"/>
        </w:rPr>
      </w:pPr>
    </w:p>
    <w:p w:rsidR="00595701" w:rsidRDefault="00595701" w:rsidP="00214F48">
      <w:pPr>
        <w:rPr>
          <w:rFonts w:eastAsia="Calibri" w:cs="Arial"/>
          <w:bCs/>
          <w:color w:val="000000" w:themeColor="text1"/>
          <w:szCs w:val="20"/>
        </w:rPr>
      </w:pPr>
      <w:r>
        <w:rPr>
          <w:rFonts w:eastAsia="Calibri" w:cs="Arial"/>
          <w:bCs/>
          <w:color w:val="000000" w:themeColor="text1"/>
          <w:szCs w:val="20"/>
        </w:rPr>
        <w:t xml:space="preserve">Comme la grille horaire est calculée sur la base de 20 semaines de PFMP, les 2 semaines qui ne sont pas réalisées en milieu professionnel sont à banaliser dans l’établissement scolaire au cours de l’année de seconde professionnelle </w:t>
      </w:r>
      <w:r w:rsidRPr="006A2354">
        <w:rPr>
          <w:rFonts w:eastAsia="Calibri" w:cs="Arial"/>
          <w:bCs/>
          <w:color w:val="000000" w:themeColor="text1"/>
          <w:szCs w:val="20"/>
        </w:rPr>
        <w:t>et/ou de première professionnelle</w:t>
      </w:r>
      <w:r>
        <w:rPr>
          <w:rFonts w:eastAsia="Calibri" w:cs="Arial"/>
          <w:bCs/>
          <w:color w:val="000000" w:themeColor="text1"/>
          <w:szCs w:val="20"/>
        </w:rPr>
        <w:t xml:space="preserve"> (les élèves ne suivent pas les enseignements généraux) pour la réalisation de projets définis par l’équipe pédagogique. Ceux-ci peuvent être consacrés à la formation des élèves au SST, à la PRAP ou tout autre dispositif qui répond à leurs besoins.</w:t>
      </w:r>
    </w:p>
    <w:p w:rsidR="00595701" w:rsidRPr="00404E36" w:rsidRDefault="00595701" w:rsidP="00404E36">
      <w:pPr>
        <w:spacing w:after="0"/>
        <w:jc w:val="left"/>
        <w:rPr>
          <w:rFonts w:eastAsia="Calibri" w:cs="Arial"/>
          <w:bCs/>
          <w:color w:val="000000" w:themeColor="text1"/>
          <w:szCs w:val="20"/>
        </w:rPr>
      </w:pPr>
      <w:r w:rsidRPr="00F47642">
        <w:rPr>
          <w:rFonts w:eastAsia="Calibri" w:cs="Arial"/>
          <w:bCs/>
          <w:color w:val="000000" w:themeColor="text1"/>
          <w:spacing w:val="-1"/>
          <w:szCs w:val="20"/>
          <w:u w:val="single"/>
          <w:lang w:eastAsia="zh-CN"/>
        </w:rPr>
        <w:t>Rappel</w:t>
      </w:r>
      <w:r w:rsidRPr="00F47642">
        <w:rPr>
          <w:rFonts w:eastAsia="Calibri" w:cs="Arial"/>
          <w:bCs/>
          <w:color w:val="000000" w:themeColor="text1"/>
          <w:spacing w:val="-1"/>
          <w:szCs w:val="20"/>
          <w:lang w:eastAsia="zh-CN"/>
        </w:rPr>
        <w:t> : la durée d’une PFMP ne peut être inférieure à 3 semaines. En seconde professionnelle, cette durée peut être adaptée aux besoins des élèves, dans le cadre d</w:t>
      </w:r>
      <w:r>
        <w:rPr>
          <w:rFonts w:eastAsia="Calibri" w:cs="Arial"/>
          <w:bCs/>
          <w:color w:val="000000" w:themeColor="text1"/>
          <w:spacing w:val="-1"/>
          <w:szCs w:val="20"/>
          <w:lang w:eastAsia="zh-CN"/>
        </w:rPr>
        <w:t>’</w:t>
      </w:r>
      <w:r w:rsidRPr="00F47642">
        <w:rPr>
          <w:rFonts w:eastAsia="Calibri" w:cs="Arial"/>
          <w:bCs/>
          <w:color w:val="000000" w:themeColor="text1"/>
          <w:spacing w:val="-1"/>
          <w:szCs w:val="20"/>
          <w:lang w:eastAsia="zh-CN"/>
        </w:rPr>
        <w:t>u</w:t>
      </w:r>
      <w:r>
        <w:rPr>
          <w:rFonts w:eastAsia="Calibri" w:cs="Arial"/>
          <w:bCs/>
          <w:color w:val="000000" w:themeColor="text1"/>
          <w:spacing w:val="-1"/>
          <w:szCs w:val="20"/>
          <w:lang w:eastAsia="zh-CN"/>
        </w:rPr>
        <w:t>n</w:t>
      </w:r>
      <w:r w:rsidRPr="00F47642">
        <w:rPr>
          <w:rFonts w:eastAsia="Calibri" w:cs="Arial"/>
          <w:bCs/>
          <w:color w:val="000000" w:themeColor="text1"/>
          <w:spacing w:val="-1"/>
          <w:szCs w:val="20"/>
          <w:lang w:eastAsia="zh-CN"/>
        </w:rPr>
        <w:t xml:space="preserve"> projet.</w:t>
      </w:r>
    </w:p>
    <w:p w:rsidR="006E748F" w:rsidRPr="00615B44" w:rsidRDefault="006E748F" w:rsidP="006E748F">
      <w:pPr>
        <w:spacing w:after="0"/>
        <w:rPr>
          <w:b/>
          <w:bCs/>
          <w:szCs w:val="20"/>
        </w:rPr>
      </w:pPr>
    </w:p>
    <w:p w:rsidR="006E748F" w:rsidRPr="00615B44" w:rsidRDefault="006E748F" w:rsidP="00882E6B">
      <w:pPr>
        <w:tabs>
          <w:tab w:val="right" w:pos="8383"/>
        </w:tabs>
        <w:suppressAutoHyphens/>
        <w:rPr>
          <w:rFonts w:eastAsia="Calibri" w:cs="Arial"/>
          <w:color w:val="000000"/>
          <w:spacing w:val="-1"/>
          <w:szCs w:val="20"/>
          <w:lang w:eastAsia="zh-CN"/>
        </w:rPr>
      </w:pPr>
      <w:r w:rsidRPr="00615B44">
        <w:rPr>
          <w:rFonts w:eastAsia="Calibri" w:cs="Arial"/>
          <w:color w:val="000000"/>
          <w:spacing w:val="-1"/>
          <w:szCs w:val="20"/>
          <w:lang w:eastAsia="zh-CN"/>
        </w:rPr>
        <w:t xml:space="preserve">Les périodes </w:t>
      </w:r>
      <w:r w:rsidR="00214F48">
        <w:rPr>
          <w:rFonts w:eastAsia="Calibri" w:cs="Arial"/>
          <w:color w:val="000000"/>
          <w:spacing w:val="-1"/>
          <w:szCs w:val="20"/>
          <w:lang w:eastAsia="zh-CN"/>
        </w:rPr>
        <w:t>réalisées</w:t>
      </w:r>
      <w:r w:rsidRPr="00615B44">
        <w:rPr>
          <w:rFonts w:eastAsia="Calibri" w:cs="Arial"/>
          <w:color w:val="000000"/>
          <w:spacing w:val="-1"/>
          <w:szCs w:val="20"/>
          <w:lang w:eastAsia="zh-CN"/>
        </w:rPr>
        <w:t xml:space="preserve"> en milieu professionnel</w:t>
      </w:r>
      <w:r w:rsidR="00214F48">
        <w:rPr>
          <w:rFonts w:eastAsia="Calibri" w:cs="Arial"/>
          <w:color w:val="000000"/>
          <w:spacing w:val="-1"/>
          <w:szCs w:val="20"/>
          <w:lang w:eastAsia="zh-CN"/>
        </w:rPr>
        <w:t xml:space="preserve"> </w:t>
      </w:r>
      <w:r w:rsidRPr="00615B44">
        <w:rPr>
          <w:rFonts w:eastAsia="Calibri" w:cs="Arial"/>
          <w:color w:val="000000"/>
          <w:spacing w:val="-1"/>
          <w:szCs w:val="20"/>
          <w:lang w:eastAsia="zh-CN"/>
        </w:rPr>
        <w:t xml:space="preserve">sont des temps obligatoires </w:t>
      </w:r>
      <w:r w:rsidR="00214F48">
        <w:rPr>
          <w:rFonts w:eastAsia="Calibri" w:cs="Arial"/>
          <w:color w:val="000000"/>
          <w:spacing w:val="-1"/>
          <w:szCs w:val="20"/>
          <w:lang w:eastAsia="zh-CN"/>
        </w:rPr>
        <w:t xml:space="preserve">de formation </w:t>
      </w:r>
      <w:r w:rsidRPr="00615B44">
        <w:rPr>
          <w:rFonts w:eastAsia="Calibri" w:cs="Arial"/>
          <w:color w:val="000000"/>
          <w:spacing w:val="-1"/>
          <w:szCs w:val="20"/>
          <w:lang w:eastAsia="zh-CN"/>
        </w:rPr>
        <w:t xml:space="preserve">et font partie intégrante du parcours de l’élève. </w:t>
      </w:r>
      <w:r w:rsidRPr="00615B44">
        <w:rPr>
          <w:rFonts w:eastAsia="Calibri" w:cs="Arial"/>
          <w:b/>
          <w:bCs/>
          <w:color w:val="000000"/>
          <w:spacing w:val="-1"/>
          <w:szCs w:val="20"/>
          <w:lang w:eastAsia="zh-CN"/>
        </w:rPr>
        <w:t>Vingt semaines de formation</w:t>
      </w:r>
      <w:r w:rsidRPr="00615B44">
        <w:rPr>
          <w:rFonts w:eastAsia="Calibri" w:cs="Arial"/>
          <w:color w:val="000000"/>
          <w:spacing w:val="-1"/>
          <w:szCs w:val="20"/>
          <w:lang w:eastAsia="zh-CN"/>
        </w:rPr>
        <w:t xml:space="preserve"> au sein d’entreprise(s) répondant aux activités et aux exigences du baccalauréat (laboratoire de prothèse dentaires, cab</w:t>
      </w:r>
      <w:r w:rsidR="00214F48">
        <w:rPr>
          <w:rFonts w:eastAsia="Calibri" w:cs="Arial"/>
          <w:color w:val="000000"/>
          <w:spacing w:val="-1"/>
          <w:szCs w:val="20"/>
          <w:lang w:eastAsia="zh-CN"/>
        </w:rPr>
        <w:t>inet de chirurgie dentaire</w:t>
      </w:r>
      <w:r w:rsidR="00A23237">
        <w:rPr>
          <w:rFonts w:eastAsia="Calibri" w:cs="Arial"/>
          <w:color w:val="000000"/>
          <w:spacing w:val="-1"/>
          <w:szCs w:val="20"/>
          <w:lang w:eastAsia="zh-CN"/>
        </w:rPr>
        <w:t xml:space="preserve">...) </w:t>
      </w:r>
      <w:r w:rsidRPr="00615B44">
        <w:rPr>
          <w:rFonts w:eastAsia="Calibri" w:cs="Arial"/>
          <w:color w:val="000000"/>
          <w:spacing w:val="-1"/>
          <w:szCs w:val="20"/>
          <w:lang w:eastAsia="zh-CN"/>
        </w:rPr>
        <w:t>sont programmées sur les trois années de formation sous la responsabilité du chef d’établissement (arrêté du 21 novembre 2018 relatif aux enseignements dispensés dans les formations sous st</w:t>
      </w:r>
      <w:r w:rsidR="00882E6B">
        <w:rPr>
          <w:rFonts w:eastAsia="Calibri" w:cs="Arial"/>
          <w:color w:val="000000"/>
          <w:spacing w:val="-1"/>
          <w:szCs w:val="20"/>
          <w:lang w:eastAsia="zh-CN"/>
        </w:rPr>
        <w:t xml:space="preserve">atut scolaire).  </w:t>
      </w:r>
    </w:p>
    <w:p w:rsidR="006E748F" w:rsidRPr="00615B44" w:rsidRDefault="006E748F" w:rsidP="00882E6B">
      <w:pPr>
        <w:suppressAutoHyphens/>
        <w:ind w:right="57"/>
        <w:rPr>
          <w:rFonts w:eastAsia="Calibri" w:cs="Arial"/>
          <w:color w:val="000000"/>
          <w:spacing w:val="-1"/>
          <w:szCs w:val="20"/>
          <w:lang w:eastAsia="zh-CN"/>
        </w:rPr>
      </w:pPr>
      <w:r w:rsidRPr="00615B44">
        <w:rPr>
          <w:rFonts w:eastAsia="Calibri" w:cs="Arial"/>
          <w:color w:val="000000"/>
          <w:spacing w:val="-1"/>
          <w:szCs w:val="20"/>
          <w:lang w:eastAsia="zh-CN"/>
        </w:rPr>
        <w:t>Conformément à la législation en vigueur, les apprenants doivent satisfaire aux c</w:t>
      </w:r>
      <w:r w:rsidR="00882E6B">
        <w:rPr>
          <w:rFonts w:eastAsia="Calibri" w:cs="Arial"/>
          <w:color w:val="000000"/>
          <w:spacing w:val="-1"/>
          <w:szCs w:val="20"/>
          <w:lang w:eastAsia="zh-CN"/>
        </w:rPr>
        <w:t xml:space="preserve">onditions de vaccination et aux </w:t>
      </w:r>
      <w:r w:rsidRPr="00615B44">
        <w:rPr>
          <w:rFonts w:eastAsia="Calibri" w:cs="Arial"/>
          <w:color w:val="000000"/>
          <w:spacing w:val="-1"/>
          <w:szCs w:val="20"/>
          <w:lang w:eastAsia="zh-CN"/>
        </w:rPr>
        <w:t xml:space="preserve">autres exigences relatives à la prévention des risques professionnels du secteur. </w:t>
      </w:r>
    </w:p>
    <w:p w:rsidR="006E748F" w:rsidRPr="00615B44" w:rsidRDefault="006E748F" w:rsidP="006E748F">
      <w:pPr>
        <w:tabs>
          <w:tab w:val="right" w:pos="8383"/>
        </w:tabs>
        <w:suppressAutoHyphens/>
        <w:spacing w:after="0"/>
        <w:rPr>
          <w:rFonts w:eastAsia="Calibri" w:cs="Arial"/>
          <w:color w:val="000000"/>
          <w:spacing w:val="-1"/>
          <w:szCs w:val="20"/>
          <w:lang w:eastAsia="zh-CN"/>
        </w:rPr>
      </w:pPr>
      <w:r w:rsidRPr="004C7E8A">
        <w:rPr>
          <w:rFonts w:eastAsia="Calibri" w:cs="Arial"/>
          <w:b/>
          <w:color w:val="000000"/>
          <w:spacing w:val="-1"/>
          <w:szCs w:val="20"/>
          <w:lang w:eastAsia="zh-CN"/>
        </w:rPr>
        <w:t>Ces temps de formation sont des moments privilégiés qui permettent à l’élève de préciser son projet professionnel</w:t>
      </w:r>
      <w:r w:rsidRPr="00615B44">
        <w:rPr>
          <w:rFonts w:eastAsia="Calibri" w:cs="Arial"/>
          <w:color w:val="000000"/>
          <w:spacing w:val="-1"/>
          <w:szCs w:val="20"/>
          <w:lang w:eastAsia="zh-CN"/>
        </w:rPr>
        <w:t>, de mettre en œuvre les compétences trav</w:t>
      </w:r>
      <w:r w:rsidR="00FE7F8B">
        <w:rPr>
          <w:rFonts w:eastAsia="Calibri" w:cs="Arial"/>
          <w:color w:val="000000"/>
          <w:spacing w:val="-1"/>
          <w:szCs w:val="20"/>
          <w:lang w:eastAsia="zh-CN"/>
        </w:rPr>
        <w:t xml:space="preserve">aillées en établissement et de </w:t>
      </w:r>
      <w:r w:rsidRPr="00615B44">
        <w:rPr>
          <w:rFonts w:eastAsia="Calibri" w:cs="Arial"/>
          <w:color w:val="000000"/>
          <w:spacing w:val="-1"/>
          <w:szCs w:val="20"/>
          <w:lang w:eastAsia="zh-CN"/>
        </w:rPr>
        <w:t xml:space="preserve">s’adapter à un nouvel environnement. Elles sont aussi un facteur déterminant de son insertion professionnelle. </w:t>
      </w:r>
      <w:r w:rsidR="00FE7F8B">
        <w:rPr>
          <w:rFonts w:eastAsia="Calibri" w:cs="Arial"/>
          <w:color w:val="000000"/>
          <w:spacing w:val="-1"/>
          <w:szCs w:val="20"/>
          <w:lang w:eastAsia="zh-CN"/>
        </w:rPr>
        <w:t>Il serait donc souhaitable que les lieux de PFMP soient des structures professionnelles polyvalentes afin que l’apprenant puisse appréhender et mettre en œuvre des compétences dans les trois domaines de fabrication (prothèse fixée, prothèse amovible et CAO/FAO).</w:t>
      </w:r>
    </w:p>
    <w:p w:rsidR="006E748F" w:rsidRPr="00615B44" w:rsidRDefault="006E748F" w:rsidP="006E748F">
      <w:pPr>
        <w:tabs>
          <w:tab w:val="right" w:pos="8383"/>
        </w:tabs>
        <w:suppressAutoHyphens/>
        <w:spacing w:after="0"/>
        <w:rPr>
          <w:rFonts w:eastAsia="Calibri" w:cs="Arial"/>
          <w:color w:val="000000"/>
          <w:spacing w:val="-1"/>
          <w:szCs w:val="20"/>
          <w:lang w:eastAsia="zh-CN"/>
        </w:rPr>
      </w:pPr>
      <w:r w:rsidRPr="00615B44">
        <w:rPr>
          <w:rFonts w:eastAsia="Calibri" w:cs="Arial"/>
          <w:color w:val="000000"/>
          <w:spacing w:val="-1"/>
          <w:szCs w:val="20"/>
          <w:lang w:eastAsia="zh-CN"/>
        </w:rPr>
        <w:t>L’intérêt et l’efficacité de ces périodes de formation nécessiten</w:t>
      </w:r>
      <w:r w:rsidR="00A23237">
        <w:rPr>
          <w:rFonts w:eastAsia="Calibri" w:cs="Arial"/>
          <w:color w:val="000000"/>
          <w:spacing w:val="-1"/>
          <w:szCs w:val="20"/>
          <w:lang w:eastAsia="zh-CN"/>
        </w:rPr>
        <w:t>t une réflexion en amont de l’</w:t>
      </w:r>
      <w:r w:rsidRPr="00615B44">
        <w:rPr>
          <w:rFonts w:eastAsia="Calibri" w:cs="Arial"/>
          <w:color w:val="000000"/>
          <w:spacing w:val="-1"/>
          <w:szCs w:val="20"/>
          <w:lang w:eastAsia="zh-CN"/>
        </w:rPr>
        <w:t>équipe pédagogique quant au positionnement de ces dernières sur le cycle de</w:t>
      </w:r>
      <w:r w:rsidR="00214F48">
        <w:rPr>
          <w:rFonts w:eastAsia="Calibri" w:cs="Arial"/>
          <w:color w:val="000000"/>
          <w:spacing w:val="-1"/>
          <w:szCs w:val="20"/>
          <w:lang w:eastAsia="zh-CN"/>
        </w:rPr>
        <w:t>s</w:t>
      </w:r>
      <w:r w:rsidRPr="00615B44">
        <w:rPr>
          <w:rFonts w:eastAsia="Calibri" w:cs="Arial"/>
          <w:color w:val="000000"/>
          <w:spacing w:val="-1"/>
          <w:szCs w:val="20"/>
          <w:lang w:eastAsia="zh-CN"/>
        </w:rPr>
        <w:t xml:space="preserve"> trois années au regard du plan de formation. Les PFMP et les objectifs de chacune de ces périodes seront donc positionnés en cohérence avec le plan de formation. </w:t>
      </w:r>
    </w:p>
    <w:p w:rsidR="006E748F" w:rsidRPr="00615B44" w:rsidRDefault="006E748F" w:rsidP="00882F2E">
      <w:pPr>
        <w:tabs>
          <w:tab w:val="right" w:pos="8383"/>
        </w:tabs>
        <w:suppressAutoHyphens/>
        <w:rPr>
          <w:rFonts w:eastAsia="Calibri" w:cs="Arial"/>
          <w:color w:val="000000"/>
          <w:spacing w:val="-1"/>
          <w:szCs w:val="20"/>
          <w:lang w:eastAsia="zh-CN"/>
        </w:rPr>
      </w:pPr>
      <w:r w:rsidRPr="00615B44">
        <w:rPr>
          <w:rFonts w:eastAsia="Calibri" w:cs="Arial"/>
          <w:color w:val="000000"/>
          <w:spacing w:val="-1"/>
          <w:szCs w:val="20"/>
          <w:lang w:eastAsia="zh-CN"/>
        </w:rPr>
        <w:t>Une alternance collaborative entre l’équipe pédagogique et le tuteur en entreprise ou le maître de stage assurera de la continuité pédagogique</w:t>
      </w:r>
      <w:r w:rsidR="00882F2E">
        <w:rPr>
          <w:rFonts w:eastAsia="Calibri" w:cs="Arial"/>
          <w:color w:val="000000"/>
          <w:spacing w:val="-1"/>
          <w:szCs w:val="20"/>
          <w:lang w:eastAsia="zh-CN"/>
        </w:rPr>
        <w:t xml:space="preserve"> de ces périodes de formation. </w:t>
      </w:r>
    </w:p>
    <w:p w:rsidR="006E748F" w:rsidRPr="00615B44" w:rsidRDefault="006E748F" w:rsidP="00404E36">
      <w:pPr>
        <w:tabs>
          <w:tab w:val="right" w:pos="8383"/>
        </w:tabs>
        <w:suppressAutoHyphens/>
        <w:spacing w:after="0"/>
        <w:rPr>
          <w:rFonts w:eastAsia="Calibri" w:cs="Arial"/>
          <w:color w:val="000000"/>
          <w:spacing w:val="-1"/>
          <w:szCs w:val="20"/>
          <w:lang w:eastAsia="zh-CN"/>
        </w:rPr>
      </w:pPr>
      <w:r w:rsidRPr="00615B44">
        <w:rPr>
          <w:rFonts w:eastAsia="Calibri" w:cs="Arial"/>
          <w:color w:val="000000"/>
          <w:spacing w:val="-1"/>
          <w:szCs w:val="20"/>
          <w:lang w:eastAsia="zh-CN"/>
        </w:rPr>
        <w:t>Toute l’équipe pédagogique est bien évidemment concernée par l’organisation, l’accompagnement, le suivi des élèves et l’exploitation pédagogique de ces périodes sous la responsabilité du chef d’établissement (Circulaire n° 2016 – 053 du 29 mars 2016 BOEN du 31-3-2016). Afin de faciliter l’insertion de l’élève dans cet environnement nouveau, une période préparation à la première PFMP sera organisée par l’équipe</w:t>
      </w:r>
      <w:r w:rsidR="00166CA9">
        <w:rPr>
          <w:rFonts w:eastAsia="Calibri" w:cs="Arial"/>
          <w:color w:val="000000"/>
          <w:spacing w:val="-1"/>
          <w:szCs w:val="20"/>
          <w:lang w:eastAsia="zh-CN"/>
        </w:rPr>
        <w:t xml:space="preserve"> </w:t>
      </w:r>
      <w:r w:rsidRPr="00615B44">
        <w:rPr>
          <w:rFonts w:eastAsia="Calibri" w:cs="Arial"/>
          <w:color w:val="000000"/>
          <w:spacing w:val="-1"/>
          <w:szCs w:val="20"/>
          <w:lang w:eastAsia="zh-CN"/>
        </w:rPr>
        <w:t>pédagogique (Circulaire 2016 -055 du 25-03-2016- Réussir son e</w:t>
      </w:r>
      <w:r w:rsidR="00404E36">
        <w:rPr>
          <w:rFonts w:eastAsia="Calibri" w:cs="Arial"/>
          <w:color w:val="000000"/>
          <w:spacing w:val="-1"/>
          <w:szCs w:val="20"/>
          <w:lang w:eastAsia="zh-CN"/>
        </w:rPr>
        <w:t xml:space="preserve">ntrée au lycée professionnel). </w:t>
      </w:r>
    </w:p>
    <w:p w:rsidR="006E748F" w:rsidRPr="00615B44" w:rsidRDefault="006E748F" w:rsidP="006E748F">
      <w:pPr>
        <w:tabs>
          <w:tab w:val="right" w:pos="8383"/>
        </w:tabs>
        <w:suppressAutoHyphens/>
        <w:spacing w:after="0"/>
        <w:jc w:val="left"/>
        <w:rPr>
          <w:rFonts w:eastAsia="Calibri" w:cs="Arial"/>
          <w:color w:val="000000"/>
          <w:spacing w:val="-1"/>
          <w:szCs w:val="20"/>
          <w:lang w:eastAsia="zh-CN"/>
        </w:rPr>
      </w:pPr>
    </w:p>
    <w:p w:rsidR="006E748F" w:rsidRPr="00615B44" w:rsidRDefault="006E748F" w:rsidP="00404E36">
      <w:pPr>
        <w:tabs>
          <w:tab w:val="right" w:pos="8383"/>
        </w:tabs>
        <w:suppressAutoHyphens/>
        <w:spacing w:after="80"/>
        <w:jc w:val="left"/>
        <w:rPr>
          <w:rFonts w:eastAsia="Calibri" w:cs="Arial"/>
          <w:color w:val="000000"/>
          <w:spacing w:val="-1"/>
          <w:szCs w:val="20"/>
          <w:lang w:eastAsia="zh-CN"/>
        </w:rPr>
      </w:pPr>
      <w:r w:rsidRPr="00615B44">
        <w:rPr>
          <w:rFonts w:eastAsia="Calibri" w:cs="Arial"/>
          <w:color w:val="000000"/>
          <w:spacing w:val="-1"/>
          <w:szCs w:val="20"/>
          <w:lang w:eastAsia="zh-CN"/>
        </w:rPr>
        <w:t>L’exemple présenté en page </w:t>
      </w:r>
      <w:r w:rsidR="00200198">
        <w:rPr>
          <w:rFonts w:eastAsia="Calibri" w:cs="Arial"/>
          <w:color w:val="000000"/>
          <w:spacing w:val="-1"/>
          <w:szCs w:val="20"/>
          <w:lang w:eastAsia="zh-CN"/>
        </w:rPr>
        <w:t>21</w:t>
      </w:r>
      <w:r w:rsidRPr="00615B44">
        <w:rPr>
          <w:rFonts w:eastAsia="Calibri" w:cs="Arial"/>
          <w:color w:val="000000"/>
          <w:spacing w:val="-1"/>
          <w:szCs w:val="20"/>
          <w:lang w:eastAsia="zh-CN"/>
        </w:rPr>
        <w:t xml:space="preserve"> du guide propose la répartition</w:t>
      </w:r>
      <w:r w:rsidR="00404E36">
        <w:rPr>
          <w:rFonts w:eastAsia="Calibri" w:cs="Arial"/>
          <w:color w:val="000000"/>
          <w:spacing w:val="-1"/>
          <w:szCs w:val="20"/>
          <w:lang w:eastAsia="zh-CN"/>
        </w:rPr>
        <w:t xml:space="preserve"> </w:t>
      </w:r>
      <w:r w:rsidRPr="00615B44">
        <w:rPr>
          <w:rFonts w:eastAsia="Calibri" w:cs="Arial"/>
          <w:color w:val="000000"/>
          <w:spacing w:val="-1"/>
          <w:szCs w:val="20"/>
          <w:lang w:eastAsia="zh-CN"/>
        </w:rPr>
        <w:t xml:space="preserve">: </w:t>
      </w:r>
    </w:p>
    <w:p w:rsidR="004C7E8A" w:rsidRPr="003A4DA2" w:rsidRDefault="004C7E8A" w:rsidP="004C7E8A">
      <w:pPr>
        <w:pStyle w:val="Paragraphedeliste"/>
        <w:numPr>
          <w:ilvl w:val="0"/>
          <w:numId w:val="43"/>
        </w:numPr>
        <w:tabs>
          <w:tab w:val="right" w:pos="8383"/>
        </w:tabs>
        <w:suppressAutoHyphens/>
        <w:spacing w:after="40"/>
        <w:ind w:left="426" w:hanging="284"/>
        <w:contextualSpacing w:val="0"/>
        <w:rPr>
          <w:rFonts w:eastAsia="Calibri" w:cs="Arial"/>
          <w:color w:val="000000"/>
          <w:spacing w:val="-1"/>
          <w:szCs w:val="20"/>
          <w:lang w:eastAsia="zh-CN"/>
        </w:rPr>
      </w:pPr>
      <w:r w:rsidRPr="002847F1">
        <w:rPr>
          <w:rFonts w:eastAsia="Calibri" w:cs="Arial"/>
          <w:b/>
          <w:color w:val="000000"/>
          <w:spacing w:val="-1"/>
          <w:szCs w:val="20"/>
          <w:lang w:eastAsia="zh-CN"/>
        </w:rPr>
        <w:t>4 semaines (1 + 3) en classe de seconde</w:t>
      </w:r>
      <w:r w:rsidRPr="00404E36">
        <w:rPr>
          <w:rFonts w:eastAsia="Calibri" w:cs="Arial"/>
          <w:color w:val="000000"/>
          <w:spacing w:val="-1"/>
          <w:szCs w:val="20"/>
          <w:lang w:eastAsia="zh-CN"/>
        </w:rPr>
        <w:t xml:space="preserve">. </w:t>
      </w:r>
      <w:r w:rsidRPr="003A4DA2">
        <w:rPr>
          <w:rFonts w:eastAsia="Calibri" w:cs="Arial"/>
          <w:color w:val="000000"/>
          <w:spacing w:val="-1"/>
          <w:szCs w:val="20"/>
          <w:lang w:eastAsia="zh-CN"/>
        </w:rPr>
        <w:t xml:space="preserve">Le choix a été fait de programmer avant le mois de décembre une semaine en entreprise avec pour objectif principal la découverte de l’environnement professionnel et la diversité des activités réalisées au sein d’un laboratoire de prothèse dentaire. Cette période de découverte aura pour intérêt de conforter l’élève dans son choix d’orientation ou au contraire l’amènera à se réorienter. Trois semaines en fin d’année scolaire permettront de mettre en œuvre en situation réelle les compétences développées tout au long de la classe de seconde. </w:t>
      </w:r>
    </w:p>
    <w:p w:rsidR="004C7E8A" w:rsidRPr="002847F1" w:rsidRDefault="004C7E8A" w:rsidP="004C7E8A">
      <w:pPr>
        <w:pStyle w:val="Paragraphedeliste"/>
        <w:numPr>
          <w:ilvl w:val="0"/>
          <w:numId w:val="43"/>
        </w:numPr>
        <w:tabs>
          <w:tab w:val="right" w:pos="8383"/>
        </w:tabs>
        <w:suppressAutoHyphens/>
        <w:spacing w:after="40"/>
        <w:ind w:left="426" w:hanging="283"/>
        <w:contextualSpacing w:val="0"/>
        <w:rPr>
          <w:rFonts w:eastAsia="Calibri" w:cs="Arial"/>
          <w:b/>
          <w:color w:val="000000"/>
          <w:spacing w:val="-1"/>
          <w:szCs w:val="20"/>
          <w:lang w:eastAsia="zh-CN"/>
        </w:rPr>
      </w:pPr>
      <w:r w:rsidRPr="002847F1">
        <w:rPr>
          <w:rFonts w:eastAsia="Calibri" w:cs="Arial"/>
          <w:b/>
          <w:color w:val="000000"/>
          <w:spacing w:val="-1"/>
          <w:szCs w:val="20"/>
          <w:lang w:eastAsia="zh-CN"/>
        </w:rPr>
        <w:t xml:space="preserve">8 semaines en classe de première.  </w:t>
      </w:r>
    </w:p>
    <w:p w:rsidR="004C7E8A" w:rsidRPr="00FB4A8F" w:rsidRDefault="004C7E8A" w:rsidP="004C7E8A">
      <w:pPr>
        <w:pStyle w:val="Paragraphedeliste"/>
        <w:numPr>
          <w:ilvl w:val="0"/>
          <w:numId w:val="43"/>
        </w:numPr>
        <w:tabs>
          <w:tab w:val="right" w:pos="8383"/>
        </w:tabs>
        <w:suppressAutoHyphens/>
        <w:spacing w:after="80"/>
        <w:ind w:left="426" w:hanging="283"/>
        <w:contextualSpacing w:val="0"/>
        <w:rPr>
          <w:rFonts w:eastAsia="Calibri" w:cs="Arial"/>
          <w:color w:val="000000"/>
          <w:spacing w:val="-1"/>
          <w:szCs w:val="20"/>
          <w:lang w:eastAsia="zh-CN"/>
        </w:rPr>
      </w:pPr>
      <w:r w:rsidRPr="002847F1">
        <w:rPr>
          <w:rFonts w:eastAsia="Calibri" w:cs="Arial"/>
          <w:b/>
          <w:color w:val="000000"/>
          <w:spacing w:val="-1"/>
          <w:szCs w:val="20"/>
          <w:lang w:eastAsia="zh-CN"/>
        </w:rPr>
        <w:t>8 semaines en classe de terminale</w:t>
      </w:r>
      <w:r>
        <w:rPr>
          <w:rFonts w:eastAsia="Calibri" w:cs="Arial"/>
          <w:color w:val="000000"/>
          <w:spacing w:val="-1"/>
          <w:szCs w:val="20"/>
          <w:lang w:eastAsia="zh-CN"/>
        </w:rPr>
        <w:t xml:space="preserve">. Sur cette </w:t>
      </w:r>
      <w:r w:rsidRPr="00404E36">
        <w:rPr>
          <w:rFonts w:eastAsia="Calibri" w:cs="Arial"/>
          <w:color w:val="000000"/>
          <w:spacing w:val="-1"/>
          <w:szCs w:val="20"/>
          <w:lang w:eastAsia="zh-CN"/>
        </w:rPr>
        <w:t>année</w:t>
      </w:r>
      <w:r>
        <w:rPr>
          <w:rFonts w:eastAsia="Calibri" w:cs="Arial"/>
          <w:color w:val="000000"/>
          <w:spacing w:val="-1"/>
          <w:szCs w:val="20"/>
          <w:lang w:eastAsia="zh-CN"/>
        </w:rPr>
        <w:t>,</w:t>
      </w:r>
      <w:r w:rsidRPr="00404E36">
        <w:rPr>
          <w:rFonts w:eastAsia="Calibri" w:cs="Arial"/>
          <w:color w:val="000000"/>
          <w:spacing w:val="-1"/>
          <w:szCs w:val="20"/>
          <w:lang w:eastAsia="zh-CN"/>
        </w:rPr>
        <w:t xml:space="preserve"> une à deux semaines peuvent servir de support au projet professionnel de l’élève. On peut imaginer qu’il découvre un autre secteur d’activités comme par exemple celui du commerce en vue de son insertion professionnelle ou de sa poursuite d’étude</w:t>
      </w:r>
      <w:r>
        <w:rPr>
          <w:rFonts w:eastAsia="Calibri" w:cs="Arial"/>
          <w:color w:val="000000"/>
          <w:spacing w:val="-1"/>
          <w:szCs w:val="20"/>
          <w:lang w:eastAsia="zh-CN"/>
        </w:rPr>
        <w:t>s.</w:t>
      </w:r>
    </w:p>
    <w:p w:rsidR="006E748F" w:rsidRPr="00615B44" w:rsidRDefault="004C7E8A" w:rsidP="004C7E8A">
      <w:pPr>
        <w:tabs>
          <w:tab w:val="right" w:pos="8383"/>
        </w:tabs>
        <w:suppressAutoHyphens/>
        <w:spacing w:after="0"/>
        <w:rPr>
          <w:rFonts w:eastAsia="Calibri" w:cs="Arial"/>
          <w:color w:val="000000"/>
          <w:spacing w:val="-1"/>
          <w:szCs w:val="20"/>
          <w:lang w:eastAsia="zh-CN"/>
        </w:rPr>
      </w:pPr>
      <w:r w:rsidRPr="002847F1">
        <w:rPr>
          <w:rFonts w:eastAsia="Calibri" w:cs="Arial"/>
          <w:b/>
          <w:color w:val="000000"/>
          <w:spacing w:val="-1"/>
          <w:szCs w:val="20"/>
          <w:lang w:eastAsia="zh-CN"/>
        </w:rPr>
        <w:t>Une semaine de PFMP au sein d’un cabinet de chirurgie dentaire</w:t>
      </w:r>
      <w:r w:rsidRPr="00615B44">
        <w:rPr>
          <w:rFonts w:eastAsia="Calibri" w:cs="Arial"/>
          <w:color w:val="000000"/>
          <w:spacing w:val="-1"/>
          <w:szCs w:val="20"/>
          <w:lang w:eastAsia="zh-CN"/>
        </w:rPr>
        <w:t xml:space="preserve"> sera obligatoirement programmée sur le cycle de formation. Cette dernière permettra à l’élève de mieux appréhender la complémentarité des activités dans les opérations de conception et de fabrication d’une pièce prothétique, de visualiser les différentes techniques de prise d’empreinte, de voir au travers des différentes activités du chir</w:t>
      </w:r>
      <w:r>
        <w:rPr>
          <w:rFonts w:eastAsia="Calibri" w:cs="Arial"/>
          <w:color w:val="000000"/>
          <w:spacing w:val="-1"/>
          <w:szCs w:val="20"/>
          <w:lang w:eastAsia="zh-CN"/>
        </w:rPr>
        <w:t>urgien-</w:t>
      </w:r>
      <w:r w:rsidRPr="00615B44">
        <w:rPr>
          <w:rFonts w:eastAsia="Calibri" w:cs="Arial"/>
          <w:color w:val="000000"/>
          <w:spacing w:val="-1"/>
          <w:szCs w:val="20"/>
          <w:lang w:eastAsia="zh-CN"/>
        </w:rPr>
        <w:t xml:space="preserve">dentiste la mise en œuvre de la démarche de prévention des risques en matière d’hygiène, de sécurité et de protection de l’environnement. </w:t>
      </w:r>
      <w:r w:rsidRPr="00615B44">
        <w:rPr>
          <w:rFonts w:eastAsia="Calibri" w:cs="Arial"/>
          <w:color w:val="000000"/>
          <w:spacing w:val="-1"/>
          <w:szCs w:val="20"/>
          <w:lang w:eastAsia="zh-CN"/>
        </w:rPr>
        <w:tab/>
      </w:r>
      <w:r w:rsidR="006E748F" w:rsidRPr="00615B44">
        <w:rPr>
          <w:rFonts w:eastAsia="Calibri" w:cs="Arial"/>
          <w:color w:val="000000"/>
          <w:spacing w:val="-1"/>
          <w:szCs w:val="20"/>
          <w:lang w:eastAsia="zh-CN"/>
        </w:rPr>
        <w:tab/>
        <w:t xml:space="preserve">  </w:t>
      </w:r>
    </w:p>
    <w:p w:rsidR="006E748F" w:rsidRPr="00615B44" w:rsidRDefault="006E748F" w:rsidP="006E748F">
      <w:pPr>
        <w:tabs>
          <w:tab w:val="right" w:pos="8383"/>
        </w:tabs>
        <w:suppressAutoHyphens/>
        <w:spacing w:after="0"/>
        <w:jc w:val="left"/>
        <w:rPr>
          <w:rFonts w:eastAsia="Calibri" w:cs="Arial"/>
          <w:color w:val="000000"/>
          <w:spacing w:val="-1"/>
          <w:szCs w:val="20"/>
          <w:lang w:eastAsia="zh-CN"/>
        </w:rPr>
      </w:pPr>
    </w:p>
    <w:p w:rsidR="006E748F" w:rsidRPr="00E77BE4" w:rsidRDefault="00FB4A8F" w:rsidP="00404E36">
      <w:pPr>
        <w:tabs>
          <w:tab w:val="right" w:pos="8383"/>
        </w:tabs>
        <w:suppressAutoHyphens/>
        <w:jc w:val="left"/>
        <w:rPr>
          <w:rFonts w:eastAsia="Calibri" w:cs="Arial"/>
          <w:b/>
          <w:bCs/>
          <w:color w:val="000000"/>
          <w:spacing w:val="-1"/>
          <w:szCs w:val="20"/>
          <w:u w:val="single"/>
          <w:lang w:eastAsia="zh-CN"/>
        </w:rPr>
      </w:pPr>
      <w:r w:rsidRPr="00E77BE4">
        <w:rPr>
          <w:rFonts w:eastAsia="Calibri" w:cs="Arial"/>
          <w:b/>
          <w:bCs/>
          <w:color w:val="000000"/>
          <w:spacing w:val="-1"/>
          <w:szCs w:val="20"/>
          <w:u w:val="single"/>
          <w:lang w:eastAsia="zh-CN"/>
        </w:rPr>
        <w:t xml:space="preserve">5.2 </w:t>
      </w:r>
      <w:r w:rsidR="00E77BE4">
        <w:rPr>
          <w:rFonts w:eastAsia="Calibri" w:cs="Arial"/>
          <w:b/>
          <w:bCs/>
          <w:color w:val="000000"/>
          <w:spacing w:val="-1"/>
          <w:szCs w:val="20"/>
          <w:u w:val="single"/>
          <w:lang w:eastAsia="zh-CN"/>
        </w:rPr>
        <w:t>PFMP et é</w:t>
      </w:r>
      <w:r w:rsidR="006E748F" w:rsidRPr="00E77BE4">
        <w:rPr>
          <w:rFonts w:eastAsia="Calibri" w:cs="Arial"/>
          <w:b/>
          <w:bCs/>
          <w:color w:val="000000"/>
          <w:spacing w:val="-1"/>
          <w:szCs w:val="20"/>
          <w:u w:val="single"/>
          <w:lang w:eastAsia="zh-CN"/>
        </w:rPr>
        <w:t>valuation certificative</w:t>
      </w:r>
      <w:r w:rsidR="00404E36" w:rsidRPr="00E77BE4">
        <w:rPr>
          <w:rFonts w:eastAsia="Calibri" w:cs="Arial"/>
          <w:b/>
          <w:bCs/>
          <w:color w:val="000000"/>
          <w:spacing w:val="-1"/>
          <w:szCs w:val="20"/>
          <w:lang w:eastAsia="zh-CN"/>
        </w:rPr>
        <w:t> </w:t>
      </w:r>
    </w:p>
    <w:p w:rsidR="00166CA9" w:rsidRDefault="006E748F" w:rsidP="0094621B">
      <w:pPr>
        <w:tabs>
          <w:tab w:val="right" w:pos="8383"/>
        </w:tabs>
        <w:suppressAutoHyphens/>
        <w:spacing w:after="0"/>
        <w:rPr>
          <w:rFonts w:eastAsia="Calibri" w:cs="Arial"/>
          <w:color w:val="000000"/>
          <w:spacing w:val="-1"/>
          <w:szCs w:val="20"/>
          <w:lang w:eastAsia="zh-CN"/>
        </w:rPr>
      </w:pPr>
      <w:r w:rsidRPr="00615B44">
        <w:rPr>
          <w:rFonts w:eastAsia="Calibri" w:cs="Arial"/>
          <w:color w:val="000000"/>
          <w:spacing w:val="-1"/>
          <w:szCs w:val="20"/>
          <w:lang w:eastAsia="zh-CN"/>
        </w:rPr>
        <w:t>Les PFMP sont support à l’évaluation de l’épreuve E2 « Intégration de l’environnement professionnel du technicien en prothèse dentaire ». Il conviendra d’accompagner l’élè</w:t>
      </w:r>
      <w:r w:rsidR="0094621B">
        <w:rPr>
          <w:rFonts w:eastAsia="Calibri" w:cs="Arial"/>
          <w:color w:val="000000"/>
          <w:spacing w:val="-1"/>
          <w:szCs w:val="20"/>
          <w:lang w:eastAsia="zh-CN"/>
        </w:rPr>
        <w:t xml:space="preserve">ve très tôt dans la formation </w:t>
      </w:r>
      <w:r w:rsidRPr="00615B44">
        <w:rPr>
          <w:rFonts w:eastAsia="Calibri" w:cs="Arial"/>
          <w:color w:val="000000"/>
          <w:spacing w:val="-1"/>
          <w:szCs w:val="20"/>
          <w:lang w:eastAsia="zh-CN"/>
        </w:rPr>
        <w:t xml:space="preserve">et de l’informer des exigences de cette épreuve de manière à ce qu’il puisse recueillir dans un premier temps un maximum d’informations au sein de ou des entreprises fréquentées pour, dans un second temps, sélectionner celles qui lui semblent les plus pertinentes à présenter et à exploiter dans son rapport d’activités. </w:t>
      </w:r>
    </w:p>
    <w:p w:rsidR="006E748F" w:rsidRPr="004A365D" w:rsidRDefault="00275F33" w:rsidP="006E748F">
      <w:r>
        <w:rPr>
          <w:noProof/>
          <w:lang w:eastAsia="fr-FR"/>
        </w:rPr>
        <mc:AlternateContent>
          <mc:Choice Requires="wps">
            <w:drawing>
              <wp:anchor distT="0" distB="0" distL="114300" distR="114300" simplePos="0" relativeHeight="251679744" behindDoc="0" locked="0" layoutInCell="1" allowOverlap="1" wp14:anchorId="5C9043EA" wp14:editId="258A5195">
                <wp:simplePos x="0" y="0"/>
                <wp:positionH relativeFrom="column">
                  <wp:posOffset>4683760</wp:posOffset>
                </wp:positionH>
                <wp:positionV relativeFrom="paragraph">
                  <wp:posOffset>59954</wp:posOffset>
                </wp:positionV>
                <wp:extent cx="1341755" cy="246380"/>
                <wp:effectExtent l="0" t="0" r="0" b="127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6E748F">
                            <w:pPr>
                              <w:shd w:val="clear" w:color="auto" w:fill="FFFF99"/>
                              <w:jc w:val="center"/>
                              <w:rPr>
                                <w:b/>
                                <w:bCs/>
                              </w:rPr>
                            </w:pPr>
                            <w:r w:rsidRPr="005773EE">
                              <w:rPr>
                                <w:b/>
                                <w:bCs/>
                              </w:rPr>
                              <w:t>APRES</w:t>
                            </w:r>
                            <w:r>
                              <w:rPr>
                                <w:b/>
                                <w:bCs/>
                              </w:rPr>
                              <w:t xml:space="preserve"> LA </w:t>
                            </w:r>
                            <w:r w:rsidRPr="005773EE">
                              <w:rPr>
                                <w:b/>
                                <w:bCs/>
                              </w:rPr>
                              <w:t>PFMP</w:t>
                            </w:r>
                          </w:p>
                          <w:p w:rsidR="00A702AA" w:rsidRPr="005773EE" w:rsidRDefault="00A702AA" w:rsidP="006E748F">
                            <w:pPr>
                              <w:shd w:val="clear" w:color="auto" w:fill="FFFF99"/>
                              <w:jc w:val="center"/>
                              <w:rPr>
                                <w:b/>
                                <w:bCs/>
                              </w:rPr>
                            </w:pPr>
                          </w:p>
                        </w:txbxContent>
                      </wps:txbx>
                      <wps:bodyPr rot="0" vert="horz" wrap="square" lIns="91440" tIns="45720" rIns="91440" bIns="45720" anchor="b" anchorCtr="0" upright="1">
                        <a:noAutofit/>
                      </wps:bodyPr>
                    </wps:wsp>
                  </a:graphicData>
                </a:graphic>
              </wp:anchor>
            </w:drawing>
          </mc:Choice>
          <mc:Fallback>
            <w:pict>
              <v:shape id="Text Box 10" o:spid="_x0000_s1125" type="#_x0000_t202" style="position:absolute;left:0;text-align:left;margin-left:368.8pt;margin-top:4.7pt;width:105.65pt;height:19.4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" stroked="f">
                <v:textbox>
                  <w:txbxContent>
                    <w:p w:rsidR="00A702AA" w:rsidRDefault="00A702AA" w:rsidP="006E748F">
                      <w:pPr>
                        <w:shd w:val="clear" w:color="auto" w:fill="FFFF99"/>
                        <w:jc w:val="center"/>
                        <w:rPr>
                          <w:b/>
                          <w:bCs/>
                        </w:rPr>
                      </w:pPr>
                      <w:r w:rsidRPr="005773EE">
                        <w:rPr>
                          <w:b/>
                          <w:bCs/>
                        </w:rPr>
                        <w:t>APRES</w:t>
                      </w:r>
                      <w:r>
                        <w:rPr>
                          <w:b/>
                          <w:bCs/>
                        </w:rPr>
                        <w:t xml:space="preserve"> LA </w:t>
                      </w:r>
                      <w:r w:rsidRPr="005773EE">
                        <w:rPr>
                          <w:b/>
                          <w:bCs/>
                        </w:rPr>
                        <w:t>PFMP</w:t>
                      </w:r>
                    </w:p>
                    <w:p w:rsidR="00A702AA" w:rsidRPr="005773EE" w:rsidRDefault="00A702AA" w:rsidP="006E748F">
                      <w:pPr>
                        <w:shd w:val="clear" w:color="auto" w:fill="FFFF99"/>
                        <w:jc w:val="center"/>
                        <w:rPr>
                          <w:b/>
                          <w:bCs/>
                        </w:rPr>
                      </w:pP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14:anchorId="5A5A6E7A" wp14:editId="5A4D24F9">
                <wp:simplePos x="0" y="0"/>
                <wp:positionH relativeFrom="column">
                  <wp:posOffset>2379980</wp:posOffset>
                </wp:positionH>
                <wp:positionV relativeFrom="paragraph">
                  <wp:posOffset>48631</wp:posOffset>
                </wp:positionV>
                <wp:extent cx="1663700" cy="226060"/>
                <wp:effectExtent l="0" t="0" r="0" b="254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Pr="005773EE" w:rsidRDefault="00A702AA" w:rsidP="00882E6B">
                            <w:pPr>
                              <w:shd w:val="clear" w:color="auto" w:fill="FFCC99"/>
                              <w:spacing w:after="0"/>
                              <w:jc w:val="center"/>
                              <w:rPr>
                                <w:b/>
                                <w:bCs/>
                              </w:rPr>
                            </w:pPr>
                            <w:r w:rsidRPr="005773EE">
                              <w:rPr>
                                <w:b/>
                                <w:bCs/>
                              </w:rPr>
                              <w:t>PENDANT</w:t>
                            </w:r>
                            <w:r>
                              <w:rPr>
                                <w:b/>
                                <w:bCs/>
                              </w:rPr>
                              <w:t xml:space="preserve"> LA </w:t>
                            </w:r>
                            <w:r w:rsidRPr="005773EE">
                              <w:rPr>
                                <w:b/>
                                <w:bCs/>
                              </w:rPr>
                              <w:t>PFMP</w:t>
                            </w: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shape id="Text Box 9" o:spid="_x0000_s1126" type="#_x0000_t202" style="position:absolute;left:0;text-align:left;margin-left:187.4pt;margin-top:3.85pt;width:131pt;height:1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" stroked="f">
                <v:textbox>
                  <w:txbxContent>
                    <w:p w:rsidR="00A702AA" w:rsidRPr="005773EE" w:rsidRDefault="00A702AA" w:rsidP="00882E6B">
                      <w:pPr>
                        <w:shd w:val="clear" w:color="auto" w:fill="FFCC99"/>
                        <w:spacing w:after="0"/>
                        <w:jc w:val="center"/>
                        <w:rPr>
                          <w:b/>
                          <w:bCs/>
                        </w:rPr>
                      </w:pPr>
                      <w:r w:rsidRPr="005773EE">
                        <w:rPr>
                          <w:b/>
                          <w:bCs/>
                        </w:rPr>
                        <w:t>PENDANT</w:t>
                      </w:r>
                      <w:r>
                        <w:rPr>
                          <w:b/>
                          <w:bCs/>
                        </w:rPr>
                        <w:t xml:space="preserve"> LA </w:t>
                      </w:r>
                      <w:r w:rsidRPr="005773EE">
                        <w:rPr>
                          <w:b/>
                          <w:bCs/>
                        </w:rPr>
                        <w:t>PFMP</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14:anchorId="78F18725" wp14:editId="64DA8808">
                <wp:simplePos x="0" y="0"/>
                <wp:positionH relativeFrom="column">
                  <wp:posOffset>378460</wp:posOffset>
                </wp:positionH>
                <wp:positionV relativeFrom="paragraph">
                  <wp:posOffset>69215</wp:posOffset>
                </wp:positionV>
                <wp:extent cx="1243965" cy="277495"/>
                <wp:effectExtent l="0" t="0" r="0" b="8255"/>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2AA" w:rsidRPr="005773EE" w:rsidRDefault="00A702AA" w:rsidP="006E748F">
                            <w:pPr>
                              <w:shd w:val="clear" w:color="auto" w:fill="CCFFCC"/>
                              <w:jc w:val="center"/>
                              <w:rPr>
                                <w:b/>
                                <w:bCs/>
                              </w:rPr>
                            </w:pPr>
                            <w:r w:rsidRPr="005773EE">
                              <w:rPr>
                                <w:b/>
                                <w:bCs/>
                              </w:rPr>
                              <w:t xml:space="preserve">AVANT </w:t>
                            </w:r>
                            <w:r>
                              <w:rPr>
                                <w:b/>
                                <w:bCs/>
                              </w:rPr>
                              <w:t xml:space="preserve">LA </w:t>
                            </w:r>
                            <w:r w:rsidRPr="005773EE">
                              <w:rPr>
                                <w:b/>
                                <w:bCs/>
                              </w:rPr>
                              <w:t>PFMP</w:t>
                            </w: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shape id="Text Box 8" o:spid="_x0000_s1127" type="#_x0000_t202" style="position:absolute;left:0;text-align:left;margin-left:29.8pt;margin-top:5.45pt;width:97.95pt;height:21.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cm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" filled="f" stroked="f">
                <v:textbox>
                  <w:txbxContent>
                    <w:p w:rsidR="00A702AA" w:rsidRPr="005773EE" w:rsidRDefault="00A702AA" w:rsidP="006E748F">
                      <w:pPr>
                        <w:shd w:val="clear" w:color="auto" w:fill="CCFFCC"/>
                        <w:jc w:val="center"/>
                        <w:rPr>
                          <w:b/>
                          <w:bCs/>
                        </w:rPr>
                      </w:pPr>
                      <w:r w:rsidRPr="005773EE">
                        <w:rPr>
                          <w:b/>
                          <w:bCs/>
                        </w:rPr>
                        <w:t xml:space="preserve">AVANT </w:t>
                      </w:r>
                      <w:r>
                        <w:rPr>
                          <w:b/>
                          <w:bCs/>
                        </w:rPr>
                        <w:t xml:space="preserve">LA </w:t>
                      </w:r>
                      <w:r w:rsidRPr="005773EE">
                        <w:rPr>
                          <w:b/>
                          <w:bCs/>
                        </w:rPr>
                        <w:t>PFMP</w:t>
                      </w:r>
                    </w:p>
                  </w:txbxContent>
                </v:textbox>
              </v:shape>
            </w:pict>
          </mc:Fallback>
        </mc:AlternateContent>
      </w:r>
    </w:p>
    <w:p w:rsidR="006E748F" w:rsidRPr="004A365D" w:rsidRDefault="00275F33" w:rsidP="006E748F">
      <w:r>
        <w:rPr>
          <w:noProof/>
          <w:lang w:eastAsia="fr-FR"/>
        </w:rPr>
        <mc:AlternateContent>
          <mc:Choice Requires="wps">
            <w:drawing>
              <wp:anchor distT="0" distB="0" distL="114300" distR="114300" simplePos="0" relativeHeight="251681792" behindDoc="0" locked="0" layoutInCell="1" allowOverlap="1" wp14:anchorId="04F40D12" wp14:editId="21A60CCF">
                <wp:simplePos x="0" y="0"/>
                <wp:positionH relativeFrom="column">
                  <wp:posOffset>42545</wp:posOffset>
                </wp:positionH>
                <wp:positionV relativeFrom="paragraph">
                  <wp:posOffset>49159</wp:posOffset>
                </wp:positionV>
                <wp:extent cx="6515100" cy="1083945"/>
                <wp:effectExtent l="0" t="19050" r="38100" b="4000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083945"/>
                        </a:xfrm>
                        <a:prstGeom prst="rightArrow">
                          <a:avLst>
                            <a:gd name="adj1" fmla="val 50000"/>
                            <a:gd name="adj2" fmla="val 89063"/>
                          </a:avLst>
                        </a:prstGeom>
                        <a:solidFill>
                          <a:srgbClr val="FFCC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35pt;margin-top:3.85pt;width:513pt;height:85.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" adj="18399" fillcolor="#fcf"/>
            </w:pict>
          </mc:Fallback>
        </mc:AlternateContent>
      </w:r>
    </w:p>
    <w:p w:rsidR="006E748F" w:rsidRPr="004A365D" w:rsidRDefault="00275F33" w:rsidP="006E748F">
      <w:r>
        <w:rPr>
          <w:noProof/>
          <w:lang w:eastAsia="fr-FR"/>
        </w:rPr>
        <mc:AlternateContent>
          <mc:Choice Requires="wps">
            <w:drawing>
              <wp:anchor distT="0" distB="0" distL="114300" distR="114300" simplePos="0" relativeHeight="251684864" behindDoc="0" locked="0" layoutInCell="1" allowOverlap="1" wp14:anchorId="0C809917" wp14:editId="3C7DCE17">
                <wp:simplePos x="0" y="0"/>
                <wp:positionH relativeFrom="column">
                  <wp:posOffset>4827270</wp:posOffset>
                </wp:positionH>
                <wp:positionV relativeFrom="paragraph">
                  <wp:posOffset>114564</wp:posOffset>
                </wp:positionV>
                <wp:extent cx="1233170" cy="488315"/>
                <wp:effectExtent l="0" t="0" r="24130" b="26035"/>
                <wp:wrapNone/>
                <wp:docPr id="16384" name="Zone de texte 16384"/>
                <wp:cNvGraphicFramePr/>
                <a:graphic xmlns:a="http://schemas.openxmlformats.org/drawingml/2006/main">
                  <a:graphicData uri="http://schemas.microsoft.com/office/word/2010/wordprocessingShape">
                    <wps:wsp>
                      <wps:cNvSpPr txBox="1"/>
                      <wps:spPr>
                        <a:xfrm>
                          <a:off x="0" y="0"/>
                          <a:ext cx="1233170"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Default="00A702AA" w:rsidP="00C63869">
                            <w:pPr>
                              <w:shd w:val="clear" w:color="auto" w:fill="FFFF99"/>
                              <w:spacing w:after="0"/>
                              <w:jc w:val="center"/>
                            </w:pPr>
                            <w:r>
                              <w:t>Exploitation 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384" o:spid="_x0000_s1128" type="#_x0000_t202" style="position:absolute;left:0;text-align:left;margin-left:380.1pt;margin-top:9pt;width:97.1pt;height:38.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" fillcolor="white [3201]" strokeweight=".5pt">
                <v:textbox>
                  <w:txbxContent>
                    <w:p w:rsidR="00A702AA" w:rsidRDefault="00A702AA" w:rsidP="00C63869">
                      <w:pPr>
                        <w:shd w:val="clear" w:color="auto" w:fill="FFFF99"/>
                        <w:spacing w:after="0"/>
                        <w:jc w:val="center"/>
                      </w:pPr>
                      <w:r>
                        <w:t>Exploitation pédagogique</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14:anchorId="500C6D0A" wp14:editId="07BFF5D9">
                <wp:simplePos x="0" y="0"/>
                <wp:positionH relativeFrom="column">
                  <wp:posOffset>2466340</wp:posOffset>
                </wp:positionH>
                <wp:positionV relativeFrom="paragraph">
                  <wp:posOffset>122184</wp:posOffset>
                </wp:positionV>
                <wp:extent cx="1687830" cy="488315"/>
                <wp:effectExtent l="0" t="0" r="26670" b="26035"/>
                <wp:wrapNone/>
                <wp:docPr id="60" name="Zone de texte 60"/>
                <wp:cNvGraphicFramePr/>
                <a:graphic xmlns:a="http://schemas.openxmlformats.org/drawingml/2006/main">
                  <a:graphicData uri="http://schemas.microsoft.com/office/word/2010/wordprocessingShape">
                    <wps:wsp>
                      <wps:cNvSpPr txBox="1"/>
                      <wps:spPr>
                        <a:xfrm>
                          <a:off x="0" y="0"/>
                          <a:ext cx="1687830"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Default="00A702AA" w:rsidP="00166CA9">
                            <w:pPr>
                              <w:shd w:val="clear" w:color="auto" w:fill="FFCC99"/>
                              <w:spacing w:after="0"/>
                              <w:jc w:val="center"/>
                            </w:pPr>
                            <w:r>
                              <w:t>Suivi de l’élève par l’équipe 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0" o:spid="_x0000_s1129" type="#_x0000_t202" style="position:absolute;left:0;text-align:left;margin-left:194.2pt;margin-top:9.6pt;width:132.9pt;height:38.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" fillcolor="white [3201]" strokeweight=".5pt">
                <v:textbox>
                  <w:txbxContent>
                    <w:p w:rsidR="00A702AA" w:rsidRDefault="00A702AA" w:rsidP="00166CA9">
                      <w:pPr>
                        <w:shd w:val="clear" w:color="auto" w:fill="FFCC99"/>
                        <w:spacing w:after="0"/>
                        <w:jc w:val="center"/>
                      </w:pPr>
                      <w:r>
                        <w:t>Suivi de l’élève par l’équipe pédagogique</w:t>
                      </w:r>
                    </w:p>
                  </w:txbxContent>
                </v:textbox>
              </v:shape>
            </w:pict>
          </mc:Fallback>
        </mc:AlternateContent>
      </w:r>
      <w:r>
        <w:rPr>
          <w:noProof/>
          <w:lang w:eastAsia="fr-FR"/>
        </w:rPr>
        <mc:AlternateContent>
          <mc:Choice Requires="wps">
            <w:drawing>
              <wp:anchor distT="0" distB="0" distL="114300" distR="114300" simplePos="0" relativeHeight="251682816" behindDoc="0" locked="0" layoutInCell="1" allowOverlap="1" wp14:anchorId="6A4737CF" wp14:editId="4934DFF5">
                <wp:simplePos x="0" y="0"/>
                <wp:positionH relativeFrom="column">
                  <wp:posOffset>297815</wp:posOffset>
                </wp:positionH>
                <wp:positionV relativeFrom="paragraph">
                  <wp:posOffset>122184</wp:posOffset>
                </wp:positionV>
                <wp:extent cx="1488440" cy="488315"/>
                <wp:effectExtent l="0" t="0" r="16510" b="26035"/>
                <wp:wrapNone/>
                <wp:docPr id="45" name="Zone de texte 45"/>
                <wp:cNvGraphicFramePr/>
                <a:graphic xmlns:a="http://schemas.openxmlformats.org/drawingml/2006/main">
                  <a:graphicData uri="http://schemas.microsoft.com/office/word/2010/wordprocessingShape">
                    <wps:wsp>
                      <wps:cNvSpPr txBox="1"/>
                      <wps:spPr>
                        <a:xfrm>
                          <a:off x="0" y="0"/>
                          <a:ext cx="1488440"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2AA" w:rsidRDefault="00A702AA" w:rsidP="00166CA9">
                            <w:pPr>
                              <w:shd w:val="clear" w:color="auto" w:fill="CCFFCC"/>
                              <w:spacing w:before="120" w:after="0"/>
                              <w:jc w:val="center"/>
                            </w:pPr>
                            <w:r>
                              <w:t>Préparation de l’élève et du tuteur</w:t>
                            </w:r>
                          </w:p>
                          <w:p w:rsidR="00A702AA" w:rsidRDefault="00A7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5" o:spid="_x0000_s1130" type="#_x0000_t202" style="position:absolute;left:0;text-align:left;margin-left:23.45pt;margin-top:9.6pt;width:117.2pt;height:3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" fillcolor="white [3201]" strokeweight=".5pt">
                <v:textbox>
                  <w:txbxContent>
                    <w:p w:rsidR="00A702AA" w:rsidRDefault="00A702AA" w:rsidP="00166CA9">
                      <w:pPr>
                        <w:shd w:val="clear" w:color="auto" w:fill="CCFFCC"/>
                        <w:spacing w:before="120" w:after="0"/>
                        <w:jc w:val="center"/>
                      </w:pPr>
                      <w:r>
                        <w:t>Préparation de l’élève et du tuteur</w:t>
                      </w:r>
                    </w:p>
                    <w:p w:rsidR="00A702AA" w:rsidRDefault="00A702AA"/>
                  </w:txbxContent>
                </v:textbox>
              </v:shape>
            </w:pict>
          </mc:Fallback>
        </mc:AlternateContent>
      </w:r>
    </w:p>
    <w:p w:rsidR="006E748F" w:rsidRPr="004A365D" w:rsidRDefault="006E748F" w:rsidP="006E748F"/>
    <w:p w:rsidR="006E748F" w:rsidRPr="004A365D" w:rsidRDefault="006E748F" w:rsidP="006E748F"/>
    <w:p w:rsidR="006E748F" w:rsidRPr="004A365D" w:rsidRDefault="00275F33" w:rsidP="006E748F">
      <w:r>
        <w:rPr>
          <w:noProof/>
          <w:lang w:eastAsia="fr-FR"/>
        </w:rPr>
        <mc:AlternateContent>
          <mc:Choice Requires="wpg">
            <w:drawing>
              <wp:anchor distT="0" distB="0" distL="114300" distR="114300" simplePos="0" relativeHeight="251680768" behindDoc="0" locked="0" layoutInCell="1" allowOverlap="1" wp14:anchorId="78DF4E87" wp14:editId="29D489D4">
                <wp:simplePos x="0" y="0"/>
                <wp:positionH relativeFrom="column">
                  <wp:posOffset>-78105</wp:posOffset>
                </wp:positionH>
                <wp:positionV relativeFrom="paragraph">
                  <wp:posOffset>38999</wp:posOffset>
                </wp:positionV>
                <wp:extent cx="6867525" cy="1275715"/>
                <wp:effectExtent l="0" t="0" r="9525" b="635"/>
                <wp:wrapNone/>
                <wp:docPr id="2066" name="Groupe 2066"/>
                <wp:cNvGraphicFramePr/>
                <a:graphic xmlns:a="http://schemas.openxmlformats.org/drawingml/2006/main">
                  <a:graphicData uri="http://schemas.microsoft.com/office/word/2010/wordprocessingGroup">
                    <wpg:wgp>
                      <wpg:cNvGrpSpPr/>
                      <wpg:grpSpPr>
                        <a:xfrm>
                          <a:off x="0" y="0"/>
                          <a:ext cx="6867525" cy="1275715"/>
                          <a:chOff x="0" y="0"/>
                          <a:chExt cx="6867706" cy="1275715"/>
                        </a:xfrm>
                      </wpg:grpSpPr>
                      <wps:wsp>
                        <wps:cNvPr id="55" name="Text Box 11"/>
                        <wps:cNvSpPr txBox="1">
                          <a:spLocks noChangeArrowheads="1"/>
                        </wps:cNvSpPr>
                        <wps:spPr bwMode="auto">
                          <a:xfrm>
                            <a:off x="0" y="63796"/>
                            <a:ext cx="2041008" cy="1180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C63869">
                              <w:pPr>
                                <w:shd w:val="clear" w:color="auto" w:fill="CCFFCC"/>
                                <w:spacing w:after="80"/>
                              </w:pPr>
                              <w:r>
                                <w:t xml:space="preserve">- Recherche du lieu </w:t>
                              </w:r>
                            </w:p>
                            <w:p w:rsidR="00A702AA" w:rsidRDefault="00A702AA" w:rsidP="00C63869">
                              <w:pPr>
                                <w:shd w:val="clear" w:color="auto" w:fill="CCFFCC"/>
                                <w:spacing w:after="80"/>
                                <w:jc w:val="left"/>
                              </w:pPr>
                              <w:r>
                                <w:t xml:space="preserve">- Positionnement pédagogique </w:t>
                              </w:r>
                            </w:p>
                            <w:p w:rsidR="00A702AA" w:rsidRDefault="00A702AA" w:rsidP="00166CA9">
                              <w:pPr>
                                <w:shd w:val="clear" w:color="auto" w:fill="CCFFCC"/>
                                <w:spacing w:after="80"/>
                                <w:jc w:val="left"/>
                              </w:pPr>
                              <w:r>
                                <w:t>- Détermination des objectifs pédagogiques</w:t>
                              </w:r>
                            </w:p>
                            <w:p w:rsidR="00A702AA" w:rsidRDefault="00A702AA" w:rsidP="00C63869">
                              <w:pPr>
                                <w:shd w:val="clear" w:color="auto" w:fill="CCFFCC"/>
                                <w:jc w:val="left"/>
                              </w:pPr>
                              <w:r>
                                <w:t>- Communication avec le tuteur des attentes de la PFMP</w:t>
                              </w:r>
                            </w:p>
                          </w:txbxContent>
                        </wps:txbx>
                        <wps:bodyPr rot="0" vert="horz" wrap="square" lIns="91440" tIns="45720" rIns="91440" bIns="45720" anchor="t" anchorCtr="0" upright="1">
                          <a:noAutofit/>
                        </wps:bodyPr>
                      </wps:wsp>
                      <wps:wsp>
                        <wps:cNvPr id="56" name="Text Box 12"/>
                        <wps:cNvSpPr txBox="1">
                          <a:spLocks noChangeArrowheads="1"/>
                        </wps:cNvSpPr>
                        <wps:spPr bwMode="auto">
                          <a:xfrm>
                            <a:off x="2286000" y="0"/>
                            <a:ext cx="2168525" cy="127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166CA9">
                              <w:pPr>
                                <w:shd w:val="clear" w:color="auto" w:fill="FFCC99"/>
                                <w:spacing w:after="80"/>
                                <w:jc w:val="left"/>
                              </w:pPr>
                              <w:r>
                                <w:t xml:space="preserve">- S’assurer de la présence de l’élève dès les premiers jours </w:t>
                              </w:r>
                            </w:p>
                            <w:p w:rsidR="00A702AA" w:rsidRDefault="00A702AA" w:rsidP="00166CA9">
                              <w:pPr>
                                <w:shd w:val="clear" w:color="auto" w:fill="FFCC99"/>
                                <w:spacing w:after="80"/>
                                <w:jc w:val="left"/>
                              </w:pPr>
                              <w:r>
                                <w:t>- Maintenir un lien régulier pour s’assurer du bon déroulement de la PFMP</w:t>
                              </w:r>
                            </w:p>
                            <w:p w:rsidR="00A702AA" w:rsidRDefault="00A702AA" w:rsidP="00166CA9">
                              <w:pPr>
                                <w:shd w:val="clear" w:color="auto" w:fill="FFCC99"/>
                                <w:jc w:val="left"/>
                              </w:pPr>
                              <w:r>
                                <w:t xml:space="preserve">- Bilan de la période avec le tuteur et l’élève, évaluation des acquis </w:t>
                              </w:r>
                            </w:p>
                          </w:txbxContent>
                        </wps:txbx>
                        <wps:bodyPr rot="0" vert="horz" wrap="square" lIns="91440" tIns="45720" rIns="91440" bIns="45720" anchor="t" anchorCtr="0" upright="1">
                          <a:noAutofit/>
                        </wps:bodyPr>
                      </wps:wsp>
                      <wps:wsp>
                        <wps:cNvPr id="58" name="Text Box 13"/>
                        <wps:cNvSpPr txBox="1">
                          <a:spLocks noChangeArrowheads="1"/>
                        </wps:cNvSpPr>
                        <wps:spPr bwMode="auto">
                          <a:xfrm>
                            <a:off x="4454706" y="364791"/>
                            <a:ext cx="2413000" cy="679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2AA" w:rsidRDefault="00A702AA" w:rsidP="00166CA9">
                              <w:pPr>
                                <w:shd w:val="clear" w:color="auto" w:fill="FFFF99"/>
                                <w:spacing w:after="80"/>
                                <w:ind w:left="142"/>
                              </w:pPr>
                              <w:r>
                                <w:t>- Restitution et retour d’expérience</w:t>
                              </w:r>
                            </w:p>
                            <w:p w:rsidR="00A702AA" w:rsidRDefault="00A702AA" w:rsidP="00FB4A8F">
                              <w:pPr>
                                <w:shd w:val="clear" w:color="auto" w:fill="FFFF99"/>
                                <w:spacing w:after="80"/>
                                <w:ind w:left="142"/>
                                <w:jc w:val="left"/>
                              </w:pPr>
                              <w:r>
                                <w:t xml:space="preserve">- Positionnement et exploitation pédagogique  </w:t>
                              </w:r>
                            </w:p>
                          </w:txbxContent>
                        </wps:txbx>
                        <wps:bodyPr rot="0" vert="horz" wrap="square" lIns="91440" tIns="45720" rIns="91440" bIns="45720" anchor="t" anchorCtr="0" upright="1">
                          <a:noAutofit/>
                        </wps:bodyPr>
                      </wps:wsp>
                    </wpg:wgp>
                  </a:graphicData>
                </a:graphic>
              </wp:anchor>
            </w:drawing>
          </mc:Choice>
          <mc:Fallback>
            <w:pict>
              <v:group id="Groupe 2066" o:spid="_x0000_s1131" style="position:absolute;left:0;text-align:left;margin-left:-6.15pt;margin-top:3.05pt;width:540.75pt;height:100.45pt;z-index:251680768" coordsize="68677,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">
                <v:shape id="Text Box 11" o:spid="_x0000_s1132" type="#_x0000_t202" style="position:absolute;top:637;width:20410;height:1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A702AA" w:rsidRDefault="00A702AA" w:rsidP="00C63869">
                        <w:pPr>
                          <w:shd w:val="clear" w:color="auto" w:fill="CCFFCC"/>
                          <w:spacing w:after="80"/>
                        </w:pPr>
                        <w:r>
                          <w:t xml:space="preserve">- Recherche du lieu </w:t>
                        </w:r>
                      </w:p>
                      <w:p w:rsidR="00A702AA" w:rsidRDefault="00A702AA" w:rsidP="00C63869">
                        <w:pPr>
                          <w:shd w:val="clear" w:color="auto" w:fill="CCFFCC"/>
                          <w:spacing w:after="80"/>
                          <w:jc w:val="left"/>
                        </w:pPr>
                        <w:r>
                          <w:t xml:space="preserve">- Positionnement pédagogique </w:t>
                        </w:r>
                      </w:p>
                      <w:p w:rsidR="00A702AA" w:rsidRDefault="00A702AA" w:rsidP="00166CA9">
                        <w:pPr>
                          <w:shd w:val="clear" w:color="auto" w:fill="CCFFCC"/>
                          <w:spacing w:after="80"/>
                          <w:jc w:val="left"/>
                        </w:pPr>
                        <w:r>
                          <w:t>- Détermination des objectifs pédagogiques</w:t>
                        </w:r>
                      </w:p>
                      <w:p w:rsidR="00A702AA" w:rsidRDefault="00A702AA" w:rsidP="00C63869">
                        <w:pPr>
                          <w:shd w:val="clear" w:color="auto" w:fill="CCFFCC"/>
                          <w:jc w:val="left"/>
                        </w:pPr>
                        <w:r>
                          <w:t>- Communication avec le tuteur des attentes de la PFMP</w:t>
                        </w:r>
                      </w:p>
                    </w:txbxContent>
                  </v:textbox>
                </v:shape>
                <v:shape id="Text Box 12" o:spid="_x0000_s1133" type="#_x0000_t202" style="position:absolute;left:22860;width:21685;height:1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A702AA" w:rsidRDefault="00A702AA" w:rsidP="00166CA9">
                        <w:pPr>
                          <w:shd w:val="clear" w:color="auto" w:fill="FFCC99"/>
                          <w:spacing w:after="80"/>
                          <w:jc w:val="left"/>
                        </w:pPr>
                        <w:r>
                          <w:t xml:space="preserve">- S’assurer de la présence de l’élève dès les premiers jours </w:t>
                        </w:r>
                      </w:p>
                      <w:p w:rsidR="00A702AA" w:rsidRDefault="00A702AA" w:rsidP="00166CA9">
                        <w:pPr>
                          <w:shd w:val="clear" w:color="auto" w:fill="FFCC99"/>
                          <w:spacing w:after="80"/>
                          <w:jc w:val="left"/>
                        </w:pPr>
                        <w:r>
                          <w:t>- Maintenir un lien régulier pour s’assurer du bon déroulement de la PFMP</w:t>
                        </w:r>
                      </w:p>
                      <w:p w:rsidR="00A702AA" w:rsidRDefault="00A702AA" w:rsidP="00166CA9">
                        <w:pPr>
                          <w:shd w:val="clear" w:color="auto" w:fill="FFCC99"/>
                          <w:jc w:val="left"/>
                        </w:pPr>
                        <w:r>
                          <w:t xml:space="preserve">- Bilan de la période avec le tuteur et l’élève, évaluation des acquis </w:t>
                        </w:r>
                      </w:p>
                    </w:txbxContent>
                  </v:textbox>
                </v:shape>
                <v:shape id="Text Box 13" o:spid="_x0000_s1134" type="#_x0000_t202" style="position:absolute;left:44547;top:3647;width:24130;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A702AA" w:rsidRDefault="00A702AA" w:rsidP="00166CA9">
                        <w:pPr>
                          <w:shd w:val="clear" w:color="auto" w:fill="FFFF99"/>
                          <w:spacing w:after="80"/>
                          <w:ind w:left="142"/>
                        </w:pPr>
                        <w:r>
                          <w:t>- Restitution et retour d’expérience</w:t>
                        </w:r>
                      </w:p>
                      <w:p w:rsidR="00A702AA" w:rsidRDefault="00A702AA" w:rsidP="00FB4A8F">
                        <w:pPr>
                          <w:shd w:val="clear" w:color="auto" w:fill="FFFF99"/>
                          <w:spacing w:after="80"/>
                          <w:ind w:left="142"/>
                          <w:jc w:val="left"/>
                        </w:pPr>
                        <w:r>
                          <w:t xml:space="preserve">- Positionnement et exploitation pédagogique  </w:t>
                        </w:r>
                      </w:p>
                    </w:txbxContent>
                  </v:textbox>
                </v:shape>
              </v:group>
            </w:pict>
          </mc:Fallback>
        </mc:AlternateContent>
      </w:r>
    </w:p>
    <w:p w:rsidR="006E748F" w:rsidRPr="004A365D" w:rsidRDefault="006E748F" w:rsidP="006E748F"/>
    <w:p w:rsidR="006E748F" w:rsidRPr="004A365D" w:rsidRDefault="006E748F" w:rsidP="006E748F"/>
    <w:p w:rsidR="006E748F" w:rsidRPr="004A365D" w:rsidRDefault="006E748F" w:rsidP="006E748F"/>
    <w:p w:rsidR="006E748F" w:rsidRPr="004A365D" w:rsidRDefault="006E748F" w:rsidP="006E748F"/>
    <w:p w:rsidR="006E748F" w:rsidRPr="004A365D" w:rsidRDefault="006E748F" w:rsidP="006E748F"/>
    <w:p w:rsidR="006E748F" w:rsidRPr="00E77BE4" w:rsidRDefault="00FB4A8F" w:rsidP="00FB4A8F">
      <w:pPr>
        <w:tabs>
          <w:tab w:val="right" w:pos="8383"/>
        </w:tabs>
        <w:suppressAutoHyphens/>
        <w:jc w:val="left"/>
        <w:rPr>
          <w:rFonts w:eastAsia="Calibri" w:cs="Arial"/>
          <w:b/>
          <w:bCs/>
          <w:color w:val="000000"/>
          <w:spacing w:val="-1"/>
          <w:szCs w:val="20"/>
          <w:u w:val="single"/>
          <w:lang w:eastAsia="zh-CN"/>
        </w:rPr>
      </w:pPr>
      <w:r w:rsidRPr="00E77BE4">
        <w:rPr>
          <w:rFonts w:eastAsia="Calibri" w:cs="Arial"/>
          <w:b/>
          <w:bCs/>
          <w:color w:val="000000"/>
          <w:spacing w:val="-1"/>
          <w:szCs w:val="20"/>
          <w:u w:val="single"/>
          <w:lang w:eastAsia="zh-CN"/>
        </w:rPr>
        <w:t xml:space="preserve">5.3 </w:t>
      </w:r>
      <w:r w:rsidR="006E748F" w:rsidRPr="00E77BE4">
        <w:rPr>
          <w:rFonts w:eastAsia="Calibri" w:cs="Arial"/>
          <w:b/>
          <w:bCs/>
          <w:color w:val="000000"/>
          <w:spacing w:val="-1"/>
          <w:szCs w:val="20"/>
          <w:u w:val="single"/>
          <w:lang w:eastAsia="zh-CN"/>
        </w:rPr>
        <w:t>Mobilité à l’étranger</w:t>
      </w:r>
      <w:r w:rsidRPr="00E77BE4">
        <w:rPr>
          <w:rFonts w:eastAsia="Calibri" w:cs="Arial"/>
          <w:b/>
          <w:bCs/>
          <w:color w:val="000000"/>
          <w:spacing w:val="-1"/>
          <w:szCs w:val="20"/>
          <w:lang w:eastAsia="zh-CN"/>
        </w:rPr>
        <w:t> </w:t>
      </w:r>
      <w:r w:rsidRPr="00E77BE4">
        <w:rPr>
          <w:rFonts w:eastAsia="Calibri" w:cs="Arial"/>
          <w:b/>
          <w:bCs/>
          <w:color w:val="000000"/>
          <w:spacing w:val="-1"/>
          <w:szCs w:val="20"/>
          <w:u w:val="single"/>
          <w:lang w:eastAsia="zh-CN"/>
        </w:rPr>
        <w:t xml:space="preserve"> </w:t>
      </w:r>
    </w:p>
    <w:p w:rsidR="006E748F" w:rsidRPr="00615B44" w:rsidRDefault="006E748F" w:rsidP="00C95B81">
      <w:pPr>
        <w:tabs>
          <w:tab w:val="right" w:pos="8383"/>
        </w:tabs>
        <w:suppressAutoHyphens/>
        <w:rPr>
          <w:rFonts w:eastAsia="Calibri" w:cs="Arial"/>
          <w:color w:val="000000"/>
          <w:spacing w:val="-1"/>
          <w:szCs w:val="20"/>
          <w:lang w:eastAsia="zh-CN"/>
        </w:rPr>
      </w:pPr>
      <w:r w:rsidRPr="00615B44">
        <w:rPr>
          <w:rFonts w:eastAsia="Calibri" w:cs="Arial"/>
          <w:color w:val="000000"/>
          <w:spacing w:val="-1"/>
          <w:szCs w:val="20"/>
          <w:lang w:eastAsia="zh-CN"/>
        </w:rPr>
        <w:t>La circulaire n° 2016-091</w:t>
      </w:r>
      <w:r w:rsidR="00166CA9">
        <w:rPr>
          <w:rFonts w:eastAsia="Calibri" w:cs="Arial"/>
          <w:color w:val="000000"/>
          <w:spacing w:val="-1"/>
          <w:szCs w:val="20"/>
          <w:lang w:eastAsia="zh-CN"/>
        </w:rPr>
        <w:t xml:space="preserve"> </w:t>
      </w:r>
      <w:r w:rsidRPr="00615B44">
        <w:rPr>
          <w:rFonts w:eastAsia="Calibri" w:cs="Arial"/>
          <w:color w:val="000000"/>
          <w:spacing w:val="-1"/>
          <w:szCs w:val="20"/>
          <w:lang w:eastAsia="zh-CN"/>
        </w:rPr>
        <w:t>: Ouverture européenne et internationale des établissements du second degré BOEN n°24 du 16 juin 2016 souligne l’importance du développe</w:t>
      </w:r>
      <w:r w:rsidR="00C95B81">
        <w:rPr>
          <w:rFonts w:eastAsia="Calibri" w:cs="Arial"/>
          <w:color w:val="000000"/>
          <w:spacing w:val="-1"/>
          <w:szCs w:val="20"/>
          <w:lang w:eastAsia="zh-CN"/>
        </w:rPr>
        <w:t>ment de la mobilité des élèves.</w:t>
      </w:r>
    </w:p>
    <w:p w:rsidR="006E748F" w:rsidRPr="00C95B81" w:rsidRDefault="00166CA9" w:rsidP="00C95B81">
      <w:pPr>
        <w:tabs>
          <w:tab w:val="right" w:pos="8383"/>
        </w:tabs>
        <w:suppressAutoHyphens/>
        <w:rPr>
          <w:rFonts w:eastAsia="Calibri" w:cs="Arial"/>
          <w:i/>
          <w:iCs/>
          <w:szCs w:val="20"/>
          <w:lang w:eastAsia="zh-CN"/>
        </w:rPr>
      </w:pPr>
      <w:r>
        <w:rPr>
          <w:rFonts w:eastAsia="Calibri" w:cs="Arial"/>
          <w:i/>
          <w:iCs/>
          <w:szCs w:val="20"/>
          <w:lang w:eastAsia="zh-CN"/>
        </w:rPr>
        <w:t>« </w:t>
      </w:r>
      <w:r w:rsidR="006E748F" w:rsidRPr="00615B44">
        <w:rPr>
          <w:rFonts w:eastAsia="Calibri" w:cs="Arial"/>
          <w:i/>
          <w:iCs/>
          <w:szCs w:val="20"/>
          <w:lang w:eastAsia="zh-CN"/>
        </w:rPr>
        <w:t>La mobilité européenne et internationale des élèves constitue un investissement éducatif efficace au service du développement des compétences clés, de l'employabilité, de la croissance et de l'inclusion sociale, ainsi que du renforcement de l'estime de soi et des valeurs citoyennes de tolérance</w:t>
      </w:r>
      <w:r w:rsidR="00C95B81">
        <w:rPr>
          <w:rFonts w:eastAsia="Calibri" w:cs="Arial"/>
          <w:i/>
          <w:iCs/>
          <w:szCs w:val="20"/>
          <w:lang w:eastAsia="zh-CN"/>
        </w:rPr>
        <w:t xml:space="preserve"> et de compréhension mutuelle.»</w:t>
      </w:r>
    </w:p>
    <w:p w:rsidR="0099258C" w:rsidRDefault="006E748F" w:rsidP="00C95B81">
      <w:pPr>
        <w:tabs>
          <w:tab w:val="right" w:pos="8383"/>
        </w:tabs>
        <w:suppressAutoHyphens/>
        <w:rPr>
          <w:rFonts w:eastAsia="Calibri" w:cs="Arial"/>
          <w:szCs w:val="20"/>
          <w:lang w:eastAsia="zh-CN"/>
        </w:rPr>
      </w:pPr>
      <w:r w:rsidRPr="00615B44">
        <w:rPr>
          <w:rFonts w:eastAsia="Calibri" w:cs="Arial"/>
          <w:szCs w:val="20"/>
          <w:lang w:eastAsia="zh-CN"/>
        </w:rPr>
        <w:t xml:space="preserve">Dans le cadre de l’organisation et de la mise en œuvre des PFMP à l’étranger, les équipes pédagogiques peuvent se rapprocher du service de la DAREIC (Délégation académiques aux relations européennes et internationales et à la coopération) de l’académie. </w:t>
      </w:r>
    </w:p>
    <w:p w:rsidR="0099258C" w:rsidRPr="0099258C" w:rsidRDefault="0099258C" w:rsidP="00C95B81">
      <w:pPr>
        <w:rPr>
          <w:rFonts w:eastAsia="Times New Roman" w:cs="Times New Roman"/>
          <w:color w:val="000000" w:themeColor="text1"/>
          <w:szCs w:val="20"/>
        </w:rPr>
      </w:pPr>
      <w:r w:rsidRPr="0099258C">
        <w:rPr>
          <w:rFonts w:eastAsia="Times New Roman" w:cs="Arial"/>
          <w:color w:val="000000" w:themeColor="text1"/>
          <w:szCs w:val="20"/>
          <w:lang w:eastAsia="zh-CN"/>
        </w:rPr>
        <w:t>Le Vade</w:t>
      </w:r>
      <w:r>
        <w:rPr>
          <w:rFonts w:eastAsia="Times New Roman" w:cs="Arial"/>
          <w:color w:val="000000" w:themeColor="text1"/>
          <w:szCs w:val="20"/>
          <w:lang w:eastAsia="zh-CN"/>
        </w:rPr>
        <w:t>-</w:t>
      </w:r>
      <w:r w:rsidRPr="0099258C">
        <w:rPr>
          <w:rFonts w:eastAsia="Times New Roman" w:cs="Arial"/>
          <w:color w:val="000000" w:themeColor="text1"/>
          <w:szCs w:val="20"/>
          <w:lang w:eastAsia="zh-CN"/>
        </w:rPr>
        <w:t xml:space="preserve">Mecum : «  Les Mobilités internationales et européennes » est disponible à l’adresse suivante : </w:t>
      </w:r>
    </w:p>
    <w:p w:rsidR="0099258C" w:rsidRPr="0099258C" w:rsidRDefault="00A702AA" w:rsidP="00C95B81">
      <w:pPr>
        <w:rPr>
          <w:rFonts w:eastAsia="Times New Roman" w:cs="Times New Roman"/>
          <w:color w:val="000000" w:themeColor="text1"/>
          <w:szCs w:val="20"/>
        </w:rPr>
      </w:pPr>
      <w:hyperlink r:id="rId23" w:history="1">
        <w:r w:rsidR="0099258C" w:rsidRPr="0099258C">
          <w:rPr>
            <w:rFonts w:eastAsia="Times New Roman" w:cs="Times New Roman"/>
            <w:color w:val="000000" w:themeColor="text1"/>
            <w:szCs w:val="20"/>
            <w:u w:val="single"/>
          </w:rPr>
          <w:t>https://cache.media.eduscol.education.fr/file/lycee_pro_2018/46/3/VM_Mobilitees_internationales_et_europeeennes_1128463.pdf</w:t>
        </w:r>
      </w:hyperlink>
    </w:p>
    <w:p w:rsidR="0099258C" w:rsidRPr="0099258C" w:rsidRDefault="0099258C" w:rsidP="00C95B81">
      <w:pPr>
        <w:spacing w:after="0"/>
        <w:rPr>
          <w:rFonts w:eastAsia="Times New Roman" w:cs="Arial"/>
          <w:color w:val="000000" w:themeColor="text1"/>
          <w:szCs w:val="20"/>
        </w:rPr>
      </w:pPr>
      <w:r w:rsidRPr="0099258C">
        <w:rPr>
          <w:rFonts w:eastAsia="Times New Roman" w:cs="Arial"/>
          <w:color w:val="000000" w:themeColor="text1"/>
          <w:szCs w:val="20"/>
        </w:rPr>
        <w:t>L’arrêté du 13 avril 2015 portant création de l'attestation EuroMobipro</w:t>
      </w:r>
      <w:r>
        <w:rPr>
          <w:rFonts w:eastAsia="Times New Roman" w:cs="Arial"/>
          <w:color w:val="000000" w:themeColor="text1"/>
          <w:szCs w:val="20"/>
        </w:rPr>
        <w:t xml:space="preserve"> </w:t>
      </w:r>
      <w:r w:rsidRPr="0099258C">
        <w:rPr>
          <w:rFonts w:eastAsia="Times New Roman" w:cs="Arial"/>
          <w:color w:val="000000" w:themeColor="text1"/>
          <w:szCs w:val="20"/>
        </w:rPr>
        <w:t xml:space="preserve">dans le diplôme du baccalauréat professionnel : </w:t>
      </w:r>
    </w:p>
    <w:p w:rsidR="0099258C" w:rsidRPr="0099258C" w:rsidRDefault="00A702AA" w:rsidP="0099258C">
      <w:pPr>
        <w:spacing w:after="0"/>
        <w:rPr>
          <w:rFonts w:eastAsia="Times New Roman" w:cs="Arial"/>
          <w:color w:val="000000" w:themeColor="text1"/>
          <w:szCs w:val="20"/>
        </w:rPr>
      </w:pPr>
      <w:hyperlink r:id="rId24" w:history="1">
        <w:r w:rsidR="0099258C" w:rsidRPr="0099258C">
          <w:rPr>
            <w:rFonts w:eastAsia="Times New Roman" w:cs="Arial"/>
            <w:color w:val="000000" w:themeColor="text1"/>
            <w:szCs w:val="20"/>
            <w:u w:val="single"/>
          </w:rPr>
          <w:t>https://www.legifrance.gouv.fr/affichTexte.do?cidTexte=JORFTEXT000030540303&amp;dateTexte=20190314</w:t>
        </w:r>
      </w:hyperlink>
    </w:p>
    <w:p w:rsidR="00F85205" w:rsidRDefault="00F85205" w:rsidP="00B8367A">
      <w:pPr>
        <w:spacing w:after="0"/>
        <w:rPr>
          <w:b/>
          <w:bCs/>
        </w:rPr>
      </w:pPr>
    </w:p>
    <w:p w:rsidR="00301120" w:rsidRDefault="00301120" w:rsidP="00301120">
      <w:r>
        <w:rPr>
          <w:b/>
          <w:u w:val="single"/>
        </w:rPr>
        <w:t xml:space="preserve">6. </w:t>
      </w:r>
      <w:r w:rsidRPr="006A3C2F">
        <w:rPr>
          <w:b/>
          <w:u w:val="single"/>
        </w:rPr>
        <w:t>Transformation de la voie professionnelle</w:t>
      </w:r>
      <w:r>
        <w:t xml:space="preserve"> </w:t>
      </w:r>
    </w:p>
    <w:p w:rsidR="0099258C" w:rsidRPr="00CC2736" w:rsidRDefault="00FB4A8F" w:rsidP="0099258C">
      <w:pPr>
        <w:rPr>
          <w:rFonts w:eastAsia="Times New Roman" w:cs="Arial"/>
          <w:b/>
          <w:szCs w:val="20"/>
          <w:u w:val="single"/>
        </w:rPr>
      </w:pPr>
      <w:r w:rsidRPr="00CC2736">
        <w:rPr>
          <w:rFonts w:eastAsia="Times New Roman" w:cs="Arial"/>
          <w:b/>
          <w:szCs w:val="20"/>
          <w:u w:val="single"/>
        </w:rPr>
        <w:t>6.1 Co-</w:t>
      </w:r>
      <w:r w:rsidR="0099258C" w:rsidRPr="00CC2736">
        <w:rPr>
          <w:rFonts w:eastAsia="Times New Roman" w:cs="Arial"/>
          <w:b/>
          <w:szCs w:val="20"/>
          <w:u w:val="single"/>
        </w:rPr>
        <w:t>intervention</w:t>
      </w:r>
    </w:p>
    <w:p w:rsidR="0099258C" w:rsidRPr="0099258C" w:rsidRDefault="0099258C" w:rsidP="0099258C">
      <w:pPr>
        <w:spacing w:after="80"/>
        <w:rPr>
          <w:rFonts w:eastAsia="Times New Roman" w:cs="Arial"/>
          <w:szCs w:val="20"/>
        </w:rPr>
      </w:pPr>
      <w:r w:rsidRPr="0099258C">
        <w:rPr>
          <w:rFonts w:eastAsia="Times New Roman" w:cs="Arial"/>
          <w:szCs w:val="20"/>
        </w:rPr>
        <w:t>Les grilles ho</w:t>
      </w:r>
      <w:r>
        <w:rPr>
          <w:rFonts w:eastAsia="Times New Roman" w:cs="Arial"/>
          <w:szCs w:val="20"/>
        </w:rPr>
        <w:t>raires applicables à la rentrée</w:t>
      </w:r>
      <w:r w:rsidRPr="0099258C">
        <w:rPr>
          <w:rFonts w:eastAsia="Times New Roman" w:cs="Arial"/>
          <w:szCs w:val="20"/>
        </w:rPr>
        <w:t xml:space="preserve"> 2019 identifient sur les trois</w:t>
      </w:r>
      <w:r>
        <w:rPr>
          <w:rFonts w:eastAsia="Times New Roman" w:cs="Arial"/>
          <w:szCs w:val="20"/>
        </w:rPr>
        <w:t xml:space="preserve"> années de formation des heures </w:t>
      </w:r>
      <w:r w:rsidRPr="0099258C">
        <w:rPr>
          <w:rFonts w:eastAsia="Times New Roman" w:cs="Arial"/>
          <w:szCs w:val="20"/>
        </w:rPr>
        <w:t xml:space="preserve">d’enseignement en co- intervention : </w:t>
      </w:r>
    </w:p>
    <w:p w:rsidR="0099258C" w:rsidRPr="0099258C" w:rsidRDefault="0099258C" w:rsidP="00FB4A8F">
      <w:pPr>
        <w:pStyle w:val="Paragraphedeliste"/>
        <w:numPr>
          <w:ilvl w:val="0"/>
          <w:numId w:val="44"/>
        </w:numPr>
        <w:suppressAutoHyphens/>
        <w:spacing w:after="40"/>
        <w:ind w:left="850" w:hanging="357"/>
        <w:contextualSpacing w:val="0"/>
        <w:jc w:val="left"/>
        <w:rPr>
          <w:rFonts w:eastAsia="Times New Roman" w:cs="Arial"/>
          <w:szCs w:val="20"/>
        </w:rPr>
      </w:pPr>
      <w:r w:rsidRPr="0099258C">
        <w:rPr>
          <w:rFonts w:eastAsia="Times New Roman" w:cs="Arial"/>
          <w:szCs w:val="20"/>
        </w:rPr>
        <w:t>57 heures</w:t>
      </w:r>
      <w:r>
        <w:rPr>
          <w:rFonts w:eastAsia="Times New Roman" w:cs="Arial"/>
          <w:szCs w:val="20"/>
        </w:rPr>
        <w:t> :</w:t>
      </w:r>
      <w:r w:rsidRPr="0099258C">
        <w:rPr>
          <w:rFonts w:eastAsia="Times New Roman" w:cs="Arial"/>
          <w:szCs w:val="20"/>
        </w:rPr>
        <w:t xml:space="preserve"> mathématiques</w:t>
      </w:r>
      <w:r>
        <w:rPr>
          <w:rFonts w:eastAsia="Times New Roman" w:cs="Arial"/>
          <w:szCs w:val="20"/>
        </w:rPr>
        <w:t xml:space="preserve">-sciences </w:t>
      </w:r>
      <w:r w:rsidRPr="0099258C">
        <w:rPr>
          <w:rFonts w:eastAsia="Times New Roman" w:cs="Arial"/>
          <w:szCs w:val="20"/>
        </w:rPr>
        <w:t xml:space="preserve">avec les heures </w:t>
      </w:r>
      <w:r>
        <w:rPr>
          <w:rFonts w:eastAsia="Times New Roman" w:cs="Arial"/>
          <w:szCs w:val="20"/>
        </w:rPr>
        <w:t>en enseignements professionnels ;</w:t>
      </w:r>
    </w:p>
    <w:p w:rsidR="0099258C" w:rsidRPr="00FB4A8F" w:rsidRDefault="0099258C" w:rsidP="00FB4A8F">
      <w:pPr>
        <w:pStyle w:val="Paragraphedeliste"/>
        <w:numPr>
          <w:ilvl w:val="0"/>
          <w:numId w:val="44"/>
        </w:numPr>
        <w:suppressAutoHyphens/>
        <w:ind w:left="850" w:hanging="357"/>
        <w:contextualSpacing w:val="0"/>
        <w:jc w:val="left"/>
        <w:rPr>
          <w:rFonts w:eastAsia="Times New Roman" w:cs="Arial"/>
          <w:szCs w:val="20"/>
        </w:rPr>
      </w:pPr>
      <w:r w:rsidRPr="0099258C">
        <w:rPr>
          <w:rFonts w:eastAsia="Times New Roman" w:cs="Arial"/>
          <w:szCs w:val="20"/>
        </w:rPr>
        <w:t>71</w:t>
      </w:r>
      <w:r>
        <w:rPr>
          <w:rFonts w:eastAsia="Times New Roman" w:cs="Arial"/>
          <w:szCs w:val="20"/>
        </w:rPr>
        <w:t xml:space="preserve"> heures :</w:t>
      </w:r>
      <w:r w:rsidRPr="0099258C">
        <w:rPr>
          <w:rFonts w:eastAsia="Times New Roman" w:cs="Arial"/>
          <w:szCs w:val="20"/>
        </w:rPr>
        <w:t xml:space="preserve"> français avec les heures en enseignements professionnels</w:t>
      </w:r>
      <w:r>
        <w:rPr>
          <w:rFonts w:eastAsia="Times New Roman" w:cs="Arial"/>
          <w:szCs w:val="20"/>
        </w:rPr>
        <w:t>.</w:t>
      </w:r>
      <w:r w:rsidRPr="0099258C">
        <w:rPr>
          <w:rFonts w:eastAsia="Times New Roman" w:cs="Arial"/>
          <w:szCs w:val="20"/>
        </w:rPr>
        <w:t xml:space="preserve"> </w:t>
      </w:r>
    </w:p>
    <w:p w:rsidR="0099258C" w:rsidRPr="0099258C" w:rsidRDefault="0099258C" w:rsidP="00CC42B1">
      <w:pPr>
        <w:widowControl w:val="0"/>
        <w:suppressAutoHyphens/>
        <w:spacing w:after="0"/>
        <w:jc w:val="left"/>
        <w:rPr>
          <w:rFonts w:eastAsia="SimSun" w:cs="Arial"/>
          <w:color w:val="000000"/>
          <w:kern w:val="1"/>
          <w:szCs w:val="20"/>
          <w:u w:val="single"/>
          <w:lang w:eastAsia="zh-CN"/>
        </w:rPr>
      </w:pPr>
      <w:r w:rsidRPr="0099258C">
        <w:rPr>
          <w:rFonts w:eastAsia="SimSun" w:cs="Arial"/>
          <w:b/>
          <w:bCs/>
          <w:color w:val="000000"/>
          <w:kern w:val="1"/>
          <w:szCs w:val="20"/>
          <w:u w:val="single"/>
          <w:lang w:eastAsia="zh-CN"/>
        </w:rPr>
        <w:t>Rappel</w:t>
      </w:r>
      <w:r w:rsidR="00CC42B1" w:rsidRPr="00CC42B1">
        <w:rPr>
          <w:rFonts w:eastAsia="SimSun" w:cs="Arial"/>
          <w:b/>
          <w:bCs/>
          <w:color w:val="000000"/>
          <w:kern w:val="1"/>
          <w:szCs w:val="20"/>
          <w:lang w:eastAsia="zh-CN"/>
        </w:rPr>
        <w:t> </w:t>
      </w:r>
      <w:r w:rsidR="00CC42B1" w:rsidRPr="00CC42B1">
        <w:rPr>
          <w:rFonts w:eastAsia="SimSun" w:cs="Arial"/>
          <w:bCs/>
          <w:color w:val="000000"/>
          <w:kern w:val="1"/>
          <w:szCs w:val="20"/>
          <w:lang w:eastAsia="zh-CN"/>
        </w:rPr>
        <w:t>:</w:t>
      </w:r>
      <w:r w:rsidR="00CC42B1" w:rsidRPr="00CC42B1">
        <w:rPr>
          <w:rFonts w:eastAsia="SimSun" w:cs="Arial"/>
          <w:color w:val="000000"/>
          <w:kern w:val="1"/>
          <w:szCs w:val="20"/>
          <w:lang w:eastAsia="zh-CN"/>
        </w:rPr>
        <w:t xml:space="preserve"> </w:t>
      </w:r>
      <w:r w:rsidR="00CC42B1">
        <w:rPr>
          <w:rFonts w:eastAsia="Times New Roman" w:cs="Arial"/>
          <w:szCs w:val="20"/>
        </w:rPr>
        <w:t>l</w:t>
      </w:r>
      <w:r w:rsidRPr="0099258C">
        <w:rPr>
          <w:rFonts w:eastAsia="Times New Roman" w:cs="Arial"/>
          <w:szCs w:val="20"/>
        </w:rPr>
        <w:t xml:space="preserve">a co-intervention est une </w:t>
      </w:r>
      <w:r w:rsidRPr="0099258C">
        <w:rPr>
          <w:rFonts w:eastAsia="Times New Roman" w:cs="Arial"/>
          <w:b/>
          <w:bCs/>
          <w:szCs w:val="20"/>
        </w:rPr>
        <w:t>modalité pédagogique</w:t>
      </w:r>
      <w:r w:rsidRPr="0099258C">
        <w:rPr>
          <w:rFonts w:eastAsia="Times New Roman" w:cs="Arial"/>
          <w:szCs w:val="20"/>
        </w:rPr>
        <w:t xml:space="preserve"> de mise en œuvre des référentiels et des programmes dans laquelle deux enseignants interviennent ensemble dans une même salle (ou un même lieu) et au même moment. </w:t>
      </w:r>
    </w:p>
    <w:p w:rsidR="0099258C" w:rsidRPr="0099258C" w:rsidRDefault="0099258C" w:rsidP="0099258C">
      <w:pPr>
        <w:rPr>
          <w:rFonts w:eastAsia="Times New Roman" w:cs="Arial"/>
          <w:szCs w:val="20"/>
        </w:rPr>
      </w:pPr>
      <w:r w:rsidRPr="0099258C">
        <w:rPr>
          <w:rFonts w:eastAsia="Times New Roman" w:cs="Arial"/>
          <w:noProof/>
          <w:szCs w:val="20"/>
          <w:lang w:eastAsia="fr-FR"/>
        </w:rPr>
        <w:drawing>
          <wp:anchor distT="0" distB="0" distL="0" distR="0" simplePos="0" relativeHeight="251696128" behindDoc="0" locked="0" layoutInCell="1" allowOverlap="1" wp14:anchorId="1F109D94" wp14:editId="5B79EFB6">
            <wp:simplePos x="0" y="0"/>
            <wp:positionH relativeFrom="column">
              <wp:posOffset>835660</wp:posOffset>
            </wp:positionH>
            <wp:positionV relativeFrom="paragraph">
              <wp:posOffset>59690</wp:posOffset>
            </wp:positionV>
            <wp:extent cx="4418965" cy="2440940"/>
            <wp:effectExtent l="0" t="0" r="635" b="0"/>
            <wp:wrapSquare wrapText="largest"/>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8965" cy="2440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258C">
        <w:rPr>
          <w:rFonts w:eastAsia="Times New Roman" w:cs="Arial"/>
          <w:noProof/>
          <w:szCs w:val="20"/>
          <w:lang w:eastAsia="fr-FR"/>
        </w:rPr>
        <mc:AlternateContent>
          <mc:Choice Requires="wps">
            <w:drawing>
              <wp:anchor distT="0" distB="0" distL="114300" distR="114300" simplePos="0" relativeHeight="251700224" behindDoc="0" locked="0" layoutInCell="1" allowOverlap="1" wp14:anchorId="6FEDF4C0" wp14:editId="16D36F93">
                <wp:simplePos x="0" y="0"/>
                <wp:positionH relativeFrom="column">
                  <wp:posOffset>-2563495</wp:posOffset>
                </wp:positionH>
                <wp:positionV relativeFrom="paragraph">
                  <wp:posOffset>96520</wp:posOffset>
                </wp:positionV>
                <wp:extent cx="1706880" cy="321310"/>
                <wp:effectExtent l="11430" t="10160" r="5715" b="11430"/>
                <wp:wrapNone/>
                <wp:docPr id="2056" name="Connecteur droit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321310"/>
                        </a:xfrm>
                        <a:prstGeom prst="line">
                          <a:avLst/>
                        </a:prstGeom>
                        <a:noFill/>
                        <a:ln w="9360" cap="sq">
                          <a:solidFill>
                            <a:srgbClr val="FF33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0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5pt,7.6pt" to="-67.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" strokecolor="#f30" strokeweight=".26mm">
                <v:stroke joinstyle="miter" endcap="square"/>
              </v:line>
            </w:pict>
          </mc:Fallback>
        </mc:AlternateContent>
      </w:r>
    </w:p>
    <w:p w:rsidR="0099258C" w:rsidRPr="0099258C" w:rsidRDefault="0099258C" w:rsidP="0099258C">
      <w:pPr>
        <w:rPr>
          <w:rFonts w:eastAsia="Times New Roman" w:cs="Arial"/>
          <w:szCs w:val="20"/>
        </w:rPr>
      </w:pPr>
      <w:r w:rsidRPr="0099258C">
        <w:rPr>
          <w:rFonts w:eastAsia="Times New Roman" w:cs="Arial"/>
          <w:noProof/>
          <w:szCs w:val="20"/>
          <w:lang w:eastAsia="fr-FR"/>
        </w:rPr>
        <mc:AlternateContent>
          <mc:Choice Requires="wps">
            <w:drawing>
              <wp:anchor distT="0" distB="0" distL="114300" distR="114300" simplePos="0" relativeHeight="251699200" behindDoc="0" locked="0" layoutInCell="1" allowOverlap="1" wp14:anchorId="486C1DC3" wp14:editId="76BEA6FD">
                <wp:simplePos x="0" y="0"/>
                <wp:positionH relativeFrom="column">
                  <wp:posOffset>-2679065</wp:posOffset>
                </wp:positionH>
                <wp:positionV relativeFrom="paragraph">
                  <wp:posOffset>22860</wp:posOffset>
                </wp:positionV>
                <wp:extent cx="1565910" cy="146685"/>
                <wp:effectExtent l="10160" t="6350" r="5080" b="8890"/>
                <wp:wrapNone/>
                <wp:docPr id="2055" name="Connecteur droit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5910" cy="146685"/>
                        </a:xfrm>
                        <a:prstGeom prst="line">
                          <a:avLst/>
                        </a:prstGeom>
                        <a:noFill/>
                        <a:ln w="9360" cap="sq">
                          <a:solidFill>
                            <a:srgbClr val="FF3333"/>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05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1.8pt" to="-87.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" strokecolor="#f33" strokeweight=".26mm">
                <v:stroke joinstyle="miter" endcap="square"/>
              </v:line>
            </w:pict>
          </mc:Fallback>
        </mc:AlternateContent>
      </w: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275F33" w:rsidRDefault="00275F33" w:rsidP="00275F33">
      <w:pPr>
        <w:spacing w:after="0"/>
        <w:rPr>
          <w:rFonts w:eastAsia="Times New Roman" w:cs="Arial"/>
          <w:szCs w:val="20"/>
        </w:rPr>
      </w:pPr>
    </w:p>
    <w:p w:rsidR="00275F33" w:rsidRDefault="00275F33" w:rsidP="0099258C">
      <w:pPr>
        <w:rPr>
          <w:rFonts w:eastAsia="Times New Roman" w:cs="Arial"/>
          <w:szCs w:val="20"/>
        </w:rPr>
      </w:pPr>
    </w:p>
    <w:p w:rsidR="0099258C" w:rsidRPr="0099258C" w:rsidRDefault="00FB4A8F" w:rsidP="0099258C">
      <w:pPr>
        <w:rPr>
          <w:rFonts w:eastAsia="Times New Roman" w:cs="Arial"/>
          <w:i/>
          <w:iCs/>
          <w:szCs w:val="20"/>
          <w:u w:val="single"/>
        </w:rPr>
      </w:pPr>
      <w:r w:rsidRPr="0099258C">
        <w:rPr>
          <w:rFonts w:eastAsia="Times New Roman" w:cs="Arial"/>
          <w:noProof/>
          <w:szCs w:val="20"/>
          <w:lang w:eastAsia="fr-FR"/>
        </w:rPr>
        <w:drawing>
          <wp:anchor distT="0" distB="0" distL="0" distR="0" simplePos="0" relativeHeight="251697152" behindDoc="0" locked="0" layoutInCell="1" allowOverlap="1" wp14:anchorId="275F0FD2" wp14:editId="04EEAD4E">
            <wp:simplePos x="0" y="0"/>
            <wp:positionH relativeFrom="column">
              <wp:posOffset>163195</wp:posOffset>
            </wp:positionH>
            <wp:positionV relativeFrom="paragraph">
              <wp:posOffset>226060</wp:posOffset>
            </wp:positionV>
            <wp:extent cx="5969000" cy="2961640"/>
            <wp:effectExtent l="0" t="0" r="0" b="0"/>
            <wp:wrapSquare wrapText="largest"/>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000" cy="2961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9258C" w:rsidRPr="0099258C">
        <w:rPr>
          <w:rFonts w:eastAsia="Times New Roman" w:cs="Arial"/>
          <w:b/>
          <w:bCs/>
          <w:szCs w:val="20"/>
          <w:u w:val="single"/>
        </w:rPr>
        <w:t xml:space="preserve">Méthodologie pour </w:t>
      </w:r>
      <w:r>
        <w:rPr>
          <w:rFonts w:eastAsia="Times New Roman" w:cs="Arial"/>
          <w:b/>
          <w:bCs/>
          <w:szCs w:val="20"/>
          <w:u w:val="single"/>
        </w:rPr>
        <w:t>construire des séquences de co-</w:t>
      </w:r>
      <w:r w:rsidR="0099258C" w:rsidRPr="0099258C">
        <w:rPr>
          <w:rFonts w:eastAsia="Times New Roman" w:cs="Arial"/>
          <w:b/>
          <w:bCs/>
          <w:szCs w:val="20"/>
          <w:u w:val="single"/>
        </w:rPr>
        <w:t>intervention</w:t>
      </w:r>
      <w:r w:rsidR="00275F33">
        <w:rPr>
          <w:rFonts w:eastAsia="Times New Roman" w:cs="Arial"/>
          <w:b/>
          <w:bCs/>
          <w:szCs w:val="20"/>
        </w:rPr>
        <w:t> </w:t>
      </w:r>
    </w:p>
    <w:p w:rsidR="0099258C" w:rsidRPr="0099258C" w:rsidRDefault="0099258C" w:rsidP="0099258C">
      <w:pPr>
        <w:rPr>
          <w:rFonts w:eastAsia="Times New Roman" w:cs="Arial"/>
          <w:b/>
          <w:bCs/>
          <w:szCs w:val="20"/>
        </w:rPr>
      </w:pPr>
    </w:p>
    <w:p w:rsidR="0099258C" w:rsidRPr="0099258C" w:rsidRDefault="0099258C" w:rsidP="0099258C">
      <w:pPr>
        <w:rPr>
          <w:rFonts w:eastAsia="Times New Roman" w:cs="Arial"/>
          <w:b/>
          <w:bCs/>
          <w:szCs w:val="20"/>
        </w:rPr>
      </w:pPr>
    </w:p>
    <w:p w:rsidR="0099258C" w:rsidRPr="0099258C" w:rsidRDefault="0099258C" w:rsidP="0099258C">
      <w:pPr>
        <w:rPr>
          <w:rFonts w:eastAsia="Times New Roman" w:cs="Arial"/>
          <w:b/>
          <w:bCs/>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99258C" w:rsidP="0099258C">
      <w:pPr>
        <w:rPr>
          <w:rFonts w:eastAsia="Times New Roman" w:cs="Arial"/>
          <w:szCs w:val="20"/>
        </w:rPr>
      </w:pPr>
    </w:p>
    <w:p w:rsidR="0099258C" w:rsidRPr="0099258C" w:rsidRDefault="00275F33" w:rsidP="0099258C">
      <w:pPr>
        <w:rPr>
          <w:rFonts w:eastAsia="Times New Roman" w:cs="Arial"/>
          <w:szCs w:val="20"/>
        </w:rPr>
      </w:pPr>
      <w:r w:rsidRPr="0099258C">
        <w:rPr>
          <w:rFonts w:eastAsia="Times New Roman" w:cs="Arial"/>
          <w:noProof/>
          <w:szCs w:val="20"/>
          <w:lang w:eastAsia="fr-FR"/>
        </w:rPr>
        <w:drawing>
          <wp:anchor distT="0" distB="0" distL="0" distR="0" simplePos="0" relativeHeight="251698176" behindDoc="0" locked="0" layoutInCell="1" allowOverlap="1" wp14:anchorId="1498576C" wp14:editId="335E8BA6">
            <wp:simplePos x="0" y="0"/>
            <wp:positionH relativeFrom="column">
              <wp:posOffset>-5649595</wp:posOffset>
            </wp:positionH>
            <wp:positionV relativeFrom="paragraph">
              <wp:posOffset>166370</wp:posOffset>
            </wp:positionV>
            <wp:extent cx="5365115" cy="3265805"/>
            <wp:effectExtent l="0" t="0" r="6985"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115" cy="3265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C42B1" w:rsidRDefault="00CC42B1" w:rsidP="00CC42B1">
      <w:pPr>
        <w:jc w:val="left"/>
        <w:rPr>
          <w:rFonts w:eastAsia="Times New Roman" w:cs="Arial"/>
          <w:i/>
          <w:iCs/>
          <w:szCs w:val="20"/>
        </w:rPr>
      </w:pPr>
    </w:p>
    <w:p w:rsidR="0099258C" w:rsidRDefault="0099258C" w:rsidP="00CC42B1">
      <w:pPr>
        <w:jc w:val="left"/>
        <w:rPr>
          <w:rFonts w:eastAsia="Times New Roman" w:cs="Arial"/>
          <w:i/>
          <w:iCs/>
          <w:szCs w:val="20"/>
        </w:rPr>
      </w:pPr>
    </w:p>
    <w:p w:rsidR="00CC42B1" w:rsidRPr="0099258C" w:rsidRDefault="00CC42B1" w:rsidP="00CC42B1">
      <w:pPr>
        <w:spacing w:after="0"/>
        <w:jc w:val="left"/>
        <w:rPr>
          <w:rFonts w:eastAsia="Times New Roman" w:cs="Arial"/>
          <w:i/>
          <w:iCs/>
          <w:szCs w:val="20"/>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275F33" w:rsidRDefault="00275F33" w:rsidP="00CC42B1">
      <w:pPr>
        <w:suppressAutoHyphens/>
        <w:rPr>
          <w:rFonts w:eastAsia="SimSun" w:cs="Arial"/>
          <w:kern w:val="1"/>
          <w:szCs w:val="20"/>
          <w:lang w:eastAsia="zh-CN"/>
        </w:rPr>
      </w:pPr>
    </w:p>
    <w:p w:rsidR="0099258C" w:rsidRPr="0099258C" w:rsidRDefault="0099258C" w:rsidP="00CC42B1">
      <w:pPr>
        <w:suppressAutoHyphens/>
        <w:rPr>
          <w:rFonts w:eastAsia="SimSun" w:cs="Arial"/>
          <w:color w:val="000000"/>
          <w:kern w:val="1"/>
          <w:szCs w:val="20"/>
          <w:lang w:eastAsia="zh-CN"/>
        </w:rPr>
      </w:pPr>
      <w:r w:rsidRPr="004C7E8A">
        <w:rPr>
          <w:rFonts w:eastAsia="SimSun" w:cs="Arial"/>
          <w:b/>
          <w:kern w:val="1"/>
          <w:szCs w:val="20"/>
          <w:lang w:eastAsia="zh-CN"/>
        </w:rPr>
        <w:t>La co-intervention suppose nécessairement un co-enseignement</w:t>
      </w:r>
      <w:r w:rsidRPr="0099258C">
        <w:rPr>
          <w:rFonts w:eastAsia="SimSun" w:cs="Arial"/>
          <w:kern w:val="1"/>
          <w:szCs w:val="20"/>
          <w:lang w:eastAsia="zh-CN"/>
        </w:rPr>
        <w:t>,</w:t>
      </w:r>
      <w:r w:rsidRPr="0099258C">
        <w:rPr>
          <w:rFonts w:eastAsia="SimSun" w:cs="Arial"/>
          <w:b/>
          <w:kern w:val="1"/>
          <w:szCs w:val="20"/>
          <w:lang w:eastAsia="zh-CN"/>
        </w:rPr>
        <w:t xml:space="preserve"> </w:t>
      </w:r>
      <w:r w:rsidRPr="0099258C">
        <w:rPr>
          <w:rFonts w:eastAsia="SimSun" w:cs="Arial"/>
          <w:kern w:val="1"/>
          <w:szCs w:val="20"/>
          <w:lang w:eastAsia="zh-CN"/>
        </w:rPr>
        <w:t xml:space="preserve">c’est-à-dire un projet d’enseignement </w:t>
      </w:r>
      <w:r w:rsidRPr="004C7E8A">
        <w:rPr>
          <w:rFonts w:eastAsia="SimSun" w:cs="Arial"/>
          <w:b/>
          <w:kern w:val="1"/>
          <w:szCs w:val="20"/>
          <w:lang w:eastAsia="zh-CN"/>
        </w:rPr>
        <w:t>élaboré en commun et en amont de la co-intervention proprement dite</w:t>
      </w:r>
      <w:r w:rsidRPr="0099258C">
        <w:rPr>
          <w:rFonts w:eastAsia="SimSun" w:cs="Arial"/>
          <w:kern w:val="1"/>
          <w:szCs w:val="20"/>
          <w:lang w:eastAsia="zh-CN"/>
        </w:rPr>
        <w:t xml:space="preserve">. Ce projet doit s'inscrire dans la progression pédagogique de </w:t>
      </w:r>
      <w:r w:rsidR="004C7E8A">
        <w:rPr>
          <w:rFonts w:eastAsia="SimSun" w:cs="Arial"/>
          <w:kern w:val="1"/>
          <w:szCs w:val="20"/>
          <w:lang w:eastAsia="zh-CN"/>
        </w:rPr>
        <w:t>chacune des deux</w:t>
      </w:r>
      <w:r w:rsidRPr="0099258C">
        <w:rPr>
          <w:rFonts w:eastAsia="SimSun" w:cs="Arial"/>
          <w:kern w:val="1"/>
          <w:szCs w:val="20"/>
          <w:lang w:eastAsia="zh-CN"/>
        </w:rPr>
        <w:t xml:space="preserve"> discipline</w:t>
      </w:r>
      <w:r w:rsidR="004C7E8A">
        <w:rPr>
          <w:rFonts w:eastAsia="SimSun" w:cs="Arial"/>
          <w:kern w:val="1"/>
          <w:szCs w:val="20"/>
          <w:lang w:eastAsia="zh-CN"/>
        </w:rPr>
        <w:t>s ou enseignement</w:t>
      </w:r>
      <w:r w:rsidRPr="0099258C">
        <w:rPr>
          <w:rFonts w:eastAsia="SimSun" w:cs="Arial"/>
          <w:kern w:val="1"/>
          <w:szCs w:val="20"/>
          <w:lang w:eastAsia="zh-CN"/>
        </w:rPr>
        <w:t xml:space="preserve">. </w:t>
      </w:r>
    </w:p>
    <w:p w:rsidR="0099258C" w:rsidRPr="0099258C" w:rsidRDefault="0099258C" w:rsidP="0099258C">
      <w:pPr>
        <w:widowControl w:val="0"/>
        <w:suppressAutoHyphens/>
        <w:spacing w:after="0"/>
        <w:rPr>
          <w:rFonts w:eastAsia="SimSun" w:cs="Arial"/>
          <w:color w:val="000000"/>
          <w:kern w:val="1"/>
          <w:szCs w:val="20"/>
          <w:lang w:eastAsia="zh-CN"/>
        </w:rPr>
      </w:pPr>
      <w:r w:rsidRPr="004C7E8A">
        <w:rPr>
          <w:rFonts w:eastAsia="SimSun" w:cs="Arial"/>
          <w:b/>
          <w:color w:val="000000"/>
          <w:kern w:val="1"/>
          <w:szCs w:val="20"/>
          <w:lang w:eastAsia="zh-CN"/>
        </w:rPr>
        <w:t>Cette nouvelle modalité d’enseignement est à penser dans le temps et dans l’espace</w:t>
      </w:r>
      <w:r w:rsidRPr="0099258C">
        <w:rPr>
          <w:rFonts w:eastAsia="SimSun" w:cs="Arial"/>
          <w:color w:val="000000"/>
          <w:kern w:val="1"/>
          <w:szCs w:val="20"/>
          <w:lang w:eastAsia="zh-CN"/>
        </w:rPr>
        <w:t>. Une réflexion en amont, collectivement, avec et sous l’autorité du chef d’établissement est nécessaire, en particulier lors de la conception des emplois du temps.</w:t>
      </w:r>
    </w:p>
    <w:p w:rsidR="0099258C" w:rsidRPr="0099258C" w:rsidRDefault="0099258C" w:rsidP="00CC42B1">
      <w:pPr>
        <w:widowControl w:val="0"/>
        <w:suppressAutoHyphens/>
        <w:rPr>
          <w:rFonts w:eastAsia="SimSun" w:cs="Arial"/>
          <w:color w:val="000000"/>
          <w:kern w:val="1"/>
          <w:szCs w:val="20"/>
          <w:lang w:eastAsia="zh-CN"/>
        </w:rPr>
      </w:pPr>
      <w:r w:rsidRPr="0099258C">
        <w:rPr>
          <w:rFonts w:eastAsia="SimSun" w:cs="Arial"/>
          <w:color w:val="000000"/>
          <w:kern w:val="1"/>
          <w:szCs w:val="20"/>
          <w:lang w:eastAsia="zh-CN"/>
        </w:rPr>
        <w:t xml:space="preserve">Si une répartition hebdomadaire est sans doute plus simple à mettre en place, elle peut toutefois être aménagée en fonction des projets. </w:t>
      </w:r>
      <w:r w:rsidRPr="004C7E8A">
        <w:rPr>
          <w:rFonts w:eastAsia="SimSun" w:cs="Arial"/>
          <w:b/>
          <w:color w:val="000000"/>
          <w:kern w:val="1"/>
          <w:szCs w:val="20"/>
          <w:lang w:eastAsia="zh-CN"/>
        </w:rPr>
        <w:t>Les heures de co- intervention peuvent ainsi être mises en œuvre par quinzaine, toutes les trois semaines, ou regrouper sur une période</w:t>
      </w:r>
      <w:r w:rsidRPr="0099258C">
        <w:rPr>
          <w:rFonts w:eastAsia="SimSun" w:cs="Arial"/>
          <w:color w:val="000000"/>
          <w:kern w:val="1"/>
          <w:szCs w:val="20"/>
          <w:lang w:eastAsia="zh-CN"/>
        </w:rPr>
        <w:t xml:space="preserve">. </w:t>
      </w:r>
    </w:p>
    <w:p w:rsidR="0099258C" w:rsidRPr="0099258C" w:rsidRDefault="0099258C" w:rsidP="00275F33">
      <w:pPr>
        <w:widowControl w:val="0"/>
        <w:suppressAutoHyphens/>
        <w:spacing w:after="0"/>
        <w:jc w:val="left"/>
        <w:rPr>
          <w:rFonts w:eastAsia="SimSun" w:cs="Arial"/>
          <w:color w:val="000000"/>
          <w:kern w:val="1"/>
          <w:szCs w:val="20"/>
          <w:lang w:eastAsia="zh-CN"/>
        </w:rPr>
      </w:pPr>
      <w:r w:rsidRPr="0099258C">
        <w:rPr>
          <w:rFonts w:eastAsia="SimSun" w:cs="Arial"/>
          <w:color w:val="000000"/>
          <w:kern w:val="1"/>
          <w:szCs w:val="20"/>
          <w:lang w:eastAsia="zh-CN"/>
        </w:rPr>
        <w:t>Vous retrouverez le guide d'accompagnement pédagogique publié le 28 février 2019 sur le site Eduscol à l'adresse suivante </w:t>
      </w:r>
      <w:r w:rsidRPr="0099258C">
        <w:rPr>
          <w:rFonts w:eastAsia="SimSun" w:cs="Arial"/>
          <w:i/>
          <w:iCs/>
          <w:color w:val="000000"/>
          <w:kern w:val="1"/>
          <w:szCs w:val="20"/>
          <w:lang w:eastAsia="zh-CN"/>
        </w:rPr>
        <w:t>:</w:t>
      </w:r>
      <w:r w:rsidR="00275F33">
        <w:rPr>
          <w:rFonts w:eastAsia="SimSun" w:cs="Arial"/>
          <w:i/>
          <w:iCs/>
          <w:color w:val="000000"/>
          <w:kern w:val="1"/>
          <w:szCs w:val="20"/>
          <w:lang w:eastAsia="zh-CN"/>
        </w:rPr>
        <w:t xml:space="preserve"> </w:t>
      </w:r>
      <w:hyperlink r:id="rId28" w:history="1">
        <w:r w:rsidRPr="00CC42B1">
          <w:rPr>
            <w:rFonts w:eastAsia="SimSun" w:cs="Arial"/>
            <w:i/>
            <w:iCs/>
            <w:color w:val="000000" w:themeColor="text1"/>
            <w:kern w:val="1"/>
            <w:szCs w:val="20"/>
            <w:u w:val="single"/>
            <w:lang w:eastAsia="zh-CN" w:bidi="hi-IN"/>
          </w:rPr>
          <w:t>https://cache.media.eduscol.education.fr/file/fam_metiers_et_R_pedagogiques/32/2/Vade-mecum_co-intervention_1081322.pdf</w:t>
        </w:r>
      </w:hyperlink>
    </w:p>
    <w:p w:rsidR="00A6719F" w:rsidRDefault="00A6719F" w:rsidP="0099258C">
      <w:pPr>
        <w:rPr>
          <w:rFonts w:eastAsia="Times New Roman" w:cs="Arial"/>
          <w:b/>
          <w:szCs w:val="20"/>
          <w:u w:val="single"/>
          <w:lang w:eastAsia="fr-FR"/>
        </w:rPr>
        <w:sectPr w:rsidR="00A6719F" w:rsidSect="00F01EE7">
          <w:pgSz w:w="11906" w:h="16838"/>
          <w:pgMar w:top="680" w:right="680" w:bottom="680" w:left="680" w:header="0" w:footer="238" w:gutter="0"/>
          <w:cols w:space="708"/>
          <w:docGrid w:linePitch="360" w:charSpace="2047"/>
        </w:sectPr>
      </w:pPr>
    </w:p>
    <w:p w:rsidR="0099258C" w:rsidRPr="0099258C" w:rsidRDefault="0099258C" w:rsidP="006303C7">
      <w:pPr>
        <w:spacing w:after="160"/>
        <w:rPr>
          <w:rFonts w:eastAsia="Times New Roman" w:cs="Arial"/>
          <w:b/>
          <w:szCs w:val="20"/>
          <w:u w:val="single"/>
          <w:lang w:eastAsia="fr-FR"/>
        </w:rPr>
      </w:pPr>
      <w:r w:rsidRPr="0099258C">
        <w:rPr>
          <w:rFonts w:eastAsia="Times New Roman" w:cs="Arial"/>
          <w:b/>
          <w:szCs w:val="20"/>
          <w:u w:val="single"/>
          <w:lang w:eastAsia="fr-FR"/>
        </w:rPr>
        <w:t>Exemples de thématiques pouvant être traitées dans le cadre de la co-intervention</w:t>
      </w:r>
    </w:p>
    <w:p w:rsidR="00A6719F" w:rsidRPr="00CC2736" w:rsidRDefault="006303C7" w:rsidP="00A6719F">
      <w:pPr>
        <w:rPr>
          <w:rFonts w:eastAsia="Times New Roman" w:cs="Times New Roman"/>
          <w:bCs/>
          <w:u w:val="single"/>
        </w:rPr>
      </w:pPr>
      <w:r w:rsidRPr="00CC2736">
        <w:rPr>
          <w:rFonts w:eastAsia="Times New Roman" w:cs="Times New Roman"/>
          <w:bCs/>
          <w:u w:val="single"/>
        </w:rPr>
        <w:t>6.1</w:t>
      </w:r>
      <w:r w:rsidR="00CC2736">
        <w:rPr>
          <w:rFonts w:eastAsia="Times New Roman" w:cs="Times New Roman"/>
          <w:bCs/>
          <w:u w:val="single"/>
        </w:rPr>
        <w:t xml:space="preserve">.1 </w:t>
      </w:r>
      <w:r w:rsidRPr="00CC2736">
        <w:rPr>
          <w:rFonts w:eastAsia="Times New Roman" w:cs="Times New Roman"/>
          <w:bCs/>
          <w:u w:val="single"/>
        </w:rPr>
        <w:t>Enseignement professionnel et</w:t>
      </w:r>
      <w:r w:rsidRPr="00CC2736">
        <w:rPr>
          <w:rFonts w:eastAsia="Times New Roman" w:cs="Times New Roman"/>
          <w:bCs/>
        </w:rPr>
        <w:t xml:space="preserve"> </w:t>
      </w:r>
      <w:r w:rsidR="00CC2736" w:rsidRPr="00CC2736">
        <w:rPr>
          <w:rFonts w:eastAsia="Times New Roman" w:cs="Times New Roman"/>
          <w:bCs/>
          <w:u w:val="single"/>
        </w:rPr>
        <w:t>français</w:t>
      </w:r>
      <w:r w:rsidR="00A6719F" w:rsidRPr="00CC2736">
        <w:rPr>
          <w:rFonts w:eastAsia="Times New Roman" w:cs="Times New Roman"/>
          <w:bCs/>
          <w:u w:val="single"/>
        </w:rPr>
        <w:t xml:space="preserve"> </w:t>
      </w:r>
    </w:p>
    <w:p w:rsidR="00A6719F" w:rsidRPr="00A6719F" w:rsidRDefault="00A6719F" w:rsidP="00C1477A">
      <w:pPr>
        <w:spacing w:after="0"/>
        <w:rPr>
          <w:rFonts w:eastAsia="Times New Roman" w:cs="Times New Roman"/>
        </w:rPr>
      </w:pPr>
      <w:r w:rsidRPr="00A6719F">
        <w:rPr>
          <w:rFonts w:eastAsia="Times New Roman" w:cs="Times New Roman"/>
        </w:rPr>
        <w:t>Les thématiques supports aux séquences de co-inter</w:t>
      </w:r>
      <w:r w:rsidR="00C1477A">
        <w:rPr>
          <w:rFonts w:eastAsia="Times New Roman" w:cs="Times New Roman"/>
        </w:rPr>
        <w:t xml:space="preserve">vention présentées ci -dessous </w:t>
      </w:r>
      <w:r w:rsidRPr="00A6719F">
        <w:rPr>
          <w:rFonts w:eastAsia="Times New Roman" w:cs="Times New Roman"/>
        </w:rPr>
        <w:t>ont pour intérêt de montrer au travers d'exemples d’activités issu</w:t>
      </w:r>
      <w:r w:rsidR="00C1477A">
        <w:rPr>
          <w:rFonts w:eastAsia="Times New Roman" w:cs="Times New Roman"/>
        </w:rPr>
        <w:t>e</w:t>
      </w:r>
      <w:r w:rsidRPr="00A6719F">
        <w:rPr>
          <w:rFonts w:eastAsia="Times New Roman" w:cs="Times New Roman"/>
        </w:rPr>
        <w:t xml:space="preserve">s du RAP, </w:t>
      </w:r>
    </w:p>
    <w:p w:rsidR="00A6719F" w:rsidRPr="00A6719F" w:rsidRDefault="00A6719F" w:rsidP="00CC2736">
      <w:pPr>
        <w:rPr>
          <w:rFonts w:eastAsia="Times New Roman" w:cs="Times New Roman"/>
        </w:rPr>
      </w:pPr>
      <w:r w:rsidRPr="00A6719F">
        <w:rPr>
          <w:rFonts w:eastAsia="Times New Roman" w:cs="Times New Roman"/>
        </w:rPr>
        <w:t xml:space="preserve"> le respect des disciplines de chacun et les convergences de celles-ci. </w:t>
      </w:r>
    </w:p>
    <w:tbl>
      <w:tblPr>
        <w:tblW w:w="15481" w:type="dxa"/>
        <w:tblInd w:w="10" w:type="dxa"/>
        <w:tblLayout w:type="fixed"/>
        <w:tblCellMar>
          <w:left w:w="0" w:type="dxa"/>
          <w:right w:w="0" w:type="dxa"/>
        </w:tblCellMar>
        <w:tblLook w:val="0000" w:firstRow="0" w:lastRow="0" w:firstColumn="0" w:lastColumn="0" w:noHBand="0" w:noVBand="0"/>
      </w:tblPr>
      <w:tblGrid>
        <w:gridCol w:w="2548"/>
        <w:gridCol w:w="3402"/>
        <w:gridCol w:w="5249"/>
        <w:gridCol w:w="4222"/>
        <w:gridCol w:w="30"/>
        <w:gridCol w:w="30"/>
      </w:tblGrid>
      <w:tr w:rsidR="00A6719F" w:rsidRPr="00A6719F" w:rsidTr="001E1A19">
        <w:trPr>
          <w:gridAfter w:val="1"/>
          <w:wAfter w:w="30" w:type="dxa"/>
          <w:trHeight w:val="384"/>
        </w:trPr>
        <w:tc>
          <w:tcPr>
            <w:tcW w:w="2548" w:type="dxa"/>
            <w:tcBorders>
              <w:top w:val="single" w:sz="8" w:space="0" w:color="000000"/>
              <w:left w:val="single" w:sz="8" w:space="0" w:color="000000"/>
              <w:bottom w:val="single" w:sz="8" w:space="0" w:color="000000"/>
            </w:tcBorders>
            <w:shd w:val="clear" w:color="auto" w:fill="auto"/>
          </w:tcPr>
          <w:p w:rsidR="00A6719F" w:rsidRPr="00A6719F" w:rsidRDefault="00A6719F" w:rsidP="00A6719F">
            <w:pPr>
              <w:suppressAutoHyphens/>
              <w:spacing w:after="283"/>
              <w:jc w:val="left"/>
              <w:rPr>
                <w:rFonts w:eastAsia="SimSun" w:cs="Arial"/>
                <w:b/>
                <w:i/>
                <w:color w:val="000000"/>
                <w:kern w:val="1"/>
                <w:szCs w:val="20"/>
                <w:lang w:eastAsia="zh-CN"/>
              </w:rPr>
            </w:pPr>
            <w:r w:rsidRPr="00A6719F">
              <w:rPr>
                <w:rFonts w:eastAsia="SimSun" w:cs="Arial"/>
                <w:color w:val="000000"/>
                <w:kern w:val="1"/>
                <w:szCs w:val="20"/>
                <w:lang w:eastAsia="zh-CN"/>
              </w:rPr>
              <w:t> </w:t>
            </w:r>
          </w:p>
        </w:tc>
        <w:tc>
          <w:tcPr>
            <w:tcW w:w="8651" w:type="dxa"/>
            <w:gridSpan w:val="2"/>
            <w:tcBorders>
              <w:top w:val="single" w:sz="8" w:space="0" w:color="000000"/>
              <w:left w:val="single" w:sz="8" w:space="0" w:color="000000"/>
              <w:bottom w:val="single" w:sz="8" w:space="0" w:color="000000"/>
            </w:tcBorders>
            <w:shd w:val="clear" w:color="auto" w:fill="CCFFFF"/>
            <w:vAlign w:val="center"/>
          </w:tcPr>
          <w:p w:rsidR="00A6719F" w:rsidRPr="00A6719F" w:rsidRDefault="00A6719F" w:rsidP="00C1477A">
            <w:pPr>
              <w:suppressAutoHyphens/>
              <w:spacing w:after="0" w:line="288" w:lineRule="auto"/>
              <w:ind w:left="170" w:right="170"/>
              <w:jc w:val="center"/>
              <w:rPr>
                <w:rFonts w:eastAsia="SimSun" w:cs="Arial"/>
                <w:b/>
                <w:i/>
                <w:color w:val="000000"/>
                <w:kern w:val="1"/>
                <w:szCs w:val="20"/>
                <w:lang w:eastAsia="zh-CN"/>
              </w:rPr>
            </w:pPr>
            <w:r w:rsidRPr="00A6719F">
              <w:rPr>
                <w:rFonts w:eastAsia="SimSun" w:cs="Arial"/>
                <w:b/>
                <w:i/>
                <w:color w:val="000000"/>
                <w:kern w:val="1"/>
                <w:szCs w:val="20"/>
                <w:lang w:eastAsia="zh-CN"/>
              </w:rPr>
              <w:t xml:space="preserve">Référentiel Bac Pro «  Technicien en prothèse dentaire » </w:t>
            </w:r>
          </w:p>
        </w:tc>
        <w:tc>
          <w:tcPr>
            <w:tcW w:w="4222" w:type="dxa"/>
            <w:tcBorders>
              <w:top w:val="single" w:sz="8" w:space="0" w:color="000000"/>
              <w:left w:val="single" w:sz="8" w:space="0" w:color="000000"/>
              <w:bottom w:val="single" w:sz="8" w:space="0" w:color="000000"/>
            </w:tcBorders>
            <w:shd w:val="clear" w:color="auto" w:fill="CCFFFF"/>
            <w:vAlign w:val="center"/>
          </w:tcPr>
          <w:p w:rsidR="00A6719F" w:rsidRPr="00A6719F" w:rsidRDefault="00A6719F" w:rsidP="00C1477A">
            <w:pPr>
              <w:suppressAutoHyphens/>
              <w:spacing w:after="0" w:line="288" w:lineRule="auto"/>
              <w:ind w:left="170" w:right="170"/>
              <w:jc w:val="center"/>
              <w:rPr>
                <w:rFonts w:eastAsia="SimSun" w:cs="Arial"/>
                <w:kern w:val="1"/>
                <w:szCs w:val="20"/>
                <w:lang w:eastAsia="zh-CN"/>
              </w:rPr>
            </w:pPr>
            <w:r w:rsidRPr="00A6719F">
              <w:rPr>
                <w:rFonts w:eastAsia="SimSun" w:cs="Arial"/>
                <w:b/>
                <w:i/>
                <w:color w:val="000000"/>
                <w:kern w:val="1"/>
                <w:szCs w:val="20"/>
                <w:lang w:eastAsia="zh-CN"/>
              </w:rPr>
              <w:t xml:space="preserve">Programme de français </w:t>
            </w:r>
          </w:p>
        </w:tc>
        <w:tc>
          <w:tcPr>
            <w:tcW w:w="30" w:type="dxa"/>
            <w:tcBorders>
              <w:left w:val="single" w:sz="8" w:space="0" w:color="000000"/>
            </w:tcBorders>
            <w:shd w:val="clear" w:color="auto" w:fill="auto"/>
            <w:vAlign w:val="center"/>
          </w:tcPr>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w:t>
            </w:r>
          </w:p>
        </w:tc>
      </w:tr>
      <w:tr w:rsidR="00A6719F" w:rsidRPr="00A6719F" w:rsidTr="001E1A19">
        <w:trPr>
          <w:trHeight w:val="406"/>
        </w:trPr>
        <w:tc>
          <w:tcPr>
            <w:tcW w:w="2548" w:type="dxa"/>
            <w:tcBorders>
              <w:left w:val="single" w:sz="8" w:space="0" w:color="000000"/>
              <w:bottom w:val="single" w:sz="8" w:space="0" w:color="000000"/>
            </w:tcBorders>
            <w:shd w:val="clear" w:color="auto" w:fill="FFCC99"/>
            <w:vAlign w:val="center"/>
          </w:tcPr>
          <w:p w:rsidR="00A6719F" w:rsidRPr="00A6719F" w:rsidRDefault="00A6719F" w:rsidP="00C1477A">
            <w:pPr>
              <w:suppressAutoHyphens/>
              <w:spacing w:after="0" w:line="288" w:lineRule="auto"/>
              <w:jc w:val="center"/>
              <w:rPr>
                <w:rFonts w:eastAsia="SimSun" w:cs="Arial"/>
                <w:color w:val="000000"/>
                <w:kern w:val="1"/>
                <w:szCs w:val="20"/>
                <w:lang w:eastAsia="zh-CN"/>
              </w:rPr>
            </w:pPr>
            <w:r w:rsidRPr="00A6719F">
              <w:rPr>
                <w:rFonts w:eastAsia="SimSun" w:cs="Arial"/>
                <w:color w:val="000000"/>
                <w:kern w:val="1"/>
                <w:szCs w:val="20"/>
                <w:lang w:eastAsia="zh-CN"/>
              </w:rPr>
              <w:t>Exemples de thématiques</w:t>
            </w:r>
          </w:p>
        </w:tc>
        <w:tc>
          <w:tcPr>
            <w:tcW w:w="3402" w:type="dxa"/>
            <w:tcBorders>
              <w:left w:val="single" w:sz="8" w:space="0" w:color="000000"/>
              <w:bottom w:val="single" w:sz="8" w:space="0" w:color="000000"/>
            </w:tcBorders>
            <w:shd w:val="clear" w:color="auto" w:fill="FFCC99"/>
            <w:vAlign w:val="center"/>
          </w:tcPr>
          <w:p w:rsidR="00A6719F" w:rsidRPr="00A6719F" w:rsidRDefault="00A6719F" w:rsidP="00C1477A">
            <w:pPr>
              <w:suppressAutoHyphens/>
              <w:spacing w:after="0" w:line="288" w:lineRule="auto"/>
              <w:jc w:val="center"/>
              <w:rPr>
                <w:rFonts w:eastAsia="SimSun" w:cs="Arial"/>
                <w:kern w:val="1"/>
                <w:szCs w:val="20"/>
                <w:lang w:eastAsia="zh-CN"/>
              </w:rPr>
            </w:pPr>
            <w:r w:rsidRPr="00A6719F">
              <w:rPr>
                <w:rFonts w:eastAsia="SimSun" w:cs="Arial"/>
                <w:color w:val="000000"/>
                <w:kern w:val="1"/>
                <w:szCs w:val="20"/>
                <w:lang w:eastAsia="zh-CN"/>
              </w:rPr>
              <w:t xml:space="preserve">Activités professionnelles </w:t>
            </w:r>
            <w:r w:rsidR="00C1477A">
              <w:rPr>
                <w:rFonts w:eastAsia="SimSun" w:cs="Arial"/>
                <w:color w:val="000000"/>
                <w:kern w:val="1"/>
                <w:szCs w:val="20"/>
                <w:lang w:eastAsia="zh-CN"/>
              </w:rPr>
              <w:t>(</w:t>
            </w:r>
            <w:r w:rsidRPr="00A6719F">
              <w:rPr>
                <w:rFonts w:eastAsia="SimSun" w:cs="Arial"/>
                <w:color w:val="000000"/>
                <w:kern w:val="1"/>
                <w:szCs w:val="20"/>
                <w:lang w:eastAsia="zh-CN"/>
              </w:rPr>
              <w:t>RAP</w:t>
            </w:r>
            <w:r w:rsidR="00C1477A">
              <w:rPr>
                <w:rFonts w:eastAsia="SimSun" w:cs="Arial"/>
                <w:color w:val="000000"/>
                <w:kern w:val="1"/>
                <w:szCs w:val="20"/>
                <w:lang w:eastAsia="zh-CN"/>
              </w:rPr>
              <w:t>)</w:t>
            </w:r>
          </w:p>
        </w:tc>
        <w:tc>
          <w:tcPr>
            <w:tcW w:w="5249" w:type="dxa"/>
            <w:tcBorders>
              <w:left w:val="single" w:sz="8" w:space="0" w:color="000000"/>
              <w:bottom w:val="single" w:sz="8" w:space="0" w:color="000000"/>
            </w:tcBorders>
            <w:shd w:val="clear" w:color="auto" w:fill="FFCC99"/>
            <w:vAlign w:val="center"/>
          </w:tcPr>
          <w:p w:rsidR="00A6719F" w:rsidRPr="00A6719F" w:rsidRDefault="00A6719F" w:rsidP="00C1477A">
            <w:pPr>
              <w:suppressAutoHyphens/>
              <w:spacing w:after="0" w:line="288" w:lineRule="auto"/>
              <w:jc w:val="center"/>
              <w:rPr>
                <w:rFonts w:eastAsia="SimSun" w:cs="Arial"/>
                <w:color w:val="000000"/>
                <w:kern w:val="1"/>
                <w:szCs w:val="20"/>
                <w:lang w:eastAsia="zh-CN"/>
              </w:rPr>
            </w:pPr>
            <w:r w:rsidRPr="00A6719F">
              <w:rPr>
                <w:rFonts w:eastAsia="SimSun" w:cs="Arial"/>
                <w:kern w:val="1"/>
                <w:szCs w:val="20"/>
                <w:lang w:eastAsia="zh-CN"/>
              </w:rPr>
              <w:t>Compétences et savoirs associés mobilisés (SA)</w:t>
            </w:r>
          </w:p>
        </w:tc>
        <w:tc>
          <w:tcPr>
            <w:tcW w:w="4252" w:type="dxa"/>
            <w:gridSpan w:val="2"/>
            <w:tcBorders>
              <w:left w:val="single" w:sz="8" w:space="0" w:color="000000"/>
              <w:bottom w:val="single" w:sz="8" w:space="0" w:color="000000"/>
            </w:tcBorders>
            <w:shd w:val="clear" w:color="auto" w:fill="FFCC99"/>
            <w:vAlign w:val="center"/>
          </w:tcPr>
          <w:p w:rsidR="00A6719F" w:rsidRPr="00A6719F" w:rsidRDefault="00A6719F" w:rsidP="00C1477A">
            <w:pPr>
              <w:suppressAutoHyphens/>
              <w:spacing w:after="0" w:line="288" w:lineRule="auto"/>
              <w:jc w:val="center"/>
              <w:rPr>
                <w:rFonts w:eastAsia="SimSun" w:cs="Arial"/>
                <w:kern w:val="1"/>
                <w:szCs w:val="20"/>
                <w:lang w:eastAsia="zh-CN"/>
              </w:rPr>
            </w:pPr>
            <w:r w:rsidRPr="00A6719F">
              <w:rPr>
                <w:rFonts w:eastAsia="SimSun" w:cs="Arial"/>
                <w:color w:val="000000"/>
                <w:kern w:val="1"/>
                <w:szCs w:val="20"/>
                <w:lang w:eastAsia="zh-CN"/>
              </w:rPr>
              <w:t>Objet d'étude/ perspective d'étude</w:t>
            </w:r>
          </w:p>
        </w:tc>
        <w:tc>
          <w:tcPr>
            <w:tcW w:w="30" w:type="dxa"/>
            <w:tcBorders>
              <w:left w:val="single" w:sz="8" w:space="0" w:color="000000"/>
            </w:tcBorders>
            <w:shd w:val="clear" w:color="auto" w:fill="auto"/>
            <w:vAlign w:val="center"/>
          </w:tcPr>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w:t>
            </w:r>
          </w:p>
        </w:tc>
      </w:tr>
      <w:tr w:rsidR="00A6719F" w:rsidRPr="00A6719F" w:rsidTr="001E1A19">
        <w:trPr>
          <w:trHeight w:val="5749"/>
        </w:trPr>
        <w:tc>
          <w:tcPr>
            <w:tcW w:w="2548" w:type="dxa"/>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xml:space="preserve">Décoder / exploiter une fiche technique </w:t>
            </w:r>
            <w:r w:rsidRPr="00A6719F">
              <w:rPr>
                <w:rFonts w:eastAsia="SimSun" w:cs="Arial"/>
                <w:i/>
                <w:iCs/>
                <w:color w:val="000000"/>
                <w:kern w:val="1"/>
                <w:szCs w:val="20"/>
                <w:lang w:eastAsia="zh-CN"/>
              </w:rPr>
              <w:t xml:space="preserve"> en classe de seconde)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tc>
        <w:tc>
          <w:tcPr>
            <w:tcW w:w="3402" w:type="dxa"/>
            <w:tcBorders>
              <w:left w:val="single" w:sz="8" w:space="0" w:color="000000"/>
              <w:bottom w:val="single" w:sz="8" w:space="0" w:color="000000"/>
            </w:tcBorders>
            <w:shd w:val="clear" w:color="auto" w:fill="auto"/>
          </w:tcPr>
          <w:p w:rsidR="00A6719F" w:rsidRPr="00A6719F" w:rsidRDefault="00CC2736" w:rsidP="00A6719F">
            <w:pPr>
              <w:suppressAutoHyphens/>
              <w:spacing w:after="0" w:line="288" w:lineRule="auto"/>
              <w:jc w:val="left"/>
              <w:rPr>
                <w:rFonts w:eastAsia="SimSun" w:cs="Arial"/>
                <w:kern w:val="1"/>
                <w:szCs w:val="20"/>
                <w:lang w:eastAsia="zh-CN"/>
              </w:rPr>
            </w:pPr>
            <w:r>
              <w:rPr>
                <w:rFonts w:eastAsia="SimSun" w:cs="Arial"/>
                <w:b/>
                <w:color w:val="000000"/>
                <w:kern w:val="1"/>
                <w:szCs w:val="20"/>
                <w:lang w:eastAsia="zh-CN"/>
              </w:rPr>
              <w:t>1.B :</w:t>
            </w:r>
            <w:r w:rsidR="00A6719F" w:rsidRPr="00A6719F">
              <w:rPr>
                <w:rFonts w:eastAsia="SimSun" w:cs="Arial"/>
                <w:color w:val="000000"/>
                <w:kern w:val="1"/>
                <w:szCs w:val="20"/>
                <w:lang w:eastAsia="zh-CN"/>
              </w:rPr>
              <w:t xml:space="preserve"> </w:t>
            </w:r>
            <w:r w:rsidR="00A6719F" w:rsidRPr="00A6719F">
              <w:rPr>
                <w:rFonts w:eastAsia="SimSun" w:cs="Arial"/>
                <w:b/>
                <w:bCs/>
                <w:color w:val="000000"/>
                <w:kern w:val="1"/>
                <w:szCs w:val="20"/>
                <w:lang w:eastAsia="zh-CN"/>
              </w:rPr>
              <w:t xml:space="preserve">Préparation de la production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kern w:val="1"/>
                <w:szCs w:val="20"/>
                <w:lang w:eastAsia="zh-CN"/>
              </w:rPr>
              <w:t>- Analyser la prescription et la faisabilité de la production</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b/>
                <w:color w:val="000000"/>
                <w:kern w:val="1"/>
                <w:szCs w:val="20"/>
                <w:lang w:eastAsia="zh-CN"/>
              </w:rPr>
              <w:t>3.A</w:t>
            </w:r>
            <w:r w:rsidR="00803D9C" w:rsidRPr="00803D9C">
              <w:rPr>
                <w:rFonts w:eastAsia="SimSun" w:cs="Arial"/>
                <w:b/>
                <w:color w:val="000000"/>
                <w:kern w:val="1"/>
                <w:szCs w:val="20"/>
                <w:lang w:eastAsia="zh-CN"/>
              </w:rPr>
              <w:t> :</w:t>
            </w:r>
            <w:r w:rsidRPr="00A6719F">
              <w:rPr>
                <w:rFonts w:eastAsia="SimSun" w:cs="Arial"/>
                <w:color w:val="000000"/>
                <w:kern w:val="1"/>
                <w:szCs w:val="20"/>
                <w:lang w:eastAsia="zh-CN"/>
              </w:rPr>
              <w:t xml:space="preserve"> </w:t>
            </w:r>
            <w:r w:rsidRPr="00A6719F">
              <w:rPr>
                <w:rFonts w:eastAsia="SimSun" w:cs="Arial"/>
                <w:b/>
                <w:bCs/>
                <w:color w:val="000000"/>
                <w:kern w:val="1"/>
                <w:szCs w:val="20"/>
                <w:lang w:eastAsia="zh-CN"/>
              </w:rPr>
              <w:t>Traitement des empreintes</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color w:val="000000"/>
                <w:kern w:val="1"/>
                <w:szCs w:val="20"/>
                <w:lang w:eastAsia="zh-CN"/>
              </w:rPr>
              <w:t>-</w:t>
            </w:r>
            <w:r w:rsidRPr="00A6719F">
              <w:rPr>
                <w:rFonts w:eastAsia="SimSun" w:cs="Arial"/>
                <w:kern w:val="1"/>
                <w:szCs w:val="20"/>
                <w:lang w:eastAsia="zh-CN"/>
              </w:rPr>
              <w:t xml:space="preserve"> Vérifier la cohérence de la fiche de prescription en rapport avec l’empreinte</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kern w:val="1"/>
                <w:szCs w:val="20"/>
                <w:lang w:eastAsia="zh-CN"/>
              </w:rPr>
              <w:t>- Préparer l’empreinte en regard de la prescription</w:t>
            </w:r>
          </w:p>
        </w:tc>
        <w:tc>
          <w:tcPr>
            <w:tcW w:w="5249" w:type="dxa"/>
            <w:tcBorders>
              <w:left w:val="single" w:sz="8" w:space="0" w:color="000000"/>
              <w:bottom w:val="single" w:sz="8" w:space="0" w:color="000000"/>
            </w:tcBorders>
            <w:shd w:val="clear" w:color="auto" w:fill="auto"/>
          </w:tcPr>
          <w:p w:rsidR="00A6719F" w:rsidRPr="00A6719F" w:rsidRDefault="00A6719F" w:rsidP="00A6719F">
            <w:pPr>
              <w:suppressAutoHyphens/>
              <w:spacing w:after="0" w:line="288" w:lineRule="auto"/>
              <w:jc w:val="left"/>
              <w:rPr>
                <w:rFonts w:eastAsia="SimSun" w:cs="Arial"/>
                <w:i/>
                <w:iCs/>
                <w:kern w:val="1"/>
                <w:szCs w:val="20"/>
                <w:lang w:eastAsia="zh-CN"/>
              </w:rPr>
            </w:pPr>
            <w:r w:rsidRPr="00A6719F">
              <w:rPr>
                <w:rFonts w:eastAsia="SimSun" w:cs="Arial"/>
                <w:b/>
                <w:bCs/>
                <w:i/>
                <w:iCs/>
                <w:color w:val="000000"/>
                <w:kern w:val="1"/>
                <w:szCs w:val="20"/>
                <w:lang w:eastAsia="zh-CN"/>
              </w:rPr>
              <w:t xml:space="preserve">C11 : communiquer à l’écrit, à l'oral en mobilisant un vocabulaire adapté </w:t>
            </w:r>
          </w:p>
          <w:p w:rsidR="00A6719F" w:rsidRPr="00A6719F" w:rsidRDefault="00A6719F" w:rsidP="00A6719F">
            <w:pPr>
              <w:suppressAutoHyphens/>
              <w:spacing w:after="0" w:line="288" w:lineRule="auto"/>
              <w:jc w:val="left"/>
              <w:rPr>
                <w:rFonts w:eastAsia="SimSun" w:cs="Arial"/>
                <w:kern w:val="1"/>
                <w:sz w:val="18"/>
                <w:szCs w:val="20"/>
                <w:lang w:eastAsia="zh-CN"/>
              </w:rPr>
            </w:pPr>
            <w:r w:rsidRPr="00A6719F">
              <w:rPr>
                <w:rFonts w:eastAsia="SimSun" w:cs="Arial"/>
                <w:i/>
                <w:iCs/>
                <w:kern w:val="1"/>
                <w:szCs w:val="20"/>
                <w:lang w:eastAsia="zh-CN"/>
              </w:rPr>
              <w:t xml:space="preserve">C1.1.1 : S’approprier les informations nécessaires à la communication </w:t>
            </w:r>
          </w:p>
          <w:p w:rsidR="00A6719F" w:rsidRPr="00A6719F" w:rsidRDefault="00A6719F" w:rsidP="00A6719F">
            <w:pPr>
              <w:suppressAutoHyphens/>
              <w:spacing w:after="0"/>
              <w:jc w:val="left"/>
              <w:rPr>
                <w:rFonts w:eastAsia="SimSun" w:cs="Arial"/>
                <w:kern w:val="1"/>
                <w:sz w:val="18"/>
                <w:szCs w:val="20"/>
                <w:lang w:eastAsia="zh-CN"/>
              </w:rPr>
            </w:pPr>
            <w:r w:rsidRPr="00A6719F">
              <w:rPr>
                <w:rFonts w:eastAsia="SimSun" w:cs="Arial"/>
                <w:kern w:val="1"/>
                <w:sz w:val="18"/>
                <w:szCs w:val="20"/>
                <w:lang w:eastAsia="zh-CN"/>
              </w:rPr>
              <w:t>SA A</w:t>
            </w:r>
            <w:r w:rsidRPr="00A6719F">
              <w:rPr>
                <w:rFonts w:eastAsia="SimSun" w:cs="Arial"/>
                <w:kern w:val="1"/>
                <w:szCs w:val="20"/>
                <w:lang w:eastAsia="zh-CN"/>
              </w:rPr>
              <w:t> </w:t>
            </w:r>
            <w:r w:rsidRPr="00A6719F">
              <w:rPr>
                <w:rFonts w:eastAsia="SimSun" w:cs="Arial"/>
                <w:kern w:val="1"/>
                <w:sz w:val="18"/>
                <w:szCs w:val="20"/>
                <w:lang w:eastAsia="zh-CN"/>
              </w:rPr>
              <w:t>: Communication professionnelle</w:t>
            </w:r>
          </w:p>
          <w:p w:rsidR="00A6719F" w:rsidRPr="00A6719F" w:rsidRDefault="00A6719F" w:rsidP="00A6719F">
            <w:pPr>
              <w:suppressAutoHyphens/>
              <w:spacing w:after="0"/>
              <w:jc w:val="left"/>
              <w:rPr>
                <w:rFonts w:eastAsia="SimSun" w:cs="Arial"/>
                <w:kern w:val="1"/>
                <w:sz w:val="18"/>
                <w:szCs w:val="20"/>
                <w:lang w:eastAsia="zh-CN"/>
              </w:rPr>
            </w:pPr>
            <w:r w:rsidRPr="00A6719F">
              <w:rPr>
                <w:rFonts w:eastAsia="SimSun" w:cs="Arial"/>
                <w:kern w:val="1"/>
                <w:sz w:val="18"/>
                <w:szCs w:val="20"/>
                <w:lang w:eastAsia="zh-CN"/>
              </w:rPr>
              <w:t>SA B</w:t>
            </w:r>
            <w:r w:rsidRPr="00A6719F">
              <w:rPr>
                <w:rFonts w:eastAsia="SimSun" w:cs="Arial"/>
                <w:kern w:val="1"/>
                <w:szCs w:val="20"/>
                <w:lang w:eastAsia="zh-CN"/>
              </w:rPr>
              <w:t> </w:t>
            </w:r>
            <w:r w:rsidRPr="00A6719F">
              <w:rPr>
                <w:rFonts w:eastAsia="SimSun" w:cs="Arial"/>
                <w:kern w:val="1"/>
                <w:sz w:val="18"/>
                <w:szCs w:val="20"/>
                <w:lang w:eastAsia="zh-CN"/>
              </w:rPr>
              <w:t>: Anatomie et physiologie de la sphère bucco-dentaire</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 w:val="18"/>
                <w:szCs w:val="20"/>
                <w:lang w:eastAsia="zh-CN"/>
              </w:rPr>
              <w:t>SA D</w:t>
            </w:r>
            <w:r w:rsidRPr="00A6719F">
              <w:rPr>
                <w:rFonts w:eastAsia="SimSun" w:cs="Arial"/>
                <w:kern w:val="1"/>
                <w:szCs w:val="20"/>
                <w:lang w:eastAsia="zh-CN"/>
              </w:rPr>
              <w:t> </w:t>
            </w:r>
            <w:r w:rsidRPr="00A6719F">
              <w:rPr>
                <w:rFonts w:eastAsia="SimSun" w:cs="Arial"/>
                <w:kern w:val="1"/>
                <w:sz w:val="18"/>
                <w:szCs w:val="20"/>
                <w:lang w:eastAsia="zh-CN"/>
              </w:rPr>
              <w:t>: Technologie de fabrication</w:t>
            </w:r>
          </w:p>
          <w:p w:rsidR="00A6719F" w:rsidRPr="00A6719F" w:rsidRDefault="00A6719F" w:rsidP="00A6719F">
            <w:pPr>
              <w:suppressAutoHyphens/>
              <w:spacing w:after="0"/>
              <w:jc w:val="left"/>
              <w:rPr>
                <w:rFonts w:eastAsia="SimSun" w:cs="Arial"/>
                <w:i/>
                <w:iCs/>
                <w:kern w:val="1"/>
                <w:szCs w:val="20"/>
                <w:lang w:eastAsia="zh-CN"/>
              </w:rPr>
            </w:pPr>
            <w:r w:rsidRPr="00A6719F">
              <w:rPr>
                <w:rFonts w:eastAsia="SimSun" w:cs="Arial"/>
                <w:kern w:val="1"/>
                <w:szCs w:val="20"/>
                <w:lang w:eastAsia="zh-CN"/>
              </w:rPr>
              <w:t> </w:t>
            </w:r>
          </w:p>
          <w:p w:rsidR="00A6719F" w:rsidRPr="00A6719F" w:rsidRDefault="00A6719F" w:rsidP="00A6719F">
            <w:pPr>
              <w:suppressAutoHyphens/>
              <w:spacing w:after="0" w:line="288" w:lineRule="auto"/>
              <w:jc w:val="left"/>
              <w:rPr>
                <w:rFonts w:eastAsia="SimSun" w:cs="Arial"/>
                <w:kern w:val="1"/>
                <w:sz w:val="18"/>
                <w:szCs w:val="20"/>
                <w:lang w:eastAsia="zh-CN"/>
              </w:rPr>
            </w:pPr>
            <w:r w:rsidRPr="00A6719F">
              <w:rPr>
                <w:rFonts w:eastAsia="SimSun" w:cs="Arial"/>
                <w:i/>
                <w:iCs/>
                <w:kern w:val="1"/>
                <w:szCs w:val="20"/>
                <w:lang w:eastAsia="zh-CN"/>
              </w:rPr>
              <w:t xml:space="preserve">C1.1.2 : Établir des relations professionnelles avec un interlocuteur </w:t>
            </w:r>
          </w:p>
          <w:p w:rsidR="00A6719F" w:rsidRPr="00A6719F" w:rsidRDefault="00A6719F" w:rsidP="00A6719F">
            <w:pPr>
              <w:suppressAutoHyphens/>
              <w:spacing w:after="0" w:line="288" w:lineRule="auto"/>
              <w:jc w:val="left"/>
              <w:rPr>
                <w:rFonts w:eastAsia="SimSun" w:cs="Arial"/>
                <w:kern w:val="1"/>
                <w:sz w:val="18"/>
                <w:szCs w:val="20"/>
                <w:lang w:eastAsia="zh-CN"/>
              </w:rPr>
            </w:pPr>
            <w:r w:rsidRPr="00A6719F">
              <w:rPr>
                <w:rFonts w:eastAsia="SimSun" w:cs="Arial"/>
                <w:kern w:val="1"/>
                <w:sz w:val="18"/>
                <w:szCs w:val="20"/>
                <w:lang w:eastAsia="zh-CN"/>
              </w:rPr>
              <w:t>SA E</w:t>
            </w:r>
            <w:r w:rsidRPr="00A6719F">
              <w:rPr>
                <w:rFonts w:eastAsia="SimSun" w:cs="Arial"/>
                <w:kern w:val="1"/>
                <w:szCs w:val="20"/>
                <w:lang w:eastAsia="zh-CN"/>
              </w:rPr>
              <w:t> </w:t>
            </w:r>
            <w:r w:rsidRPr="00A6719F">
              <w:rPr>
                <w:rFonts w:eastAsia="SimSun" w:cs="Arial"/>
                <w:kern w:val="1"/>
                <w:sz w:val="18"/>
                <w:szCs w:val="20"/>
                <w:lang w:eastAsia="zh-CN"/>
              </w:rPr>
              <w:t>:</w:t>
            </w:r>
            <w:r w:rsidRPr="00A6719F">
              <w:rPr>
                <w:rFonts w:eastAsia="SimSun" w:cs="Arial"/>
                <w:kern w:val="1"/>
                <w:szCs w:val="20"/>
                <w:lang w:eastAsia="zh-CN"/>
              </w:rPr>
              <w:t xml:space="preserve"> </w:t>
            </w:r>
            <w:r w:rsidRPr="00A6719F">
              <w:rPr>
                <w:rFonts w:eastAsia="SimSun" w:cs="Arial"/>
                <w:kern w:val="1"/>
                <w:sz w:val="18"/>
                <w:szCs w:val="20"/>
                <w:lang w:eastAsia="zh-CN"/>
              </w:rPr>
              <w:t>Technologie des matériels</w:t>
            </w:r>
          </w:p>
          <w:p w:rsidR="00A6719F" w:rsidRPr="00A6719F" w:rsidRDefault="00A6719F" w:rsidP="00A6719F">
            <w:pPr>
              <w:suppressAutoHyphens/>
              <w:spacing w:after="0"/>
              <w:jc w:val="left"/>
              <w:rPr>
                <w:rFonts w:eastAsia="SimSun" w:cs="Arial"/>
                <w:b/>
                <w:bCs/>
                <w:kern w:val="1"/>
                <w:szCs w:val="20"/>
                <w:lang w:eastAsia="zh-CN"/>
              </w:rPr>
            </w:pPr>
            <w:r w:rsidRPr="00A6719F">
              <w:rPr>
                <w:rFonts w:eastAsia="SimSun" w:cs="Arial"/>
                <w:kern w:val="1"/>
                <w:sz w:val="18"/>
                <w:szCs w:val="20"/>
                <w:lang w:eastAsia="zh-CN"/>
              </w:rPr>
              <w:t>SA F</w:t>
            </w:r>
            <w:r w:rsidRPr="00A6719F">
              <w:rPr>
                <w:rFonts w:eastAsia="SimSun" w:cs="Arial"/>
                <w:kern w:val="1"/>
                <w:szCs w:val="20"/>
                <w:lang w:eastAsia="zh-CN"/>
              </w:rPr>
              <w:t xml:space="preserve"> </w:t>
            </w:r>
            <w:r w:rsidRPr="00A6719F">
              <w:rPr>
                <w:rFonts w:eastAsia="SimSun" w:cs="Arial"/>
                <w:kern w:val="1"/>
                <w:sz w:val="18"/>
                <w:szCs w:val="20"/>
                <w:lang w:eastAsia="zh-CN"/>
              </w:rPr>
              <w:t>: Technologie des matériaux</w:t>
            </w:r>
          </w:p>
          <w:p w:rsidR="00A6719F" w:rsidRPr="00A6719F" w:rsidRDefault="00A6719F" w:rsidP="00A6719F">
            <w:pPr>
              <w:suppressAutoHyphens/>
              <w:spacing w:after="0" w:line="288" w:lineRule="auto"/>
              <w:jc w:val="left"/>
              <w:rPr>
                <w:rFonts w:eastAsia="SimSun" w:cs="Arial"/>
                <w:i/>
                <w:iCs/>
                <w:kern w:val="1"/>
                <w:szCs w:val="20"/>
                <w:lang w:eastAsia="zh-CN"/>
              </w:rPr>
            </w:pPr>
            <w:r w:rsidRPr="00A6719F">
              <w:rPr>
                <w:rFonts w:eastAsia="SimSun" w:cs="Arial"/>
                <w:b/>
                <w:bCs/>
                <w:kern w:val="1"/>
                <w:szCs w:val="20"/>
                <w:lang w:eastAsia="zh-CN"/>
              </w:rPr>
              <w:t> </w:t>
            </w:r>
          </w:p>
          <w:p w:rsidR="00A6719F" w:rsidRPr="00A6719F" w:rsidRDefault="00A6719F" w:rsidP="00A6719F">
            <w:pPr>
              <w:suppressAutoHyphens/>
              <w:spacing w:after="0" w:line="288" w:lineRule="auto"/>
              <w:jc w:val="left"/>
              <w:rPr>
                <w:rFonts w:eastAsia="SimSun" w:cs="Arial"/>
                <w:kern w:val="1"/>
                <w:sz w:val="18"/>
                <w:szCs w:val="18"/>
                <w:lang w:eastAsia="zh-CN"/>
              </w:rPr>
            </w:pPr>
            <w:r w:rsidRPr="00A6719F">
              <w:rPr>
                <w:rFonts w:eastAsia="SimSun" w:cs="Arial"/>
                <w:i/>
                <w:iCs/>
                <w:kern w:val="1"/>
                <w:szCs w:val="20"/>
                <w:lang w:eastAsia="zh-CN"/>
              </w:rPr>
              <w:t>C1.1.3</w:t>
            </w:r>
            <w:r w:rsidR="00CC2736">
              <w:rPr>
                <w:rFonts w:eastAsia="SimSun" w:cs="Arial"/>
                <w:i/>
                <w:iCs/>
                <w:kern w:val="1"/>
                <w:szCs w:val="20"/>
                <w:lang w:eastAsia="zh-CN"/>
              </w:rPr>
              <w:t> :</w:t>
            </w:r>
            <w:r w:rsidRPr="00A6719F">
              <w:rPr>
                <w:rFonts w:eastAsia="SimSun" w:cs="Arial"/>
                <w:i/>
                <w:iCs/>
                <w:kern w:val="1"/>
                <w:szCs w:val="20"/>
                <w:lang w:eastAsia="zh-CN"/>
              </w:rPr>
              <w:t xml:space="preserve"> Utiliser des outils de communication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 w:val="18"/>
                <w:szCs w:val="18"/>
                <w:lang w:eastAsia="zh-CN"/>
              </w:rPr>
              <w:t>SA G : Hygiène, qualité, sécurité, environnement</w:t>
            </w:r>
          </w:p>
          <w:p w:rsidR="00A6719F" w:rsidRPr="00A6719F" w:rsidRDefault="00A6719F" w:rsidP="00A6719F">
            <w:pPr>
              <w:suppressAutoHyphens/>
              <w:spacing w:after="0"/>
              <w:jc w:val="left"/>
              <w:rPr>
                <w:rFonts w:eastAsia="SimSun" w:cs="Arial"/>
                <w:kern w:val="1"/>
                <w:szCs w:val="20"/>
                <w:lang w:eastAsia="zh-CN"/>
              </w:rPr>
            </w:pP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b/>
                <w:bCs/>
                <w:color w:val="000000"/>
                <w:kern w:val="1"/>
                <w:szCs w:val="20"/>
                <w:lang w:eastAsia="zh-CN"/>
              </w:rPr>
              <w:t>C31 : gérer les matériaux et les matériels avant, pendant et après la fabrication</w:t>
            </w:r>
          </w:p>
          <w:p w:rsidR="001E1A19" w:rsidRDefault="00A6719F" w:rsidP="00C1477A">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C3.1.2 : Respecter les consignes définies par les fiches technique</w:t>
            </w:r>
            <w:r w:rsidR="00C1477A">
              <w:rPr>
                <w:rFonts w:eastAsia="SimSun" w:cs="Arial"/>
                <w:kern w:val="1"/>
                <w:szCs w:val="20"/>
                <w:lang w:eastAsia="zh-CN"/>
              </w:rPr>
              <w:t>s</w:t>
            </w:r>
            <w:r w:rsidRPr="00A6719F">
              <w:rPr>
                <w:rFonts w:eastAsia="SimSun" w:cs="Arial"/>
                <w:kern w:val="1"/>
                <w:szCs w:val="20"/>
                <w:lang w:eastAsia="zh-CN"/>
              </w:rPr>
              <w:t xml:space="preserve">                                                         </w:t>
            </w:r>
          </w:p>
          <w:p w:rsidR="001E1A19" w:rsidRDefault="00A6719F" w:rsidP="00C1477A">
            <w:pPr>
              <w:suppressAutoHyphens/>
              <w:spacing w:after="0" w:line="288" w:lineRule="auto"/>
              <w:jc w:val="left"/>
              <w:rPr>
                <w:rFonts w:eastAsia="SimSun" w:cs="Arial"/>
                <w:kern w:val="1"/>
                <w:sz w:val="18"/>
                <w:szCs w:val="18"/>
                <w:lang w:eastAsia="zh-CN"/>
              </w:rPr>
            </w:pPr>
            <w:r w:rsidRPr="00A6719F">
              <w:rPr>
                <w:rFonts w:eastAsia="SimSun" w:cs="Arial"/>
                <w:kern w:val="1"/>
                <w:szCs w:val="20"/>
                <w:lang w:eastAsia="zh-CN"/>
              </w:rPr>
              <w:t xml:space="preserve"> </w:t>
            </w:r>
            <w:r w:rsidRPr="00A6719F">
              <w:rPr>
                <w:rFonts w:eastAsia="SimSun" w:cs="Arial"/>
                <w:kern w:val="1"/>
                <w:sz w:val="18"/>
                <w:szCs w:val="18"/>
                <w:lang w:eastAsia="zh-CN"/>
              </w:rPr>
              <w:t xml:space="preserve">SA D : Technologie de fabrication                                     </w:t>
            </w:r>
          </w:p>
          <w:p w:rsidR="00A6719F" w:rsidRPr="00A6719F" w:rsidRDefault="001E1A19" w:rsidP="00C1477A">
            <w:pPr>
              <w:suppressAutoHyphens/>
              <w:spacing w:after="0" w:line="288" w:lineRule="auto"/>
              <w:jc w:val="left"/>
              <w:rPr>
                <w:rFonts w:eastAsia="SimSun" w:cs="Arial"/>
                <w:kern w:val="1"/>
                <w:szCs w:val="20"/>
                <w:lang w:eastAsia="zh-CN"/>
              </w:rPr>
            </w:pPr>
            <w:r>
              <w:rPr>
                <w:rFonts w:eastAsia="SimSun" w:cs="Arial"/>
                <w:kern w:val="1"/>
                <w:sz w:val="18"/>
                <w:szCs w:val="18"/>
                <w:lang w:eastAsia="zh-CN"/>
              </w:rPr>
              <w:t xml:space="preserve"> </w:t>
            </w:r>
            <w:r w:rsidR="00A6719F" w:rsidRPr="00A6719F">
              <w:rPr>
                <w:rFonts w:eastAsia="SimSun" w:cs="Arial"/>
                <w:kern w:val="1"/>
                <w:sz w:val="18"/>
                <w:szCs w:val="18"/>
                <w:lang w:eastAsia="zh-CN"/>
              </w:rPr>
              <w:t>SA E : Technologie des matériels</w:t>
            </w:r>
          </w:p>
        </w:tc>
        <w:tc>
          <w:tcPr>
            <w:tcW w:w="4252" w:type="dxa"/>
            <w:gridSpan w:val="2"/>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Objet d’étude</w:t>
            </w:r>
            <w:r w:rsidRPr="00A6719F">
              <w:rPr>
                <w:rFonts w:eastAsia="SimSun" w:cs="Arial"/>
                <w:color w:val="000000"/>
                <w:kern w:val="1"/>
                <w:szCs w:val="20"/>
                <w:lang w:eastAsia="zh-CN"/>
              </w:rPr>
              <w:t> : S’informer, informer : les circuits de l’information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Se repérer dans un flux de données et en extraire une information</w:t>
            </w:r>
            <w:r w:rsidRPr="00A6719F">
              <w:rPr>
                <w:rFonts w:eastAsia="SimSun" w:cs="Arial"/>
                <w:color w:val="000000"/>
                <w:kern w:val="1"/>
                <w:szCs w:val="20"/>
                <w:lang w:eastAsia="zh-CN"/>
              </w:rPr>
              <w:br/>
              <w:t>- Apprendre à questionner : vérifier les sources</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Perspective d’étude</w:t>
            </w:r>
            <w:r w:rsidRPr="00A6719F">
              <w:rPr>
                <w:rFonts w:eastAsia="SimSun" w:cs="Arial"/>
                <w:color w:val="000000"/>
                <w:kern w:val="1"/>
                <w:szCs w:val="20"/>
                <w:lang w:eastAsia="zh-CN"/>
              </w:rPr>
              <w:t xml:space="preserve"> : Dire, écrire, lire le métier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Lire le métier</w:t>
            </w: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color w:val="000000"/>
                <w:kern w:val="1"/>
                <w:szCs w:val="20"/>
                <w:lang w:eastAsia="zh-CN"/>
              </w:rPr>
              <w:t> </w:t>
            </w:r>
          </w:p>
        </w:tc>
        <w:tc>
          <w:tcPr>
            <w:tcW w:w="30" w:type="dxa"/>
            <w:tcBorders>
              <w:left w:val="single" w:sz="8" w:space="0" w:color="000000"/>
            </w:tcBorders>
            <w:shd w:val="clear" w:color="auto" w:fill="auto"/>
            <w:vAlign w:val="center"/>
          </w:tcPr>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w:t>
            </w:r>
          </w:p>
        </w:tc>
      </w:tr>
      <w:tr w:rsidR="00A6719F" w:rsidRPr="00A6719F" w:rsidTr="002C49D5">
        <w:trPr>
          <w:trHeight w:val="1857"/>
        </w:trPr>
        <w:tc>
          <w:tcPr>
            <w:tcW w:w="2548" w:type="dxa"/>
            <w:tcBorders>
              <w:left w:val="single" w:sz="8" w:space="0" w:color="000000"/>
              <w:bottom w:val="single" w:sz="4" w:space="0" w:color="auto"/>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Cs w:val="20"/>
                <w:lang w:eastAsia="zh-CN"/>
              </w:rPr>
            </w:pPr>
          </w:p>
          <w:p w:rsidR="00A6719F" w:rsidRPr="00A6719F" w:rsidRDefault="00A6719F" w:rsidP="00C1477A">
            <w:pPr>
              <w:suppressAutoHyphens/>
              <w:spacing w:after="0" w:line="288" w:lineRule="auto"/>
              <w:jc w:val="left"/>
              <w:rPr>
                <w:rFonts w:eastAsia="SimSun" w:cs="Arial"/>
                <w:b/>
                <w:bCs/>
                <w:kern w:val="1"/>
                <w:szCs w:val="20"/>
                <w:lang w:eastAsia="zh-CN"/>
              </w:rPr>
            </w:pPr>
            <w:r w:rsidRPr="00A6719F">
              <w:rPr>
                <w:rFonts w:eastAsia="SimSun" w:cs="Arial"/>
                <w:i/>
                <w:iCs/>
                <w:color w:val="000000"/>
                <w:kern w:val="1"/>
                <w:szCs w:val="20"/>
                <w:lang w:eastAsia="zh-CN"/>
              </w:rPr>
              <w:t>Comment et pourquoi élaborer un lexique des termes professionnels</w:t>
            </w:r>
            <w:r w:rsidRPr="00A6719F">
              <w:rPr>
                <w:rFonts w:eastAsia="SimSun" w:cs="Arial"/>
                <w:b/>
                <w:bCs/>
                <w:color w:val="000000"/>
                <w:kern w:val="1"/>
                <w:szCs w:val="20"/>
                <w:lang w:eastAsia="zh-CN"/>
              </w:rPr>
              <w:t xml:space="preserve"> </w:t>
            </w:r>
            <w:r w:rsidRPr="00A6719F">
              <w:rPr>
                <w:rFonts w:eastAsia="SimSun" w:cs="Arial"/>
                <w:i/>
                <w:iCs/>
                <w:color w:val="000000"/>
                <w:kern w:val="1"/>
                <w:szCs w:val="20"/>
                <w:lang w:eastAsia="zh-CN"/>
              </w:rPr>
              <w:t xml:space="preserve">(en classe de seconde) </w:t>
            </w:r>
          </w:p>
        </w:tc>
        <w:tc>
          <w:tcPr>
            <w:tcW w:w="3402" w:type="dxa"/>
            <w:tcBorders>
              <w:left w:val="single" w:sz="8" w:space="0" w:color="000000"/>
              <w:bottom w:val="single" w:sz="4" w:space="0" w:color="auto"/>
            </w:tcBorders>
            <w:shd w:val="clear" w:color="auto" w:fill="auto"/>
          </w:tcPr>
          <w:p w:rsidR="00A6719F" w:rsidRPr="00A6719F" w:rsidRDefault="00CC2736" w:rsidP="00A6719F">
            <w:pPr>
              <w:suppressAutoHyphens/>
              <w:spacing w:after="283" w:line="288" w:lineRule="auto"/>
              <w:jc w:val="left"/>
              <w:rPr>
                <w:rFonts w:eastAsia="SimSun" w:cs="Arial"/>
                <w:kern w:val="1"/>
                <w:szCs w:val="20"/>
                <w:lang w:eastAsia="zh-CN"/>
              </w:rPr>
            </w:pPr>
            <w:r>
              <w:rPr>
                <w:rFonts w:eastAsia="SimSun" w:cs="Arial"/>
                <w:b/>
                <w:bCs/>
                <w:kern w:val="1"/>
                <w:szCs w:val="20"/>
                <w:lang w:eastAsia="zh-CN"/>
              </w:rPr>
              <w:t>1.A</w:t>
            </w:r>
            <w:r w:rsidR="00803D9C">
              <w:rPr>
                <w:rFonts w:eastAsia="SimSun" w:cs="Arial"/>
                <w:b/>
                <w:bCs/>
                <w:kern w:val="1"/>
                <w:szCs w:val="20"/>
                <w:lang w:eastAsia="zh-CN"/>
              </w:rPr>
              <w:t xml:space="preserve"> : </w:t>
            </w:r>
            <w:r w:rsidR="00A6719F" w:rsidRPr="00A6719F">
              <w:rPr>
                <w:rFonts w:eastAsia="SimSun" w:cs="Arial"/>
                <w:b/>
                <w:bCs/>
                <w:kern w:val="1"/>
                <w:szCs w:val="20"/>
                <w:lang w:eastAsia="zh-CN"/>
              </w:rPr>
              <w:t>Communication professionnelle à l’interne et à l’externe</w:t>
            </w:r>
          </w:p>
          <w:p w:rsidR="00A6719F" w:rsidRPr="00A6719F" w:rsidRDefault="00A6719F" w:rsidP="00CC2736">
            <w:pPr>
              <w:suppressAutoHyphens/>
              <w:spacing w:after="0" w:line="288" w:lineRule="auto"/>
              <w:jc w:val="left"/>
              <w:rPr>
                <w:rFonts w:eastAsia="SimSun" w:cs="Arial"/>
                <w:b/>
                <w:bCs/>
                <w:kern w:val="1"/>
                <w:szCs w:val="20"/>
                <w:lang w:eastAsia="zh-CN"/>
              </w:rPr>
            </w:pPr>
            <w:r w:rsidRPr="00A6719F">
              <w:rPr>
                <w:rFonts w:eastAsia="SimSun" w:cs="Arial"/>
                <w:kern w:val="1"/>
                <w:szCs w:val="20"/>
                <w:lang w:eastAsia="zh-CN"/>
              </w:rPr>
              <w:t>-</w:t>
            </w:r>
            <w:r w:rsidR="001E1A19">
              <w:rPr>
                <w:rFonts w:eastAsia="SimSun" w:cs="Arial"/>
                <w:kern w:val="1"/>
                <w:szCs w:val="20"/>
                <w:lang w:eastAsia="zh-CN"/>
              </w:rPr>
              <w:t xml:space="preserve"> </w:t>
            </w:r>
            <w:r w:rsidRPr="00A6719F">
              <w:rPr>
                <w:rFonts w:eastAsia="SimSun" w:cs="Arial"/>
                <w:kern w:val="1"/>
                <w:szCs w:val="20"/>
                <w:lang w:eastAsia="zh-CN"/>
              </w:rPr>
              <w:t>Recueillir, décoder et transmettre des informations écrites et ou orales</w:t>
            </w:r>
            <w:r w:rsidRPr="00A6719F">
              <w:rPr>
                <w:rFonts w:eastAsia="SimSun" w:cs="Arial"/>
                <w:b/>
                <w:bCs/>
                <w:kern w:val="1"/>
                <w:szCs w:val="20"/>
                <w:lang w:eastAsia="zh-CN"/>
              </w:rPr>
              <w:t> </w:t>
            </w:r>
          </w:p>
        </w:tc>
        <w:tc>
          <w:tcPr>
            <w:tcW w:w="5249" w:type="dxa"/>
            <w:tcBorders>
              <w:left w:val="single" w:sz="8" w:space="0" w:color="000000"/>
              <w:bottom w:val="single" w:sz="4" w:space="0" w:color="auto"/>
            </w:tcBorders>
            <w:shd w:val="clear" w:color="auto" w:fill="auto"/>
          </w:tcPr>
          <w:p w:rsidR="00A6719F" w:rsidRPr="00A6719F" w:rsidRDefault="00A6719F" w:rsidP="00A6719F">
            <w:pPr>
              <w:suppressAutoHyphens/>
              <w:snapToGrid w:val="0"/>
              <w:spacing w:after="0" w:line="288" w:lineRule="auto"/>
              <w:jc w:val="left"/>
              <w:rPr>
                <w:rFonts w:eastAsia="SimSun" w:cs="Arial"/>
                <w:i/>
                <w:iCs/>
                <w:kern w:val="1"/>
                <w:szCs w:val="20"/>
                <w:lang w:eastAsia="zh-CN"/>
              </w:rPr>
            </w:pPr>
            <w:r w:rsidRPr="00A6719F">
              <w:rPr>
                <w:rFonts w:eastAsia="SimSun" w:cs="Arial"/>
                <w:b/>
                <w:bCs/>
                <w:i/>
                <w:iCs/>
                <w:color w:val="000000"/>
                <w:kern w:val="1"/>
                <w:szCs w:val="20"/>
                <w:lang w:eastAsia="zh-CN"/>
              </w:rPr>
              <w:t xml:space="preserve">C11 : communiquer à l’écrit, à l'oral en mobilisant un vocabulaire adapté </w:t>
            </w:r>
          </w:p>
          <w:p w:rsidR="00A6719F" w:rsidRPr="00A6719F" w:rsidRDefault="00A6719F" w:rsidP="00A6719F">
            <w:pPr>
              <w:suppressAutoHyphens/>
              <w:spacing w:after="283" w:line="288" w:lineRule="auto"/>
              <w:jc w:val="left"/>
              <w:rPr>
                <w:rFonts w:eastAsia="SimSun" w:cs="Arial"/>
                <w:kern w:val="1"/>
                <w:sz w:val="18"/>
                <w:szCs w:val="20"/>
                <w:lang w:eastAsia="zh-CN"/>
              </w:rPr>
            </w:pPr>
            <w:r w:rsidRPr="00A6719F">
              <w:rPr>
                <w:rFonts w:eastAsia="SimSun" w:cs="Arial"/>
                <w:i/>
                <w:iCs/>
                <w:kern w:val="1"/>
                <w:szCs w:val="20"/>
                <w:lang w:eastAsia="zh-CN"/>
              </w:rPr>
              <w:t>C1.1.4</w:t>
            </w:r>
            <w:r w:rsidR="00803D9C">
              <w:rPr>
                <w:rFonts w:eastAsia="SimSun" w:cs="Arial"/>
                <w:i/>
                <w:iCs/>
                <w:kern w:val="1"/>
                <w:szCs w:val="20"/>
                <w:lang w:eastAsia="zh-CN"/>
              </w:rPr>
              <w:t xml:space="preserve"> : </w:t>
            </w:r>
            <w:r w:rsidRPr="00A6719F">
              <w:rPr>
                <w:rFonts w:eastAsia="SimSun" w:cs="Arial"/>
                <w:i/>
                <w:iCs/>
                <w:kern w:val="1"/>
                <w:szCs w:val="20"/>
                <w:lang w:eastAsia="zh-CN"/>
              </w:rPr>
              <w:t>Expliquer oralement ou par écrit des consignes et des protocoles</w:t>
            </w:r>
          </w:p>
          <w:p w:rsidR="00A6719F" w:rsidRPr="00A6719F" w:rsidRDefault="00A6719F" w:rsidP="00CC2736">
            <w:pPr>
              <w:suppressAutoHyphens/>
              <w:spacing w:after="0"/>
              <w:jc w:val="left"/>
              <w:rPr>
                <w:rFonts w:eastAsia="SimSun" w:cs="Arial"/>
                <w:kern w:val="1"/>
                <w:szCs w:val="20"/>
                <w:lang w:eastAsia="zh-CN"/>
              </w:rPr>
            </w:pPr>
            <w:r w:rsidRPr="00A6719F">
              <w:rPr>
                <w:rFonts w:eastAsia="SimSun" w:cs="Arial"/>
                <w:kern w:val="1"/>
                <w:sz w:val="18"/>
                <w:szCs w:val="20"/>
                <w:lang w:eastAsia="zh-CN"/>
              </w:rPr>
              <w:t>SA A : Communication professionnelle</w:t>
            </w:r>
          </w:p>
        </w:tc>
        <w:tc>
          <w:tcPr>
            <w:tcW w:w="4252" w:type="dxa"/>
            <w:gridSpan w:val="2"/>
            <w:tcBorders>
              <w:left w:val="single" w:sz="8" w:space="0" w:color="000000"/>
              <w:bottom w:val="single" w:sz="4" w:space="0" w:color="auto"/>
            </w:tcBorders>
            <w:shd w:val="clear" w:color="auto" w:fill="auto"/>
          </w:tcPr>
          <w:p w:rsidR="00A6719F" w:rsidRPr="00A6719F" w:rsidRDefault="00A6719F" w:rsidP="00A6719F">
            <w:pPr>
              <w:suppressAutoHyphens/>
              <w:snapToGrid w:val="0"/>
              <w:spacing w:after="283" w:line="288" w:lineRule="auto"/>
              <w:jc w:val="left"/>
              <w:rPr>
                <w:rFonts w:eastAsia="SimSun" w:cs="Arial"/>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Connaissance et maîtrise de la langue</w:t>
            </w:r>
            <w:r w:rsidRPr="00A6719F">
              <w:rPr>
                <w:rFonts w:eastAsia="SimSun" w:cs="Arial"/>
                <w:color w:val="000000"/>
                <w:kern w:val="1"/>
                <w:szCs w:val="20"/>
                <w:lang w:eastAsia="zh-CN"/>
              </w:rPr>
              <w:t> : Enrichir le lexique</w:t>
            </w:r>
          </w:p>
          <w:p w:rsidR="00A6719F" w:rsidRPr="00A6719F" w:rsidRDefault="00A6719F" w:rsidP="00C1477A">
            <w:pPr>
              <w:suppressAutoHyphens/>
              <w:spacing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Perspective d’étude</w:t>
            </w:r>
            <w:r w:rsidRPr="00A6719F">
              <w:rPr>
                <w:rFonts w:eastAsia="SimSun" w:cs="Arial"/>
                <w:color w:val="000000"/>
                <w:kern w:val="1"/>
                <w:szCs w:val="20"/>
                <w:lang w:eastAsia="zh-CN"/>
              </w:rPr>
              <w:t xml:space="preserve"> : Dire, écrire, lire le métier </w:t>
            </w:r>
          </w:p>
          <w:p w:rsidR="00A6719F" w:rsidRPr="00A6719F" w:rsidRDefault="00A6719F" w:rsidP="00C1477A">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 Dire et lire le métier</w:t>
            </w:r>
          </w:p>
        </w:tc>
        <w:tc>
          <w:tcPr>
            <w:tcW w:w="30" w:type="dxa"/>
            <w:tcBorders>
              <w:left w:val="single" w:sz="8" w:space="0" w:color="000000"/>
              <w:bottom w:val="single" w:sz="4" w:space="0" w:color="auto"/>
            </w:tcBorders>
            <w:shd w:val="clear" w:color="auto" w:fill="auto"/>
            <w:vAlign w:val="center"/>
          </w:tcPr>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w:t>
            </w:r>
          </w:p>
        </w:tc>
      </w:tr>
      <w:tr w:rsidR="00A6719F" w:rsidRPr="00A6719F" w:rsidTr="002C49D5">
        <w:trPr>
          <w:trHeight w:val="4096"/>
        </w:trPr>
        <w:tc>
          <w:tcPr>
            <w:tcW w:w="2548" w:type="dxa"/>
            <w:tcBorders>
              <w:top w:val="single" w:sz="4" w:space="0" w:color="auto"/>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color w:val="000000"/>
                <w:kern w:val="1"/>
                <w:szCs w:val="20"/>
                <w:lang w:eastAsia="zh-CN"/>
              </w:rPr>
              <w:t>Comment réaliser son CV et sa lettre de motivation (</w:t>
            </w:r>
            <w:r w:rsidRPr="00A6719F">
              <w:rPr>
                <w:rFonts w:eastAsia="SimSun" w:cs="Arial"/>
                <w:i/>
                <w:iCs/>
                <w:color w:val="000000"/>
                <w:kern w:val="1"/>
                <w:szCs w:val="20"/>
                <w:lang w:eastAsia="zh-CN"/>
              </w:rPr>
              <w:t xml:space="preserve">en classe de seconde)  </w:t>
            </w:r>
          </w:p>
        </w:tc>
        <w:tc>
          <w:tcPr>
            <w:tcW w:w="3402" w:type="dxa"/>
            <w:tcBorders>
              <w:top w:val="single" w:sz="4" w:space="0" w:color="auto"/>
              <w:left w:val="single" w:sz="8" w:space="0" w:color="000000"/>
              <w:bottom w:val="single" w:sz="8" w:space="0" w:color="000000"/>
            </w:tcBorders>
            <w:shd w:val="clear" w:color="auto" w:fill="auto"/>
          </w:tcPr>
          <w:p w:rsidR="00A6719F" w:rsidRPr="00A6719F" w:rsidRDefault="00A6719F" w:rsidP="00A6719F">
            <w:pPr>
              <w:suppressAutoHyphens/>
              <w:snapToGrid w:val="0"/>
              <w:jc w:val="left"/>
              <w:rPr>
                <w:rFonts w:eastAsia="SimSun" w:cs="Arial"/>
                <w:kern w:val="1"/>
                <w:szCs w:val="20"/>
                <w:lang w:eastAsia="zh-CN"/>
              </w:rPr>
            </w:pPr>
          </w:p>
          <w:p w:rsidR="00A6719F" w:rsidRPr="00A6719F" w:rsidRDefault="00A6719F" w:rsidP="00A6719F">
            <w:pPr>
              <w:suppressAutoHyphens/>
              <w:jc w:val="left"/>
              <w:rPr>
                <w:rFonts w:eastAsia="SimSun" w:cs="Arial"/>
                <w:kern w:val="1"/>
                <w:szCs w:val="20"/>
                <w:lang w:eastAsia="zh-CN"/>
              </w:rPr>
            </w:pPr>
            <w:r w:rsidRPr="00A6719F">
              <w:rPr>
                <w:rFonts w:eastAsia="SimSun" w:cs="Arial"/>
                <w:b/>
                <w:kern w:val="1"/>
                <w:szCs w:val="20"/>
                <w:lang w:eastAsia="zh-CN"/>
              </w:rPr>
              <w:t>1.A</w:t>
            </w:r>
            <w:r w:rsidR="00803D9C">
              <w:rPr>
                <w:rFonts w:eastAsia="SimSun" w:cs="Arial"/>
                <w:kern w:val="1"/>
                <w:szCs w:val="20"/>
                <w:lang w:eastAsia="zh-CN"/>
              </w:rPr>
              <w:t> </w:t>
            </w:r>
            <w:r w:rsidR="00803D9C">
              <w:rPr>
                <w:rFonts w:eastAsia="SimSun" w:cs="Arial"/>
                <w:b/>
                <w:bCs/>
                <w:kern w:val="1"/>
                <w:szCs w:val="20"/>
                <w:lang w:eastAsia="zh-CN"/>
              </w:rPr>
              <w:t xml:space="preserve">: </w:t>
            </w:r>
            <w:r w:rsidRPr="00A6719F">
              <w:rPr>
                <w:rFonts w:eastAsia="SimSun" w:cs="Arial"/>
                <w:b/>
                <w:bCs/>
                <w:kern w:val="1"/>
                <w:szCs w:val="20"/>
                <w:lang w:eastAsia="zh-CN"/>
              </w:rPr>
              <w:t>Communication professionn</w:t>
            </w:r>
            <w:r w:rsidR="00CC2736">
              <w:rPr>
                <w:rFonts w:eastAsia="SimSun" w:cs="Arial"/>
                <w:b/>
                <w:bCs/>
                <w:kern w:val="1"/>
                <w:szCs w:val="20"/>
                <w:lang w:eastAsia="zh-CN"/>
              </w:rPr>
              <w:t>elle à l’interne et à l’externe</w:t>
            </w:r>
          </w:p>
          <w:p w:rsidR="00A6719F" w:rsidRPr="00A6719F" w:rsidRDefault="00A6719F" w:rsidP="00A6719F">
            <w:pPr>
              <w:suppressAutoHyphens/>
              <w:jc w:val="left"/>
              <w:rPr>
                <w:rFonts w:eastAsia="SimSun" w:cs="Arial"/>
                <w:kern w:val="1"/>
                <w:szCs w:val="20"/>
                <w:lang w:eastAsia="zh-CN"/>
              </w:rPr>
            </w:pPr>
            <w:r w:rsidRPr="00A6719F">
              <w:rPr>
                <w:rFonts w:eastAsia="SimSun" w:cs="Arial"/>
                <w:kern w:val="1"/>
                <w:szCs w:val="20"/>
                <w:lang w:eastAsia="zh-CN"/>
              </w:rPr>
              <w:t> -</w:t>
            </w:r>
            <w:r w:rsidR="00CC2736">
              <w:rPr>
                <w:rFonts w:eastAsia="SimSun" w:cs="Arial"/>
                <w:kern w:val="1"/>
                <w:szCs w:val="20"/>
                <w:lang w:eastAsia="zh-CN"/>
              </w:rPr>
              <w:t xml:space="preserve"> </w:t>
            </w:r>
            <w:r w:rsidRPr="00A6719F">
              <w:rPr>
                <w:rFonts w:eastAsia="SimSun" w:cs="Arial"/>
                <w:kern w:val="1"/>
                <w:szCs w:val="20"/>
                <w:lang w:eastAsia="zh-CN"/>
              </w:rPr>
              <w:t xml:space="preserve">Recueillir, décoder et transmettre des informations écrites </w:t>
            </w:r>
          </w:p>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 </w:t>
            </w:r>
          </w:p>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 </w:t>
            </w:r>
          </w:p>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 </w:t>
            </w:r>
          </w:p>
          <w:p w:rsidR="00A6719F" w:rsidRPr="00A6719F" w:rsidRDefault="00A6719F" w:rsidP="00C1477A">
            <w:pPr>
              <w:suppressAutoHyphens/>
              <w:spacing w:after="283"/>
              <w:jc w:val="left"/>
              <w:rPr>
                <w:rFonts w:eastAsia="SimSun" w:cs="Arial"/>
                <w:kern w:val="1"/>
                <w:szCs w:val="20"/>
                <w:lang w:eastAsia="zh-CN"/>
              </w:rPr>
            </w:pPr>
            <w:r w:rsidRPr="00A6719F">
              <w:rPr>
                <w:rFonts w:eastAsia="SimSun" w:cs="Arial"/>
                <w:kern w:val="1"/>
                <w:szCs w:val="20"/>
                <w:lang w:eastAsia="zh-CN"/>
              </w:rPr>
              <w:t> </w:t>
            </w:r>
          </w:p>
        </w:tc>
        <w:tc>
          <w:tcPr>
            <w:tcW w:w="5249" w:type="dxa"/>
            <w:tcBorders>
              <w:top w:val="single" w:sz="4" w:space="0" w:color="auto"/>
              <w:left w:val="single" w:sz="8" w:space="0" w:color="000000"/>
              <w:bottom w:val="single" w:sz="8" w:space="0" w:color="000000"/>
            </w:tcBorders>
            <w:shd w:val="clear" w:color="auto" w:fill="auto"/>
            <w:vAlign w:val="center"/>
          </w:tcPr>
          <w:p w:rsidR="00A6719F" w:rsidRPr="00A6719F" w:rsidRDefault="00A6719F" w:rsidP="00A6719F">
            <w:pPr>
              <w:suppressAutoHyphens/>
              <w:spacing w:after="0" w:line="288" w:lineRule="auto"/>
              <w:jc w:val="left"/>
              <w:rPr>
                <w:rFonts w:eastAsia="SimSun" w:cs="Arial"/>
                <w:b/>
                <w:bCs/>
                <w:i/>
                <w:iCs/>
                <w:color w:val="000000"/>
                <w:kern w:val="1"/>
                <w:szCs w:val="20"/>
                <w:lang w:eastAsia="zh-CN"/>
              </w:rPr>
            </w:pPr>
          </w:p>
          <w:p w:rsidR="00A6719F" w:rsidRPr="00A6719F" w:rsidRDefault="00A6719F" w:rsidP="00A6719F">
            <w:pPr>
              <w:suppressAutoHyphens/>
              <w:spacing w:after="0" w:line="288" w:lineRule="auto"/>
              <w:jc w:val="left"/>
              <w:rPr>
                <w:rFonts w:eastAsia="SimSun" w:cs="Arial"/>
                <w:i/>
                <w:iCs/>
                <w:kern w:val="1"/>
                <w:szCs w:val="20"/>
                <w:lang w:eastAsia="zh-CN"/>
              </w:rPr>
            </w:pPr>
            <w:r w:rsidRPr="00A6719F">
              <w:rPr>
                <w:rFonts w:eastAsia="SimSun" w:cs="Arial"/>
                <w:b/>
                <w:bCs/>
                <w:i/>
                <w:iCs/>
                <w:color w:val="000000"/>
                <w:kern w:val="1"/>
                <w:szCs w:val="20"/>
                <w:lang w:eastAsia="zh-CN"/>
              </w:rPr>
              <w:t>C1</w:t>
            </w:r>
            <w:r w:rsidR="00115E11">
              <w:rPr>
                <w:rFonts w:eastAsia="SimSun" w:cs="Arial"/>
                <w:b/>
                <w:bCs/>
                <w:i/>
                <w:iCs/>
                <w:color w:val="000000"/>
                <w:kern w:val="1"/>
                <w:szCs w:val="20"/>
                <w:lang w:eastAsia="zh-CN"/>
              </w:rPr>
              <w:t>.</w:t>
            </w:r>
            <w:r w:rsidRPr="00A6719F">
              <w:rPr>
                <w:rFonts w:eastAsia="SimSun" w:cs="Arial"/>
                <w:b/>
                <w:bCs/>
                <w:i/>
                <w:iCs/>
                <w:color w:val="000000"/>
                <w:kern w:val="1"/>
                <w:szCs w:val="20"/>
                <w:lang w:eastAsia="zh-CN"/>
              </w:rPr>
              <w:t xml:space="preserve">1 : communiquer à l’écrit, à l'oral en mobilisant un vocabulaire adapté </w:t>
            </w:r>
          </w:p>
          <w:p w:rsidR="00A6719F" w:rsidRPr="00A6719F" w:rsidRDefault="00A6719F" w:rsidP="00A6719F">
            <w:pPr>
              <w:suppressAutoHyphens/>
              <w:spacing w:after="283"/>
              <w:jc w:val="left"/>
              <w:rPr>
                <w:rFonts w:eastAsia="SimSun" w:cs="Arial"/>
                <w:kern w:val="1"/>
                <w:sz w:val="18"/>
                <w:szCs w:val="20"/>
                <w:lang w:eastAsia="zh-CN"/>
              </w:rPr>
            </w:pPr>
            <w:r w:rsidRPr="00A6719F">
              <w:rPr>
                <w:rFonts w:eastAsia="SimSun" w:cs="Arial"/>
                <w:i/>
                <w:iCs/>
                <w:kern w:val="1"/>
                <w:szCs w:val="20"/>
                <w:lang w:eastAsia="zh-CN"/>
              </w:rPr>
              <w:t>C1.1.1</w:t>
            </w:r>
            <w:r w:rsidR="00803D9C">
              <w:rPr>
                <w:rFonts w:eastAsia="SimSun" w:cs="Arial"/>
                <w:i/>
                <w:iCs/>
                <w:kern w:val="1"/>
                <w:szCs w:val="20"/>
                <w:lang w:eastAsia="zh-CN"/>
              </w:rPr>
              <w:t> :</w:t>
            </w:r>
            <w:r w:rsidRPr="00A6719F">
              <w:rPr>
                <w:rFonts w:eastAsia="SimSun" w:cs="Arial"/>
                <w:i/>
                <w:iCs/>
                <w:kern w:val="1"/>
                <w:szCs w:val="20"/>
                <w:lang w:eastAsia="zh-CN"/>
              </w:rPr>
              <w:t xml:space="preserve"> S’approprier l’information nécessaire à la communication.</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 w:val="18"/>
                <w:szCs w:val="20"/>
                <w:lang w:eastAsia="zh-CN"/>
              </w:rPr>
              <w:t>SA</w:t>
            </w:r>
            <w:r w:rsidR="001E1A19">
              <w:rPr>
                <w:rFonts w:eastAsia="SimSun" w:cs="Arial"/>
                <w:kern w:val="1"/>
                <w:sz w:val="18"/>
                <w:szCs w:val="20"/>
                <w:lang w:eastAsia="zh-CN"/>
              </w:rPr>
              <w:t xml:space="preserve"> </w:t>
            </w:r>
            <w:r w:rsidRPr="00A6719F">
              <w:rPr>
                <w:rFonts w:eastAsia="SimSun" w:cs="Arial"/>
                <w:kern w:val="1"/>
                <w:sz w:val="18"/>
                <w:szCs w:val="20"/>
                <w:lang w:eastAsia="zh-CN"/>
              </w:rPr>
              <w:t xml:space="preserve"> A : Communication professionnelle</w:t>
            </w:r>
          </w:p>
          <w:p w:rsidR="00A6719F" w:rsidRPr="00A6719F" w:rsidRDefault="00A6719F" w:rsidP="00A6719F">
            <w:pPr>
              <w:suppressAutoHyphens/>
              <w:spacing w:after="0"/>
              <w:jc w:val="left"/>
              <w:rPr>
                <w:rFonts w:eastAsia="SimSun" w:cs="Arial"/>
                <w:kern w:val="1"/>
                <w:szCs w:val="20"/>
                <w:lang w:eastAsia="zh-CN"/>
              </w:rPr>
            </w:pPr>
          </w:p>
          <w:p w:rsidR="00A6719F" w:rsidRPr="00A6719F" w:rsidRDefault="00A6719F" w:rsidP="00A6719F">
            <w:pPr>
              <w:suppressAutoHyphens/>
              <w:jc w:val="left"/>
              <w:rPr>
                <w:rFonts w:eastAsia="SimSun" w:cs="Arial"/>
                <w:kern w:val="1"/>
                <w:sz w:val="18"/>
                <w:szCs w:val="20"/>
                <w:lang w:eastAsia="zh-CN"/>
              </w:rPr>
            </w:pPr>
            <w:r w:rsidRPr="00A6719F">
              <w:rPr>
                <w:rFonts w:eastAsia="SimSun" w:cs="Arial"/>
                <w:i/>
                <w:iCs/>
                <w:kern w:val="1"/>
                <w:szCs w:val="20"/>
                <w:lang w:eastAsia="zh-CN"/>
              </w:rPr>
              <w:t>C1.1.2</w:t>
            </w:r>
            <w:r w:rsidR="00803D9C">
              <w:rPr>
                <w:rFonts w:eastAsia="SimSun" w:cs="Arial"/>
                <w:i/>
                <w:iCs/>
                <w:kern w:val="1"/>
                <w:szCs w:val="20"/>
                <w:lang w:eastAsia="zh-CN"/>
              </w:rPr>
              <w:t xml:space="preserve"> : </w:t>
            </w:r>
            <w:r w:rsidRPr="00A6719F">
              <w:rPr>
                <w:rFonts w:eastAsia="SimSun" w:cs="Arial"/>
                <w:i/>
                <w:iCs/>
                <w:kern w:val="1"/>
                <w:szCs w:val="20"/>
                <w:lang w:eastAsia="zh-CN"/>
              </w:rPr>
              <w:t>Établir des relations professionnelles avec un interlocuteur</w:t>
            </w:r>
          </w:p>
          <w:p w:rsidR="00A6719F" w:rsidRPr="00A6719F" w:rsidRDefault="00353DE1" w:rsidP="00A6719F">
            <w:pPr>
              <w:suppressAutoHyphens/>
              <w:spacing w:after="80"/>
              <w:jc w:val="left"/>
              <w:rPr>
                <w:rFonts w:eastAsia="SimSun" w:cs="Arial"/>
                <w:kern w:val="1"/>
                <w:sz w:val="18"/>
                <w:szCs w:val="20"/>
                <w:lang w:eastAsia="zh-CN"/>
              </w:rPr>
            </w:pPr>
            <w:r>
              <w:rPr>
                <w:rFonts w:eastAsia="SimSun" w:cs="Arial"/>
                <w:kern w:val="1"/>
                <w:sz w:val="18"/>
                <w:szCs w:val="20"/>
                <w:lang w:eastAsia="zh-CN"/>
              </w:rPr>
              <w:t>SA C et D</w:t>
            </w:r>
            <w:r w:rsidR="00803D9C">
              <w:rPr>
                <w:rFonts w:eastAsia="SimSun" w:cs="Arial"/>
                <w:kern w:val="1"/>
                <w:sz w:val="18"/>
                <w:szCs w:val="20"/>
                <w:lang w:eastAsia="zh-CN"/>
              </w:rPr>
              <w:t> :</w:t>
            </w:r>
          </w:p>
          <w:p w:rsidR="00A6719F" w:rsidRPr="00A6719F" w:rsidRDefault="00A6719F" w:rsidP="00A6719F">
            <w:pPr>
              <w:suppressAutoHyphens/>
              <w:jc w:val="left"/>
              <w:rPr>
                <w:rFonts w:eastAsia="SimSun" w:cs="Arial"/>
                <w:kern w:val="1"/>
                <w:szCs w:val="20"/>
                <w:lang w:eastAsia="zh-CN"/>
              </w:rPr>
            </w:pPr>
            <w:r w:rsidRPr="00A6719F">
              <w:rPr>
                <w:rFonts w:eastAsia="SimSun" w:cs="Arial"/>
                <w:kern w:val="1"/>
                <w:sz w:val="18"/>
                <w:szCs w:val="20"/>
                <w:lang w:eastAsia="zh-CN"/>
              </w:rPr>
              <w:t>Technologies de conception et de fabrication</w:t>
            </w:r>
          </w:p>
          <w:p w:rsidR="00A6719F" w:rsidRPr="00A6719F" w:rsidRDefault="00A6719F" w:rsidP="00A6719F">
            <w:pPr>
              <w:suppressAutoHyphens/>
              <w:spacing w:after="0"/>
              <w:jc w:val="left"/>
              <w:rPr>
                <w:rFonts w:eastAsia="SimSun" w:cs="Arial"/>
                <w:kern w:val="1"/>
                <w:sz w:val="18"/>
                <w:szCs w:val="20"/>
                <w:lang w:eastAsia="zh-CN"/>
              </w:rPr>
            </w:pPr>
            <w:r w:rsidRPr="00A6719F">
              <w:rPr>
                <w:rFonts w:eastAsia="SimSun" w:cs="Arial"/>
                <w:i/>
                <w:iCs/>
                <w:kern w:val="1"/>
                <w:szCs w:val="20"/>
                <w:lang w:eastAsia="zh-CN"/>
              </w:rPr>
              <w:t>C1.1.3</w:t>
            </w:r>
            <w:r w:rsidR="00803D9C">
              <w:rPr>
                <w:rFonts w:eastAsia="SimSun" w:cs="Arial"/>
                <w:i/>
                <w:iCs/>
                <w:kern w:val="1"/>
                <w:szCs w:val="20"/>
                <w:lang w:eastAsia="zh-CN"/>
              </w:rPr>
              <w:t xml:space="preserve"> : </w:t>
            </w:r>
            <w:r w:rsidRPr="00A6719F">
              <w:rPr>
                <w:rFonts w:eastAsia="SimSun" w:cs="Arial"/>
                <w:i/>
                <w:iCs/>
                <w:kern w:val="1"/>
                <w:szCs w:val="20"/>
                <w:lang w:eastAsia="zh-CN"/>
              </w:rPr>
              <w:t>Utiliser les outils de communication</w:t>
            </w:r>
          </w:p>
          <w:p w:rsidR="00353DE1" w:rsidRDefault="00353DE1" w:rsidP="00C1477A">
            <w:pPr>
              <w:suppressAutoHyphens/>
              <w:spacing w:after="0"/>
              <w:jc w:val="left"/>
              <w:rPr>
                <w:rFonts w:eastAsia="SimSun" w:cs="Arial"/>
                <w:kern w:val="1"/>
                <w:sz w:val="18"/>
                <w:szCs w:val="20"/>
                <w:lang w:eastAsia="zh-CN"/>
              </w:rPr>
            </w:pPr>
          </w:p>
          <w:p w:rsidR="00A6719F" w:rsidRPr="00A6719F" w:rsidRDefault="00A6719F" w:rsidP="00C1477A">
            <w:pPr>
              <w:suppressAutoHyphens/>
              <w:spacing w:after="0"/>
              <w:jc w:val="left"/>
              <w:rPr>
                <w:rFonts w:eastAsia="SimSun" w:cs="Arial"/>
                <w:kern w:val="1"/>
                <w:szCs w:val="20"/>
                <w:lang w:eastAsia="zh-CN"/>
              </w:rPr>
            </w:pPr>
            <w:r w:rsidRPr="00A6719F">
              <w:rPr>
                <w:rFonts w:eastAsia="SimSun" w:cs="Arial"/>
                <w:kern w:val="1"/>
                <w:sz w:val="18"/>
                <w:szCs w:val="20"/>
                <w:lang w:eastAsia="zh-CN"/>
              </w:rPr>
              <w:t xml:space="preserve">SA </w:t>
            </w:r>
            <w:r w:rsidR="001E1A19">
              <w:rPr>
                <w:rFonts w:eastAsia="SimSun" w:cs="Arial"/>
                <w:kern w:val="1"/>
                <w:sz w:val="18"/>
                <w:szCs w:val="20"/>
                <w:lang w:eastAsia="zh-CN"/>
              </w:rPr>
              <w:t xml:space="preserve"> </w:t>
            </w:r>
            <w:r w:rsidRPr="00A6719F">
              <w:rPr>
                <w:rFonts w:eastAsia="SimSun" w:cs="Arial"/>
                <w:kern w:val="1"/>
                <w:sz w:val="18"/>
                <w:szCs w:val="20"/>
                <w:lang w:eastAsia="zh-CN"/>
              </w:rPr>
              <w:t>A : Communication professionnelle</w:t>
            </w:r>
          </w:p>
        </w:tc>
        <w:tc>
          <w:tcPr>
            <w:tcW w:w="4252" w:type="dxa"/>
            <w:gridSpan w:val="2"/>
            <w:tcBorders>
              <w:top w:val="single" w:sz="4" w:space="0" w:color="auto"/>
              <w:left w:val="single" w:sz="8" w:space="0" w:color="000000"/>
              <w:bottom w:val="single" w:sz="8" w:space="0" w:color="000000"/>
            </w:tcBorders>
            <w:shd w:val="clear" w:color="auto" w:fill="auto"/>
            <w:vAlign w:val="center"/>
          </w:tcPr>
          <w:p w:rsidR="00A6719F" w:rsidRPr="00A6719F" w:rsidRDefault="00A6719F" w:rsidP="00A6719F">
            <w:pPr>
              <w:suppressAutoHyphens/>
              <w:snapToGrid w:val="0"/>
              <w:jc w:val="left"/>
              <w:rPr>
                <w:rFonts w:eastAsia="SimSun" w:cs="Arial"/>
                <w:kern w:val="1"/>
                <w:szCs w:val="20"/>
                <w:lang w:eastAsia="zh-CN"/>
              </w:rPr>
            </w:pPr>
            <w:r w:rsidRPr="00A6719F">
              <w:rPr>
                <w:rFonts w:eastAsia="SimSun" w:cs="Arial"/>
                <w:b/>
                <w:bCs/>
                <w:kern w:val="1"/>
                <w:szCs w:val="20"/>
                <w:lang w:eastAsia="zh-CN"/>
              </w:rPr>
              <w:t>Objet d’étude</w:t>
            </w:r>
            <w:r w:rsidRPr="00A6719F">
              <w:rPr>
                <w:rFonts w:eastAsia="SimSun" w:cs="Arial"/>
                <w:kern w:val="1"/>
                <w:szCs w:val="20"/>
                <w:lang w:eastAsia="zh-CN"/>
              </w:rPr>
              <w:t> : Devenir soi : écritures autobiographiques </w:t>
            </w:r>
          </w:p>
          <w:p w:rsidR="00A6719F" w:rsidRPr="00A6719F" w:rsidRDefault="00A6719F" w:rsidP="00A6719F">
            <w:pPr>
              <w:suppressAutoHyphens/>
              <w:snapToGrid w:val="0"/>
              <w:jc w:val="left"/>
              <w:rPr>
                <w:rFonts w:eastAsia="SimSun" w:cs="Arial"/>
                <w:color w:val="000000"/>
                <w:kern w:val="1"/>
                <w:szCs w:val="20"/>
                <w:lang w:eastAsia="zh-CN"/>
              </w:rPr>
            </w:pPr>
            <w:r w:rsidRPr="00A6719F">
              <w:rPr>
                <w:rFonts w:eastAsia="SimSun" w:cs="Arial"/>
                <w:kern w:val="1"/>
                <w:szCs w:val="20"/>
                <w:lang w:eastAsia="zh-CN"/>
              </w:rPr>
              <w:t>-  L’écrit professionnel</w:t>
            </w:r>
          </w:p>
          <w:p w:rsidR="00A6719F" w:rsidRPr="00A6719F" w:rsidRDefault="00A6719F" w:rsidP="00A6719F">
            <w:pPr>
              <w:suppressAutoHyphens/>
              <w:jc w:val="left"/>
              <w:rPr>
                <w:rFonts w:eastAsia="SimSun" w:cs="Arial"/>
                <w:kern w:val="1"/>
                <w:szCs w:val="20"/>
                <w:lang w:eastAsia="zh-CN"/>
              </w:rPr>
            </w:pPr>
            <w:r w:rsidRPr="00A6719F">
              <w:rPr>
                <w:rFonts w:eastAsia="SimSun" w:cs="Arial"/>
                <w:b/>
                <w:bCs/>
                <w:color w:val="000000"/>
                <w:kern w:val="1"/>
                <w:szCs w:val="20"/>
                <w:lang w:eastAsia="zh-CN"/>
              </w:rPr>
              <w:t>Perspective d’étude</w:t>
            </w:r>
            <w:r w:rsidRPr="00A6719F">
              <w:rPr>
                <w:rFonts w:eastAsia="SimSun" w:cs="Arial"/>
                <w:color w:val="000000"/>
                <w:kern w:val="1"/>
                <w:szCs w:val="20"/>
                <w:lang w:eastAsia="zh-CN"/>
              </w:rPr>
              <w:t xml:space="preserve"> : écrire le métier </w:t>
            </w:r>
            <w:r w:rsidRPr="00A6719F">
              <w:rPr>
                <w:rFonts w:eastAsia="SimSun" w:cs="Arial"/>
                <w:color w:val="000000"/>
                <w:kern w:val="1"/>
                <w:szCs w:val="20"/>
                <w:lang w:eastAsia="zh-CN"/>
              </w:rPr>
              <w:br/>
            </w:r>
          </w:p>
          <w:p w:rsidR="00A6719F" w:rsidRPr="00A6719F" w:rsidRDefault="00A6719F" w:rsidP="00A6719F">
            <w:pPr>
              <w:suppressAutoHyphens/>
              <w:jc w:val="left"/>
              <w:rPr>
                <w:rFonts w:eastAsia="SimSun" w:cs="Arial"/>
                <w:kern w:val="1"/>
                <w:szCs w:val="20"/>
                <w:lang w:eastAsia="zh-CN"/>
              </w:rPr>
            </w:pPr>
            <w:r w:rsidRPr="00A6719F">
              <w:rPr>
                <w:rFonts w:eastAsia="SimSun" w:cs="Arial"/>
                <w:b/>
                <w:bCs/>
                <w:kern w:val="1"/>
                <w:szCs w:val="20"/>
                <w:lang w:eastAsia="zh-CN"/>
              </w:rPr>
              <w:t>Savoir-faire</w:t>
            </w:r>
            <w:r w:rsidRPr="00A6719F">
              <w:rPr>
                <w:rFonts w:eastAsia="SimSun" w:cs="Arial"/>
                <w:kern w:val="1"/>
                <w:szCs w:val="20"/>
                <w:lang w:eastAsia="zh-CN"/>
              </w:rPr>
              <w:t> : utilisation d’un lexique précis pour se décrire ; l’organisation du discours, du récit ou de toute forme de production</w:t>
            </w:r>
          </w:p>
        </w:tc>
        <w:tc>
          <w:tcPr>
            <w:tcW w:w="30" w:type="dxa"/>
            <w:tcBorders>
              <w:top w:val="single" w:sz="4" w:space="0" w:color="auto"/>
              <w:left w:val="single" w:sz="8" w:space="0" w:color="000000"/>
            </w:tcBorders>
            <w:shd w:val="clear" w:color="auto" w:fill="auto"/>
            <w:vAlign w:val="center"/>
          </w:tcPr>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w:t>
            </w:r>
          </w:p>
        </w:tc>
      </w:tr>
      <w:tr w:rsidR="00A6719F" w:rsidRPr="00A6719F" w:rsidTr="001E1A19">
        <w:tc>
          <w:tcPr>
            <w:tcW w:w="2548" w:type="dxa"/>
            <w:tcBorders>
              <w:left w:val="single" w:sz="8" w:space="0" w:color="000000"/>
              <w:bottom w:val="single" w:sz="8" w:space="0" w:color="000000"/>
            </w:tcBorders>
            <w:shd w:val="clear" w:color="auto" w:fill="auto"/>
          </w:tcPr>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b/>
                <w:kern w:val="1"/>
                <w:szCs w:val="20"/>
                <w:lang w:eastAsia="zh-CN"/>
              </w:rPr>
            </w:pPr>
            <w:r w:rsidRPr="00A6719F">
              <w:rPr>
                <w:rFonts w:eastAsia="SimSun" w:cs="Arial"/>
                <w:color w:val="000000"/>
                <w:kern w:val="1"/>
                <w:szCs w:val="20"/>
                <w:lang w:eastAsia="zh-CN"/>
              </w:rPr>
              <w:t>Élaborer un rapport à l'issue d'une PFMP</w:t>
            </w:r>
            <w:r w:rsidRPr="00A6719F">
              <w:rPr>
                <w:rFonts w:eastAsia="SimSun" w:cs="Arial"/>
                <w:b/>
                <w:color w:val="000000"/>
                <w:kern w:val="1"/>
                <w:szCs w:val="20"/>
                <w:lang w:eastAsia="zh-CN"/>
              </w:rPr>
              <w:t xml:space="preserve"> </w:t>
            </w:r>
            <w:r w:rsidRPr="00A6719F">
              <w:rPr>
                <w:rFonts w:eastAsia="SimSun" w:cs="Arial"/>
                <w:i/>
                <w:iCs/>
                <w:color w:val="000000"/>
                <w:kern w:val="1"/>
                <w:szCs w:val="20"/>
                <w:lang w:eastAsia="zh-CN"/>
              </w:rPr>
              <w:t xml:space="preserve">(en classe de seconde) </w:t>
            </w:r>
          </w:p>
        </w:tc>
        <w:tc>
          <w:tcPr>
            <w:tcW w:w="3402" w:type="dxa"/>
            <w:tcBorders>
              <w:left w:val="single" w:sz="8" w:space="0" w:color="000000"/>
              <w:bottom w:val="single" w:sz="8" w:space="0" w:color="000000"/>
            </w:tcBorders>
            <w:shd w:val="clear" w:color="auto" w:fill="auto"/>
            <w:vAlign w:val="center"/>
          </w:tcPr>
          <w:p w:rsidR="00A6719F" w:rsidRPr="00A6719F" w:rsidRDefault="00CC2736" w:rsidP="00A6719F">
            <w:pPr>
              <w:suppressAutoHyphens/>
              <w:spacing w:after="283"/>
              <w:jc w:val="left"/>
              <w:rPr>
                <w:rFonts w:eastAsia="SimSun" w:cs="Arial"/>
                <w:kern w:val="1"/>
                <w:szCs w:val="20"/>
                <w:lang w:eastAsia="zh-CN"/>
              </w:rPr>
            </w:pPr>
            <w:r>
              <w:rPr>
                <w:rFonts w:eastAsia="SimSun" w:cs="Arial"/>
                <w:b/>
                <w:kern w:val="1"/>
                <w:szCs w:val="20"/>
                <w:lang w:eastAsia="zh-CN"/>
              </w:rPr>
              <w:t>1.A</w:t>
            </w:r>
            <w:r w:rsidR="00803D9C">
              <w:rPr>
                <w:rFonts w:eastAsia="SimSun" w:cs="Arial"/>
                <w:b/>
                <w:kern w:val="1"/>
                <w:szCs w:val="20"/>
                <w:lang w:eastAsia="zh-CN"/>
              </w:rPr>
              <w:t> </w:t>
            </w:r>
            <w:r w:rsidR="00803D9C" w:rsidRPr="00803D9C">
              <w:rPr>
                <w:rFonts w:eastAsia="SimSun" w:cs="Arial"/>
                <w:b/>
                <w:kern w:val="1"/>
                <w:szCs w:val="20"/>
                <w:lang w:eastAsia="zh-CN"/>
              </w:rPr>
              <w:t>:</w:t>
            </w:r>
            <w:r w:rsidR="00803D9C">
              <w:rPr>
                <w:rFonts w:eastAsia="SimSun" w:cs="Arial"/>
                <w:kern w:val="1"/>
                <w:szCs w:val="20"/>
                <w:lang w:eastAsia="zh-CN"/>
              </w:rPr>
              <w:t xml:space="preserve"> </w:t>
            </w:r>
            <w:r w:rsidR="00A6719F" w:rsidRPr="00A6719F">
              <w:rPr>
                <w:rFonts w:eastAsia="SimSun" w:cs="Arial"/>
                <w:b/>
                <w:bCs/>
                <w:kern w:val="1"/>
                <w:szCs w:val="20"/>
                <w:lang w:eastAsia="zh-CN"/>
              </w:rPr>
              <w:t>Communication professionn</w:t>
            </w:r>
            <w:r w:rsidR="00353DE1">
              <w:rPr>
                <w:rFonts w:eastAsia="SimSun" w:cs="Arial"/>
                <w:b/>
                <w:bCs/>
                <w:kern w:val="1"/>
                <w:szCs w:val="20"/>
                <w:lang w:eastAsia="zh-CN"/>
              </w:rPr>
              <w:t>elle à l’interne et à l’externe</w:t>
            </w:r>
          </w:p>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w:t>
            </w:r>
            <w:r w:rsidR="00115E11">
              <w:rPr>
                <w:rFonts w:eastAsia="SimSun" w:cs="Arial"/>
                <w:kern w:val="1"/>
                <w:szCs w:val="20"/>
                <w:lang w:eastAsia="zh-CN"/>
              </w:rPr>
              <w:t xml:space="preserve"> </w:t>
            </w:r>
            <w:r w:rsidRPr="00A6719F">
              <w:rPr>
                <w:rFonts w:eastAsia="SimSun" w:cs="Arial"/>
                <w:kern w:val="1"/>
                <w:szCs w:val="20"/>
                <w:lang w:eastAsia="zh-CN"/>
              </w:rPr>
              <w:t>Recueillir, décoder et transmettre des informations écrites et orales</w:t>
            </w:r>
          </w:p>
        </w:tc>
        <w:tc>
          <w:tcPr>
            <w:tcW w:w="5249" w:type="dxa"/>
            <w:tcBorders>
              <w:left w:val="single" w:sz="8" w:space="0" w:color="000000"/>
              <w:bottom w:val="single" w:sz="8" w:space="0" w:color="000000"/>
            </w:tcBorders>
            <w:shd w:val="clear" w:color="auto" w:fill="auto"/>
            <w:vAlign w:val="center"/>
          </w:tcPr>
          <w:p w:rsidR="00A6719F" w:rsidRPr="00A6719F" w:rsidRDefault="00A6719F" w:rsidP="00A6719F">
            <w:pPr>
              <w:suppressAutoHyphens/>
              <w:spacing w:after="0"/>
              <w:jc w:val="left"/>
              <w:rPr>
                <w:rFonts w:eastAsia="SimSun" w:cs="Arial"/>
                <w:i/>
                <w:iCs/>
                <w:kern w:val="1"/>
                <w:szCs w:val="20"/>
                <w:lang w:eastAsia="zh-CN"/>
              </w:rPr>
            </w:pPr>
            <w:r w:rsidRPr="00A6719F">
              <w:rPr>
                <w:rFonts w:eastAsia="SimSun" w:cs="Arial"/>
                <w:kern w:val="1"/>
                <w:szCs w:val="20"/>
                <w:lang w:eastAsia="zh-CN"/>
              </w:rPr>
              <w:t> </w:t>
            </w:r>
            <w:r w:rsidRPr="00A6719F">
              <w:rPr>
                <w:rFonts w:eastAsia="SimSun" w:cs="Arial"/>
                <w:b/>
                <w:bCs/>
                <w:color w:val="000000"/>
                <w:kern w:val="1"/>
                <w:szCs w:val="20"/>
                <w:lang w:eastAsia="zh-CN"/>
              </w:rPr>
              <w:t>C1</w:t>
            </w:r>
            <w:r w:rsidR="00115E11">
              <w:rPr>
                <w:rFonts w:eastAsia="SimSun" w:cs="Arial"/>
                <w:b/>
                <w:bCs/>
                <w:color w:val="000000"/>
                <w:kern w:val="1"/>
                <w:szCs w:val="20"/>
                <w:lang w:eastAsia="zh-CN"/>
              </w:rPr>
              <w:t>.</w:t>
            </w:r>
            <w:r w:rsidRPr="00A6719F">
              <w:rPr>
                <w:rFonts w:eastAsia="SimSun" w:cs="Arial"/>
                <w:b/>
                <w:bCs/>
                <w:color w:val="000000"/>
                <w:kern w:val="1"/>
                <w:szCs w:val="20"/>
                <w:lang w:eastAsia="zh-CN"/>
              </w:rPr>
              <w:t>1 </w:t>
            </w:r>
            <w:r w:rsidRPr="00A6719F">
              <w:rPr>
                <w:rFonts w:eastAsia="SimSun" w:cs="Arial"/>
                <w:b/>
                <w:bCs/>
                <w:i/>
                <w:iCs/>
                <w:color w:val="000000"/>
                <w:kern w:val="1"/>
                <w:szCs w:val="20"/>
                <w:lang w:eastAsia="zh-CN"/>
              </w:rPr>
              <w:t xml:space="preserve">: communiquer à l’écrit, à l'oral en mobilisant un vocabulaire adapté </w:t>
            </w:r>
          </w:p>
          <w:p w:rsidR="00A6719F" w:rsidRPr="00A6719F" w:rsidRDefault="00A6719F" w:rsidP="00A6719F">
            <w:pPr>
              <w:suppressAutoHyphens/>
              <w:spacing w:after="0"/>
              <w:jc w:val="left"/>
              <w:rPr>
                <w:rFonts w:eastAsia="SimSun" w:cs="Arial"/>
                <w:i/>
                <w:iCs/>
                <w:kern w:val="1"/>
                <w:szCs w:val="20"/>
                <w:lang w:eastAsia="zh-CN"/>
              </w:rPr>
            </w:pPr>
            <w:r w:rsidRPr="00A6719F">
              <w:rPr>
                <w:rFonts w:eastAsia="SimSun" w:cs="Arial"/>
                <w:i/>
                <w:iCs/>
                <w:kern w:val="1"/>
                <w:szCs w:val="20"/>
                <w:lang w:eastAsia="zh-CN"/>
              </w:rPr>
              <w:t>C1.1.4</w:t>
            </w:r>
            <w:r w:rsidR="00803D9C">
              <w:rPr>
                <w:rFonts w:eastAsia="SimSun" w:cs="Arial"/>
                <w:i/>
                <w:iCs/>
                <w:kern w:val="1"/>
                <w:szCs w:val="20"/>
                <w:lang w:eastAsia="zh-CN"/>
              </w:rPr>
              <w:t xml:space="preserve"> : </w:t>
            </w:r>
            <w:r w:rsidRPr="00A6719F">
              <w:rPr>
                <w:rFonts w:eastAsia="SimSun" w:cs="Arial"/>
                <w:i/>
                <w:iCs/>
                <w:kern w:val="1"/>
                <w:szCs w:val="20"/>
                <w:lang w:eastAsia="zh-CN"/>
              </w:rPr>
              <w:t>Expliquer oralement ou par écrit des consignes et des protocoles</w:t>
            </w:r>
            <w:r w:rsidRPr="00A6719F">
              <w:rPr>
                <w:rFonts w:eastAsia="SimSun" w:cs="Arial"/>
                <w:kern w:val="1"/>
                <w:szCs w:val="20"/>
                <w:lang w:eastAsia="zh-CN"/>
              </w:rPr>
              <w:t>.</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i/>
                <w:iCs/>
                <w:kern w:val="1"/>
                <w:szCs w:val="20"/>
                <w:lang w:eastAsia="zh-CN"/>
              </w:rPr>
              <w:t>C1.1.5</w:t>
            </w:r>
            <w:r w:rsidR="00803D9C">
              <w:rPr>
                <w:rFonts w:eastAsia="SimSun" w:cs="Arial"/>
                <w:i/>
                <w:iCs/>
                <w:kern w:val="1"/>
                <w:szCs w:val="20"/>
                <w:lang w:eastAsia="zh-CN"/>
              </w:rPr>
              <w:t xml:space="preserve"> : </w:t>
            </w:r>
            <w:r w:rsidRPr="00A6719F">
              <w:rPr>
                <w:rFonts w:eastAsia="SimSun" w:cs="Arial"/>
                <w:i/>
                <w:iCs/>
                <w:kern w:val="1"/>
                <w:szCs w:val="20"/>
                <w:lang w:eastAsia="zh-CN"/>
              </w:rPr>
              <w:t>Rendre compte de son activité.</w:t>
            </w:r>
          </w:p>
          <w:p w:rsidR="00A6719F" w:rsidRPr="00A6719F" w:rsidRDefault="00A6719F" w:rsidP="00A6719F">
            <w:pPr>
              <w:suppressAutoHyphens/>
              <w:spacing w:after="0"/>
              <w:jc w:val="left"/>
              <w:rPr>
                <w:rFonts w:eastAsia="SimSun" w:cs="Arial"/>
                <w:kern w:val="1"/>
                <w:szCs w:val="20"/>
                <w:lang w:eastAsia="zh-CN"/>
              </w:rPr>
            </w:pPr>
          </w:p>
          <w:p w:rsidR="00A6719F" w:rsidRPr="00A6719F" w:rsidRDefault="00A6719F" w:rsidP="00A6719F">
            <w:pPr>
              <w:suppressAutoHyphens/>
              <w:spacing w:after="0" w:line="288" w:lineRule="auto"/>
              <w:jc w:val="left"/>
              <w:rPr>
                <w:rFonts w:eastAsia="SimSun" w:cs="Arial"/>
                <w:i/>
                <w:iCs/>
                <w:kern w:val="1"/>
                <w:szCs w:val="20"/>
                <w:lang w:eastAsia="zh-CN"/>
              </w:rPr>
            </w:pPr>
            <w:r w:rsidRPr="00A6719F">
              <w:rPr>
                <w:rFonts w:eastAsia="SimSun" w:cs="Arial"/>
                <w:b/>
                <w:bCs/>
                <w:color w:val="000000"/>
                <w:kern w:val="1"/>
                <w:szCs w:val="20"/>
                <w:lang w:eastAsia="zh-CN"/>
              </w:rPr>
              <w:t>C1</w:t>
            </w:r>
            <w:r w:rsidR="00115E11">
              <w:rPr>
                <w:rFonts w:eastAsia="SimSun" w:cs="Arial"/>
                <w:b/>
                <w:bCs/>
                <w:color w:val="000000"/>
                <w:kern w:val="1"/>
                <w:szCs w:val="20"/>
                <w:lang w:eastAsia="zh-CN"/>
              </w:rPr>
              <w:t>.</w:t>
            </w:r>
            <w:r w:rsidRPr="00A6719F">
              <w:rPr>
                <w:rFonts w:eastAsia="SimSun" w:cs="Arial"/>
                <w:b/>
                <w:bCs/>
                <w:color w:val="000000"/>
                <w:kern w:val="1"/>
                <w:szCs w:val="20"/>
                <w:lang w:eastAsia="zh-CN"/>
              </w:rPr>
              <w:t>2 </w:t>
            </w:r>
            <w:r w:rsidRPr="00A6719F">
              <w:rPr>
                <w:rFonts w:eastAsia="SimSun" w:cs="Arial"/>
                <w:b/>
                <w:bCs/>
                <w:i/>
                <w:iCs/>
                <w:color w:val="000000"/>
                <w:kern w:val="1"/>
                <w:szCs w:val="20"/>
                <w:lang w:eastAsia="zh-CN"/>
              </w:rPr>
              <w:t xml:space="preserve">: organiser le travail dans une chaîne de production traditionnelle ou numérique </w:t>
            </w:r>
          </w:p>
          <w:p w:rsidR="00A6719F" w:rsidRPr="00A6719F" w:rsidRDefault="00803D9C" w:rsidP="00803D9C">
            <w:pPr>
              <w:jc w:val="left"/>
              <w:rPr>
                <w:rFonts w:eastAsia="Times New Roman" w:cs="Times New Roman"/>
                <w:i/>
                <w:iCs/>
              </w:rPr>
            </w:pPr>
            <w:r>
              <w:rPr>
                <w:rFonts w:eastAsia="Times New Roman" w:cs="Times New Roman"/>
                <w:i/>
                <w:iCs/>
              </w:rPr>
              <w:t xml:space="preserve">C1.2.1 : </w:t>
            </w:r>
            <w:r w:rsidR="00A6719F" w:rsidRPr="00A6719F">
              <w:rPr>
                <w:rFonts w:eastAsia="Times New Roman" w:cs="Times New Roman"/>
                <w:i/>
                <w:iCs/>
              </w:rPr>
              <w:t>Analyser la demande en inven</w:t>
            </w:r>
            <w:r w:rsidR="00353DE1">
              <w:rPr>
                <w:rFonts w:eastAsia="Times New Roman" w:cs="Times New Roman"/>
                <w:i/>
                <w:iCs/>
              </w:rPr>
              <w:t>toriant les informations utiles</w:t>
            </w:r>
          </w:p>
          <w:p w:rsidR="00A6719F" w:rsidRPr="00A6719F" w:rsidRDefault="00A6719F" w:rsidP="00A6719F">
            <w:pPr>
              <w:rPr>
                <w:rFonts w:eastAsia="Times New Roman" w:cs="Times New Roman"/>
                <w:i/>
                <w:iCs/>
              </w:rPr>
            </w:pPr>
            <w:r w:rsidRPr="00A6719F">
              <w:rPr>
                <w:rFonts w:eastAsia="Times New Roman" w:cs="Times New Roman"/>
                <w:b/>
                <w:bCs/>
              </w:rPr>
              <w:t>C1</w:t>
            </w:r>
            <w:r w:rsidR="00115E11">
              <w:rPr>
                <w:rFonts w:eastAsia="Times New Roman" w:cs="Times New Roman"/>
                <w:b/>
                <w:bCs/>
              </w:rPr>
              <w:t>.</w:t>
            </w:r>
            <w:r w:rsidRPr="00A6719F">
              <w:rPr>
                <w:rFonts w:eastAsia="Times New Roman" w:cs="Times New Roman"/>
                <w:b/>
                <w:bCs/>
              </w:rPr>
              <w:t>3 : Analyser une situation afin de contrôler la qualité d'une production</w:t>
            </w:r>
          </w:p>
          <w:p w:rsidR="00A6719F" w:rsidRPr="00A6719F" w:rsidRDefault="00A6719F" w:rsidP="00353DE1">
            <w:pPr>
              <w:suppressAutoHyphens/>
              <w:jc w:val="left"/>
              <w:rPr>
                <w:rFonts w:eastAsia="SimSun" w:cs="Arial"/>
                <w:b/>
                <w:bCs/>
                <w:kern w:val="1"/>
                <w:szCs w:val="20"/>
                <w:lang w:eastAsia="zh-CN"/>
              </w:rPr>
            </w:pPr>
            <w:r w:rsidRPr="00A6719F">
              <w:rPr>
                <w:rFonts w:eastAsia="SimSun" w:cs="Arial"/>
                <w:i/>
                <w:iCs/>
                <w:kern w:val="1"/>
                <w:szCs w:val="20"/>
                <w:lang w:eastAsia="zh-CN"/>
              </w:rPr>
              <w:t>C1.3.2</w:t>
            </w:r>
            <w:r w:rsidR="00803D9C">
              <w:rPr>
                <w:rFonts w:eastAsia="SimSun" w:cs="Arial"/>
                <w:i/>
                <w:iCs/>
                <w:kern w:val="1"/>
                <w:szCs w:val="20"/>
                <w:lang w:eastAsia="zh-CN"/>
              </w:rPr>
              <w:t xml:space="preserve"> : </w:t>
            </w:r>
            <w:r w:rsidRPr="00A6719F">
              <w:rPr>
                <w:rFonts w:eastAsia="SimSun" w:cs="Arial"/>
                <w:i/>
                <w:iCs/>
                <w:kern w:val="1"/>
                <w:szCs w:val="20"/>
                <w:lang w:eastAsia="zh-CN"/>
              </w:rPr>
              <w:t>Proposer des actions pour réduire les écarts entre le travail demandé et la prestation réalisée</w:t>
            </w:r>
          </w:p>
          <w:p w:rsidR="00A6719F" w:rsidRPr="00A6719F" w:rsidRDefault="00A6719F" w:rsidP="00A6719F">
            <w:pPr>
              <w:suppressAutoHyphens/>
              <w:spacing w:after="0"/>
              <w:jc w:val="left"/>
              <w:rPr>
                <w:rFonts w:eastAsia="SimSun" w:cs="Arial"/>
                <w:i/>
                <w:iCs/>
                <w:kern w:val="1"/>
                <w:szCs w:val="20"/>
                <w:lang w:eastAsia="zh-CN"/>
              </w:rPr>
            </w:pPr>
            <w:r w:rsidRPr="00A6719F">
              <w:rPr>
                <w:rFonts w:eastAsia="SimSun" w:cs="Arial"/>
                <w:b/>
                <w:bCs/>
                <w:kern w:val="1"/>
                <w:szCs w:val="20"/>
                <w:lang w:eastAsia="zh-CN"/>
              </w:rPr>
              <w:t>C1.4</w:t>
            </w:r>
            <w:r w:rsidR="00CC2736">
              <w:rPr>
                <w:rFonts w:eastAsia="SimSun" w:cs="Arial"/>
                <w:b/>
                <w:bCs/>
                <w:kern w:val="1"/>
                <w:szCs w:val="20"/>
                <w:lang w:eastAsia="zh-CN"/>
              </w:rPr>
              <w:t xml:space="preserve"> : </w:t>
            </w:r>
            <w:r w:rsidRPr="00A6719F">
              <w:rPr>
                <w:rFonts w:eastAsia="SimSun" w:cs="Arial"/>
                <w:b/>
                <w:bCs/>
                <w:kern w:val="1"/>
                <w:szCs w:val="20"/>
                <w:lang w:eastAsia="zh-CN"/>
              </w:rPr>
              <w:t>Analyser les risques liées à la santé, à l'environnement</w:t>
            </w:r>
          </w:p>
          <w:p w:rsidR="00A6719F" w:rsidRPr="00A6719F" w:rsidRDefault="00A6719F" w:rsidP="00A6719F">
            <w:pPr>
              <w:suppressAutoHyphens/>
              <w:spacing w:after="0"/>
              <w:jc w:val="left"/>
              <w:rPr>
                <w:rFonts w:eastAsia="SimSun" w:cs="Arial"/>
                <w:i/>
                <w:iCs/>
                <w:kern w:val="1"/>
                <w:szCs w:val="20"/>
                <w:lang w:eastAsia="zh-CN"/>
              </w:rPr>
            </w:pPr>
            <w:r w:rsidRPr="00A6719F">
              <w:rPr>
                <w:rFonts w:eastAsia="SimSun" w:cs="Arial"/>
                <w:i/>
                <w:iCs/>
                <w:kern w:val="1"/>
                <w:szCs w:val="20"/>
                <w:lang w:eastAsia="zh-CN"/>
              </w:rPr>
              <w:t>C1.4.2</w:t>
            </w:r>
            <w:r w:rsidR="00803D9C">
              <w:rPr>
                <w:rFonts w:eastAsia="SimSun" w:cs="Arial"/>
                <w:i/>
                <w:iCs/>
                <w:kern w:val="1"/>
                <w:szCs w:val="20"/>
                <w:lang w:eastAsia="zh-CN"/>
              </w:rPr>
              <w:t> :</w:t>
            </w:r>
            <w:r w:rsidRPr="00A6719F">
              <w:rPr>
                <w:rFonts w:eastAsia="SimSun" w:cs="Arial"/>
                <w:i/>
                <w:iCs/>
                <w:kern w:val="1"/>
                <w:szCs w:val="20"/>
                <w:lang w:eastAsia="zh-CN"/>
              </w:rPr>
              <w:t xml:space="preserve"> Identifier les mesures de prévention adaptées aux risques professionnels </w:t>
            </w:r>
          </w:p>
          <w:p w:rsidR="00A6719F" w:rsidRPr="00A6719F" w:rsidRDefault="00A6719F" w:rsidP="00A6719F">
            <w:pPr>
              <w:suppressAutoHyphens/>
              <w:spacing w:after="0"/>
              <w:jc w:val="left"/>
              <w:rPr>
                <w:rFonts w:eastAsia="SimSun" w:cs="Arial"/>
                <w:i/>
                <w:iCs/>
                <w:kern w:val="1"/>
                <w:szCs w:val="20"/>
                <w:lang w:eastAsia="zh-CN"/>
              </w:rPr>
            </w:pPr>
          </w:p>
          <w:p w:rsidR="00A6719F" w:rsidRPr="00A6719F" w:rsidRDefault="00A6719F" w:rsidP="00A6719F">
            <w:pPr>
              <w:suppressAutoHyphens/>
              <w:spacing w:after="80"/>
              <w:jc w:val="left"/>
              <w:rPr>
                <w:rFonts w:eastAsia="SimSun" w:cs="Arial"/>
                <w:kern w:val="1"/>
                <w:sz w:val="18"/>
                <w:szCs w:val="18"/>
                <w:lang w:eastAsia="zh-CN"/>
              </w:rPr>
            </w:pPr>
            <w:r w:rsidRPr="00A6719F">
              <w:rPr>
                <w:rFonts w:eastAsia="SimSun" w:cs="Arial"/>
                <w:i/>
                <w:iCs/>
                <w:kern w:val="1"/>
                <w:sz w:val="18"/>
                <w:szCs w:val="18"/>
                <w:lang w:eastAsia="zh-CN"/>
              </w:rPr>
              <w:t>SA C et D : Technologies de conception et de fabrication</w:t>
            </w:r>
          </w:p>
          <w:p w:rsidR="00A6719F" w:rsidRPr="00A6719F" w:rsidRDefault="00A6719F" w:rsidP="00C1477A">
            <w:pPr>
              <w:suppressAutoHyphens/>
              <w:jc w:val="left"/>
              <w:rPr>
                <w:rFonts w:eastAsia="SimSun" w:cs="Arial"/>
                <w:kern w:val="1"/>
                <w:szCs w:val="20"/>
                <w:lang w:eastAsia="zh-CN"/>
              </w:rPr>
            </w:pPr>
            <w:r w:rsidRPr="00A6719F">
              <w:rPr>
                <w:rFonts w:eastAsia="SimSun" w:cs="Arial"/>
                <w:kern w:val="1"/>
                <w:sz w:val="18"/>
                <w:szCs w:val="18"/>
                <w:lang w:eastAsia="zh-CN"/>
              </w:rPr>
              <w:t>SA G : Hygiène, qualité, sécurité, environnement</w:t>
            </w:r>
          </w:p>
        </w:tc>
        <w:tc>
          <w:tcPr>
            <w:tcW w:w="4252" w:type="dxa"/>
            <w:gridSpan w:val="2"/>
            <w:tcBorders>
              <w:left w:val="single" w:sz="8" w:space="0" w:color="000000"/>
              <w:bottom w:val="single" w:sz="8" w:space="0" w:color="000000"/>
            </w:tcBorders>
            <w:shd w:val="clear" w:color="auto" w:fill="auto"/>
            <w:vAlign w:val="center"/>
          </w:tcPr>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Objet d’étude</w:t>
            </w:r>
            <w:r w:rsidRPr="00A6719F">
              <w:rPr>
                <w:rFonts w:eastAsia="SimSun" w:cs="Arial"/>
                <w:color w:val="000000"/>
                <w:kern w:val="1"/>
                <w:szCs w:val="20"/>
                <w:lang w:eastAsia="zh-CN"/>
              </w:rPr>
              <w:t xml:space="preserve">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 xml:space="preserve"> Devenir soi : écritures autobiographiques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  L’écrit professionnel</w:t>
            </w:r>
          </w:p>
          <w:p w:rsidR="00A6719F" w:rsidRPr="00A6719F" w:rsidRDefault="00A6719F" w:rsidP="00A6719F">
            <w:pPr>
              <w:suppressAutoHyphens/>
              <w:spacing w:after="0"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Perspective d’étude</w:t>
            </w:r>
            <w:r w:rsidRPr="00A6719F">
              <w:rPr>
                <w:rFonts w:eastAsia="SimSun" w:cs="Arial"/>
                <w:color w:val="000000"/>
                <w:kern w:val="1"/>
                <w:szCs w:val="20"/>
                <w:lang w:eastAsia="zh-CN"/>
              </w:rPr>
              <w:t xml:space="preserve"> : écrire le métier </w:t>
            </w:r>
          </w:p>
          <w:p w:rsidR="00A6719F" w:rsidRPr="00A6719F" w:rsidRDefault="00A6719F" w:rsidP="00A6719F">
            <w:pPr>
              <w:suppressAutoHyphens/>
              <w:spacing w:after="283"/>
              <w:jc w:val="left"/>
              <w:rPr>
                <w:rFonts w:eastAsia="SimSun" w:cs="Arial"/>
                <w:color w:val="000000"/>
                <w:kern w:val="1"/>
                <w:szCs w:val="20"/>
                <w:lang w:eastAsia="zh-CN"/>
              </w:rPr>
            </w:pPr>
          </w:p>
        </w:tc>
        <w:tc>
          <w:tcPr>
            <w:tcW w:w="30" w:type="dxa"/>
            <w:tcBorders>
              <w:left w:val="single" w:sz="8" w:space="0" w:color="000000"/>
            </w:tcBorders>
            <w:shd w:val="clear" w:color="auto" w:fill="auto"/>
            <w:vAlign w:val="center"/>
          </w:tcPr>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 </w:t>
            </w:r>
          </w:p>
        </w:tc>
      </w:tr>
    </w:tbl>
    <w:p w:rsidR="00A6719F" w:rsidRPr="00A6719F" w:rsidRDefault="00A6719F" w:rsidP="00A6719F">
      <w:pPr>
        <w:rPr>
          <w:rFonts w:eastAsia="Times New Roman" w:cs="Times New Roman"/>
        </w:rPr>
      </w:pPr>
    </w:p>
    <w:p w:rsidR="00115E11" w:rsidRDefault="00115E11" w:rsidP="00A6719F">
      <w:pPr>
        <w:rPr>
          <w:rFonts w:eastAsia="Times New Roman" w:cs="Times New Roman"/>
          <w:u w:val="single"/>
        </w:rPr>
      </w:pPr>
    </w:p>
    <w:p w:rsidR="00A6719F" w:rsidRPr="00803D9C" w:rsidRDefault="00803D9C" w:rsidP="00A6719F">
      <w:pPr>
        <w:rPr>
          <w:rFonts w:eastAsia="Times New Roman" w:cs="Times New Roman"/>
          <w:bCs/>
          <w:u w:val="single"/>
        </w:rPr>
      </w:pPr>
      <w:r w:rsidRPr="00803D9C">
        <w:rPr>
          <w:rFonts w:eastAsia="Times New Roman" w:cs="Times New Roman"/>
          <w:bCs/>
          <w:u w:val="single"/>
        </w:rPr>
        <w:t xml:space="preserve">6.1.2 Enseignement professionnel et </w:t>
      </w:r>
      <w:r w:rsidRPr="00803D9C">
        <w:rPr>
          <w:rFonts w:eastAsia="Times New Roman" w:cs="Times New Roman"/>
          <w:u w:val="single"/>
        </w:rPr>
        <w:t>mathématiques-sciences</w:t>
      </w:r>
    </w:p>
    <w:p w:rsidR="00A6719F" w:rsidRPr="00A6719F" w:rsidRDefault="00A6719F" w:rsidP="00A6719F">
      <w:pPr>
        <w:rPr>
          <w:rFonts w:eastAsia="Times New Roman" w:cs="Times New Roman"/>
        </w:rPr>
      </w:pPr>
    </w:p>
    <w:tbl>
      <w:tblPr>
        <w:tblpPr w:leftFromText="141" w:rightFromText="141" w:vertAnchor="text" w:tblpX="28" w:tblpY="1"/>
        <w:tblOverlap w:val="never"/>
        <w:tblW w:w="0" w:type="auto"/>
        <w:tblLayout w:type="fixed"/>
        <w:tblCellMar>
          <w:top w:w="28" w:type="dxa"/>
          <w:left w:w="28" w:type="dxa"/>
          <w:bottom w:w="28" w:type="dxa"/>
          <w:right w:w="28" w:type="dxa"/>
        </w:tblCellMar>
        <w:tblLook w:val="0000" w:firstRow="0" w:lastRow="0" w:firstColumn="0" w:lastColumn="0" w:noHBand="0" w:noVBand="0"/>
      </w:tblPr>
      <w:tblGrid>
        <w:gridCol w:w="2580"/>
        <w:gridCol w:w="3402"/>
        <w:gridCol w:w="5245"/>
        <w:gridCol w:w="4252"/>
      </w:tblGrid>
      <w:tr w:rsidR="00A6719F" w:rsidRPr="00A6719F" w:rsidTr="001E1A19">
        <w:tc>
          <w:tcPr>
            <w:tcW w:w="2580" w:type="dxa"/>
            <w:tcBorders>
              <w:top w:val="single" w:sz="8" w:space="0" w:color="000000"/>
              <w:left w:val="single" w:sz="8" w:space="0" w:color="000000"/>
              <w:bottom w:val="single" w:sz="8" w:space="0" w:color="000000"/>
            </w:tcBorders>
            <w:shd w:val="clear" w:color="auto" w:fill="auto"/>
          </w:tcPr>
          <w:p w:rsidR="00A6719F" w:rsidRPr="00A6719F" w:rsidRDefault="00A6719F" w:rsidP="00A6719F">
            <w:pPr>
              <w:suppressAutoHyphens/>
              <w:spacing w:after="283"/>
              <w:jc w:val="left"/>
              <w:rPr>
                <w:rFonts w:eastAsia="SimSun" w:cs="Arial"/>
                <w:b/>
                <w:i/>
                <w:color w:val="000000"/>
                <w:kern w:val="1"/>
                <w:szCs w:val="20"/>
                <w:lang w:eastAsia="zh-CN"/>
              </w:rPr>
            </w:pPr>
            <w:r w:rsidRPr="00A6719F">
              <w:rPr>
                <w:rFonts w:eastAsia="SimSun" w:cs="Arial"/>
                <w:color w:val="000000"/>
                <w:kern w:val="1"/>
                <w:szCs w:val="20"/>
                <w:lang w:eastAsia="zh-CN"/>
              </w:rPr>
              <w:t> </w:t>
            </w:r>
          </w:p>
        </w:tc>
        <w:tc>
          <w:tcPr>
            <w:tcW w:w="8647" w:type="dxa"/>
            <w:gridSpan w:val="2"/>
            <w:tcBorders>
              <w:top w:val="single" w:sz="8" w:space="0" w:color="000000"/>
              <w:left w:val="single" w:sz="8" w:space="0" w:color="000000"/>
              <w:bottom w:val="single" w:sz="8" w:space="0" w:color="000000"/>
            </w:tcBorders>
            <w:shd w:val="clear" w:color="auto" w:fill="CCFFFF"/>
          </w:tcPr>
          <w:p w:rsidR="00A6719F" w:rsidRPr="00A6719F" w:rsidRDefault="00A6719F" w:rsidP="00A6719F">
            <w:pPr>
              <w:suppressAutoHyphens/>
              <w:spacing w:before="113" w:after="113" w:line="288" w:lineRule="auto"/>
              <w:jc w:val="center"/>
              <w:rPr>
                <w:rFonts w:eastAsia="SimSun" w:cs="Arial"/>
                <w:b/>
                <w:i/>
                <w:color w:val="000000"/>
                <w:kern w:val="1"/>
                <w:szCs w:val="20"/>
                <w:lang w:eastAsia="zh-CN"/>
              </w:rPr>
            </w:pPr>
            <w:r w:rsidRPr="00A6719F">
              <w:rPr>
                <w:rFonts w:eastAsia="SimSun" w:cs="Arial"/>
                <w:b/>
                <w:i/>
                <w:color w:val="000000"/>
                <w:kern w:val="1"/>
                <w:szCs w:val="20"/>
                <w:lang w:eastAsia="zh-CN"/>
              </w:rPr>
              <w:t xml:space="preserve">Référentiel Bac pro «  Technicien en prothèse dentaire » </w:t>
            </w:r>
          </w:p>
        </w:tc>
        <w:tc>
          <w:tcPr>
            <w:tcW w:w="4252" w:type="dxa"/>
            <w:tcBorders>
              <w:top w:val="single" w:sz="8" w:space="0" w:color="000000"/>
              <w:left w:val="single" w:sz="8" w:space="0" w:color="000000"/>
              <w:bottom w:val="single" w:sz="8" w:space="0" w:color="000000"/>
              <w:right w:val="single" w:sz="8" w:space="0" w:color="000000"/>
            </w:tcBorders>
            <w:shd w:val="clear" w:color="auto" w:fill="CCFFFF"/>
          </w:tcPr>
          <w:p w:rsidR="00A6719F" w:rsidRPr="00A6719F" w:rsidRDefault="007073EF" w:rsidP="007073EF">
            <w:pPr>
              <w:suppressAutoHyphens/>
              <w:spacing w:before="113" w:after="113" w:line="288" w:lineRule="auto"/>
              <w:jc w:val="center"/>
              <w:rPr>
                <w:rFonts w:eastAsia="SimSun" w:cs="Arial"/>
                <w:kern w:val="1"/>
                <w:szCs w:val="20"/>
                <w:lang w:eastAsia="zh-CN"/>
              </w:rPr>
            </w:pPr>
            <w:r>
              <w:rPr>
                <w:rFonts w:eastAsia="SimSun" w:cs="Arial"/>
                <w:b/>
                <w:i/>
                <w:color w:val="000000"/>
                <w:kern w:val="1"/>
                <w:szCs w:val="20"/>
                <w:lang w:eastAsia="zh-CN"/>
              </w:rPr>
              <w:t>Programme de mathématiques-sciences</w:t>
            </w:r>
          </w:p>
        </w:tc>
      </w:tr>
      <w:tr w:rsidR="00A6719F" w:rsidRPr="00A6719F" w:rsidTr="007073EF">
        <w:tblPrEx>
          <w:tblCellMar>
            <w:top w:w="0" w:type="dxa"/>
          </w:tblCellMar>
        </w:tblPrEx>
        <w:trPr>
          <w:trHeight w:val="552"/>
        </w:trPr>
        <w:tc>
          <w:tcPr>
            <w:tcW w:w="2580" w:type="dxa"/>
            <w:tcBorders>
              <w:left w:val="single" w:sz="8" w:space="0" w:color="000000"/>
              <w:bottom w:val="single" w:sz="8" w:space="0" w:color="000000"/>
            </w:tcBorders>
            <w:shd w:val="clear" w:color="auto" w:fill="FFCC99"/>
            <w:vAlign w:val="center"/>
          </w:tcPr>
          <w:p w:rsidR="00A6719F" w:rsidRPr="00A6719F" w:rsidRDefault="007073EF" w:rsidP="00A6719F">
            <w:pPr>
              <w:suppressAutoHyphens/>
              <w:spacing w:before="113" w:after="113" w:line="288" w:lineRule="auto"/>
              <w:jc w:val="left"/>
              <w:rPr>
                <w:rFonts w:eastAsia="SimSun" w:cs="Arial"/>
                <w:color w:val="000000"/>
                <w:kern w:val="1"/>
                <w:szCs w:val="20"/>
                <w:lang w:eastAsia="zh-CN"/>
              </w:rPr>
            </w:pPr>
            <w:r>
              <w:rPr>
                <w:rFonts w:eastAsia="SimSun" w:cs="Arial"/>
                <w:color w:val="000000"/>
                <w:kern w:val="1"/>
                <w:szCs w:val="20"/>
                <w:lang w:eastAsia="zh-CN"/>
              </w:rPr>
              <w:t xml:space="preserve">Exemples de thématiques </w:t>
            </w:r>
          </w:p>
        </w:tc>
        <w:tc>
          <w:tcPr>
            <w:tcW w:w="3402" w:type="dxa"/>
            <w:tcBorders>
              <w:left w:val="single" w:sz="8" w:space="0" w:color="000000"/>
              <w:bottom w:val="single" w:sz="8" w:space="0" w:color="000000"/>
            </w:tcBorders>
            <w:shd w:val="clear" w:color="auto" w:fill="FFCC99"/>
            <w:vAlign w:val="center"/>
          </w:tcPr>
          <w:p w:rsidR="00A6719F" w:rsidRPr="00A6719F" w:rsidRDefault="00A6719F" w:rsidP="007073EF">
            <w:pPr>
              <w:suppressAutoHyphens/>
              <w:spacing w:before="113" w:after="113" w:line="288" w:lineRule="auto"/>
              <w:jc w:val="center"/>
              <w:rPr>
                <w:rFonts w:eastAsia="SimSun" w:cs="Arial"/>
                <w:color w:val="000000"/>
                <w:kern w:val="1"/>
                <w:szCs w:val="20"/>
                <w:lang w:eastAsia="zh-CN"/>
              </w:rPr>
            </w:pPr>
            <w:r w:rsidRPr="00A6719F">
              <w:rPr>
                <w:rFonts w:eastAsia="SimSun" w:cs="Arial"/>
                <w:color w:val="000000"/>
                <w:kern w:val="1"/>
                <w:szCs w:val="20"/>
                <w:lang w:eastAsia="zh-CN"/>
              </w:rPr>
              <w:t>Activités prof</w:t>
            </w:r>
            <w:r w:rsidR="007073EF">
              <w:rPr>
                <w:rFonts w:eastAsia="SimSun" w:cs="Arial"/>
                <w:color w:val="000000"/>
                <w:kern w:val="1"/>
                <w:szCs w:val="20"/>
                <w:lang w:eastAsia="zh-CN"/>
              </w:rPr>
              <w:t>.</w:t>
            </w:r>
            <w:r w:rsidRPr="00A6719F">
              <w:rPr>
                <w:rFonts w:eastAsia="SimSun" w:cs="Arial"/>
                <w:color w:val="000000"/>
                <w:kern w:val="1"/>
                <w:szCs w:val="20"/>
                <w:lang w:eastAsia="zh-CN"/>
              </w:rPr>
              <w:t xml:space="preserve"> issues du RAP</w:t>
            </w:r>
          </w:p>
        </w:tc>
        <w:tc>
          <w:tcPr>
            <w:tcW w:w="5245" w:type="dxa"/>
            <w:tcBorders>
              <w:left w:val="single" w:sz="8" w:space="0" w:color="000000"/>
              <w:bottom w:val="single" w:sz="8" w:space="0" w:color="000000"/>
            </w:tcBorders>
            <w:shd w:val="clear" w:color="auto" w:fill="FFCC99"/>
            <w:vAlign w:val="center"/>
          </w:tcPr>
          <w:p w:rsidR="00A6719F" w:rsidRPr="00A6719F" w:rsidRDefault="00A6719F" w:rsidP="00A6719F">
            <w:pPr>
              <w:suppressAutoHyphens/>
              <w:spacing w:before="113" w:after="113" w:line="288" w:lineRule="auto"/>
              <w:jc w:val="center"/>
              <w:rPr>
                <w:rFonts w:eastAsia="SimSun" w:cs="Arial"/>
                <w:color w:val="000000"/>
                <w:kern w:val="1"/>
                <w:szCs w:val="20"/>
                <w:lang w:eastAsia="zh-CN"/>
              </w:rPr>
            </w:pPr>
            <w:r w:rsidRPr="00A6719F">
              <w:rPr>
                <w:rFonts w:eastAsia="SimSun" w:cs="Arial"/>
                <w:color w:val="000000"/>
                <w:kern w:val="1"/>
                <w:szCs w:val="20"/>
                <w:lang w:eastAsia="zh-CN"/>
              </w:rPr>
              <w:t>Compétences et savoirs associés mobilisés</w:t>
            </w:r>
          </w:p>
        </w:tc>
        <w:tc>
          <w:tcPr>
            <w:tcW w:w="4252" w:type="dxa"/>
            <w:tcBorders>
              <w:left w:val="single" w:sz="8" w:space="0" w:color="000000"/>
              <w:bottom w:val="single" w:sz="8" w:space="0" w:color="000000"/>
              <w:right w:val="single" w:sz="8" w:space="0" w:color="000000"/>
            </w:tcBorders>
            <w:shd w:val="clear" w:color="auto" w:fill="FFCC99"/>
            <w:vAlign w:val="center"/>
          </w:tcPr>
          <w:p w:rsidR="00A6719F" w:rsidRPr="00A6719F" w:rsidRDefault="00A6719F" w:rsidP="00A6719F">
            <w:pPr>
              <w:suppressAutoHyphens/>
              <w:spacing w:before="113" w:after="113" w:line="288" w:lineRule="auto"/>
              <w:jc w:val="center"/>
              <w:rPr>
                <w:rFonts w:eastAsia="SimSun" w:cs="Arial"/>
                <w:kern w:val="1"/>
                <w:szCs w:val="20"/>
                <w:lang w:eastAsia="zh-CN"/>
              </w:rPr>
            </w:pPr>
            <w:r w:rsidRPr="00A6719F">
              <w:rPr>
                <w:rFonts w:eastAsia="SimSun" w:cs="Arial"/>
                <w:color w:val="000000"/>
                <w:kern w:val="1"/>
                <w:szCs w:val="20"/>
                <w:lang w:eastAsia="zh-CN"/>
              </w:rPr>
              <w:t>Capacités et connaissances mobilisées</w:t>
            </w:r>
          </w:p>
        </w:tc>
      </w:tr>
      <w:tr w:rsidR="00A6719F" w:rsidRPr="00A6719F" w:rsidTr="002C49D5">
        <w:tblPrEx>
          <w:tblCellMar>
            <w:top w:w="0" w:type="dxa"/>
          </w:tblCellMar>
        </w:tblPrEx>
        <w:trPr>
          <w:trHeight w:val="1262"/>
        </w:trPr>
        <w:tc>
          <w:tcPr>
            <w:tcW w:w="2580" w:type="dxa"/>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xml:space="preserve">Comment choisir et utiliser les EPI au regard de la situation professionnelle ?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 xml:space="preserve">en classe de seconde) </w:t>
            </w: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tc>
        <w:tc>
          <w:tcPr>
            <w:tcW w:w="3402" w:type="dxa"/>
            <w:tcBorders>
              <w:left w:val="single" w:sz="8" w:space="0" w:color="000000"/>
              <w:bottom w:val="single" w:sz="8" w:space="0" w:color="000000"/>
            </w:tcBorders>
            <w:shd w:val="clear" w:color="auto" w:fill="auto"/>
          </w:tcPr>
          <w:p w:rsidR="00A6719F" w:rsidRPr="00A6719F" w:rsidRDefault="00CC2736" w:rsidP="00A6719F">
            <w:pPr>
              <w:suppressAutoHyphens/>
              <w:spacing w:after="0" w:line="288" w:lineRule="auto"/>
              <w:jc w:val="left"/>
              <w:rPr>
                <w:rFonts w:eastAsia="SimSun" w:cs="Arial"/>
                <w:color w:val="000000"/>
                <w:kern w:val="1"/>
                <w:szCs w:val="20"/>
                <w:lang w:eastAsia="zh-CN"/>
              </w:rPr>
            </w:pPr>
            <w:r>
              <w:rPr>
                <w:rFonts w:eastAsia="SimSun" w:cs="Arial"/>
                <w:b/>
                <w:bCs/>
                <w:color w:val="000000"/>
                <w:kern w:val="1"/>
                <w:szCs w:val="20"/>
                <w:lang w:eastAsia="zh-CN"/>
              </w:rPr>
              <w:t>Activité 1D</w:t>
            </w:r>
            <w:r w:rsidR="0044782B">
              <w:rPr>
                <w:rFonts w:eastAsia="SimSun" w:cs="Arial"/>
                <w:b/>
                <w:bCs/>
                <w:color w:val="000000"/>
                <w:kern w:val="1"/>
                <w:szCs w:val="20"/>
                <w:lang w:eastAsia="zh-CN"/>
              </w:rPr>
              <w:t> </w:t>
            </w:r>
            <w:r w:rsidR="0044782B">
              <w:rPr>
                <w:rFonts w:eastAsia="SimSun" w:cs="Arial"/>
                <w:color w:val="000000"/>
                <w:kern w:val="1"/>
                <w:szCs w:val="20"/>
                <w:lang w:eastAsia="zh-CN"/>
              </w:rPr>
              <w:t xml:space="preserve">: </w:t>
            </w:r>
            <w:r w:rsidR="00A6719F" w:rsidRPr="00A6719F">
              <w:rPr>
                <w:rFonts w:eastAsia="SimSun" w:cs="Arial"/>
                <w:b/>
                <w:color w:val="000000"/>
                <w:kern w:val="1"/>
                <w:szCs w:val="20"/>
                <w:lang w:eastAsia="zh-CN"/>
              </w:rPr>
              <w:t>Contribution à la mise en œuvre de la prévention des risques.</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w:t>
            </w:r>
            <w:r w:rsidR="00115E11">
              <w:rPr>
                <w:rFonts w:eastAsia="SimSun" w:cs="Arial"/>
                <w:color w:val="000000"/>
                <w:kern w:val="1"/>
                <w:szCs w:val="20"/>
                <w:lang w:eastAsia="zh-CN"/>
              </w:rPr>
              <w:t xml:space="preserve"> </w:t>
            </w:r>
            <w:r w:rsidRPr="00A6719F">
              <w:rPr>
                <w:rFonts w:eastAsia="SimSun" w:cs="Arial"/>
                <w:color w:val="000000"/>
                <w:kern w:val="1"/>
                <w:szCs w:val="20"/>
                <w:lang w:eastAsia="zh-CN"/>
              </w:rPr>
              <w:t>Participer à l’analyse des risques professionnels et à leur prévention</w:t>
            </w: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0" w:line="288" w:lineRule="auto"/>
              <w:jc w:val="left"/>
              <w:rPr>
                <w:rFonts w:eastAsia="SimSun" w:cs="Arial"/>
                <w:color w:val="000000"/>
                <w:kern w:val="1"/>
                <w:szCs w:val="20"/>
                <w:lang w:eastAsia="zh-CN"/>
              </w:rPr>
            </w:pP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Activité 3A :</w:t>
            </w:r>
            <w:r w:rsidRPr="00A6719F">
              <w:rPr>
                <w:rFonts w:eastAsia="SimSun" w:cs="Arial"/>
                <w:b/>
                <w:color w:val="000000"/>
                <w:kern w:val="1"/>
                <w:szCs w:val="20"/>
                <w:lang w:eastAsia="zh-CN"/>
              </w:rPr>
              <w:t xml:space="preserve"> Traitement des empreintes</w:t>
            </w:r>
          </w:p>
          <w:p w:rsidR="00A6719F" w:rsidRPr="00A6719F" w:rsidRDefault="00A6719F" w:rsidP="00A6719F">
            <w:pPr>
              <w:suppressAutoHyphens/>
              <w:spacing w:after="0" w:line="288" w:lineRule="auto"/>
              <w:jc w:val="left"/>
              <w:rPr>
                <w:rFonts w:eastAsia="SimSun" w:cs="Arial"/>
                <w:color w:val="000000"/>
                <w:kern w:val="1"/>
                <w:sz w:val="12"/>
                <w:szCs w:val="12"/>
                <w:lang w:eastAsia="zh-CN"/>
              </w:rPr>
            </w:pPr>
            <w:r w:rsidRPr="00A6719F">
              <w:rPr>
                <w:rFonts w:eastAsia="SimSun" w:cs="Arial"/>
                <w:color w:val="000000"/>
                <w:kern w:val="1"/>
                <w:szCs w:val="20"/>
                <w:lang w:eastAsia="zh-CN"/>
              </w:rPr>
              <w:t>-</w:t>
            </w:r>
            <w:r w:rsidR="00115E11">
              <w:rPr>
                <w:rFonts w:eastAsia="SimSun" w:cs="Arial"/>
                <w:color w:val="000000"/>
                <w:kern w:val="1"/>
                <w:szCs w:val="20"/>
                <w:lang w:eastAsia="zh-CN"/>
              </w:rPr>
              <w:t xml:space="preserve"> </w:t>
            </w:r>
            <w:r w:rsidRPr="00A6719F">
              <w:rPr>
                <w:rFonts w:eastAsia="SimSun" w:cs="Arial"/>
                <w:color w:val="000000"/>
                <w:kern w:val="1"/>
                <w:szCs w:val="20"/>
                <w:lang w:eastAsia="zh-CN"/>
              </w:rPr>
              <w:t>Préparer l’empreinte en regard de la prescription</w:t>
            </w:r>
          </w:p>
          <w:p w:rsidR="00A6719F" w:rsidRPr="00A6719F" w:rsidRDefault="00A6719F" w:rsidP="00A6719F">
            <w:pPr>
              <w:suppressAutoHyphens/>
              <w:spacing w:after="0" w:line="288" w:lineRule="auto"/>
              <w:jc w:val="left"/>
              <w:rPr>
                <w:rFonts w:eastAsia="SimSun" w:cs="Arial"/>
                <w:color w:val="000000"/>
                <w:kern w:val="1"/>
                <w:sz w:val="12"/>
                <w:szCs w:val="12"/>
                <w:lang w:eastAsia="zh-CN"/>
              </w:rPr>
            </w:pP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Activité</w:t>
            </w:r>
            <w:r w:rsidR="00115E11">
              <w:rPr>
                <w:rFonts w:eastAsia="SimSun" w:cs="Arial"/>
                <w:b/>
                <w:bCs/>
                <w:color w:val="000000"/>
                <w:kern w:val="1"/>
                <w:szCs w:val="20"/>
                <w:lang w:eastAsia="zh-CN"/>
              </w:rPr>
              <w:t xml:space="preserve"> </w:t>
            </w:r>
            <w:r w:rsidRPr="00A6719F">
              <w:rPr>
                <w:rFonts w:eastAsia="SimSun" w:cs="Arial"/>
                <w:b/>
                <w:bCs/>
                <w:color w:val="000000"/>
                <w:kern w:val="1"/>
                <w:szCs w:val="20"/>
                <w:lang w:eastAsia="zh-CN"/>
              </w:rPr>
              <w:t>3B</w:t>
            </w:r>
            <w:r w:rsidRPr="0044782B">
              <w:rPr>
                <w:rFonts w:eastAsia="SimSun" w:cs="Arial"/>
                <w:b/>
                <w:bCs/>
                <w:color w:val="000000"/>
                <w:kern w:val="1"/>
                <w:szCs w:val="20"/>
                <w:lang w:eastAsia="zh-CN"/>
              </w:rPr>
              <w:t> </w:t>
            </w:r>
            <w:r w:rsidRPr="0044782B">
              <w:rPr>
                <w:rFonts w:eastAsia="SimSun" w:cs="Arial"/>
                <w:b/>
                <w:color w:val="000000"/>
                <w:kern w:val="1"/>
                <w:szCs w:val="20"/>
                <w:lang w:eastAsia="zh-CN"/>
              </w:rPr>
              <w:t>:</w:t>
            </w:r>
            <w:r w:rsidRPr="00A6719F">
              <w:rPr>
                <w:rFonts w:eastAsia="SimSun" w:cs="Arial"/>
                <w:b/>
                <w:color w:val="000000"/>
                <w:kern w:val="1"/>
                <w:szCs w:val="20"/>
                <w:lang w:eastAsia="zh-CN"/>
              </w:rPr>
              <w:t xml:space="preserve"> Fabrication traditionnelle des modèles</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w:t>
            </w:r>
            <w:r w:rsidR="001E1A19">
              <w:rPr>
                <w:rFonts w:eastAsia="SimSun" w:cs="Arial"/>
                <w:color w:val="000000"/>
                <w:kern w:val="1"/>
                <w:szCs w:val="20"/>
                <w:lang w:eastAsia="zh-CN"/>
              </w:rPr>
              <w:t xml:space="preserve"> </w:t>
            </w:r>
            <w:r w:rsidRPr="00A6719F">
              <w:rPr>
                <w:rFonts w:eastAsia="SimSun" w:cs="Arial"/>
                <w:color w:val="000000"/>
                <w:kern w:val="1"/>
                <w:szCs w:val="20"/>
                <w:lang w:eastAsia="zh-CN"/>
              </w:rPr>
              <w:t>Prépare</w:t>
            </w:r>
            <w:r w:rsidR="0044782B">
              <w:rPr>
                <w:rFonts w:eastAsia="SimSun" w:cs="Arial"/>
                <w:color w:val="000000"/>
                <w:kern w:val="1"/>
                <w:szCs w:val="20"/>
                <w:lang w:eastAsia="zh-CN"/>
              </w:rPr>
              <w:t>r le modèle…</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Activité 3C / Activité 3D</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Activité 3E / Activité 3G</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Activité 3I / Activité 3J </w:t>
            </w:r>
          </w:p>
          <w:p w:rsidR="00A6719F" w:rsidRPr="00A6719F" w:rsidRDefault="00A6719F" w:rsidP="00A6719F">
            <w:pPr>
              <w:suppressAutoHyphens/>
              <w:spacing w:after="0" w:line="288" w:lineRule="auto"/>
              <w:jc w:val="left"/>
              <w:rPr>
                <w:rFonts w:eastAsia="SimSun" w:cs="Arial"/>
                <w:b/>
                <w:bCs/>
                <w:color w:val="000000"/>
                <w:kern w:val="1"/>
                <w:szCs w:val="20"/>
                <w:lang w:eastAsia="zh-CN"/>
              </w:rPr>
            </w:pPr>
            <w:r w:rsidRPr="00A6719F">
              <w:rPr>
                <w:rFonts w:eastAsia="SimSun" w:cs="Arial"/>
                <w:color w:val="000000"/>
                <w:kern w:val="1"/>
                <w:szCs w:val="20"/>
                <w:lang w:eastAsia="zh-CN"/>
              </w:rPr>
              <w:t>Activité 3K</w:t>
            </w:r>
          </w:p>
        </w:tc>
        <w:tc>
          <w:tcPr>
            <w:tcW w:w="5245" w:type="dxa"/>
            <w:tcBorders>
              <w:left w:val="single" w:sz="8" w:space="0" w:color="000000"/>
              <w:bottom w:val="single" w:sz="8" w:space="0" w:color="000000"/>
            </w:tcBorders>
            <w:shd w:val="clear" w:color="auto" w:fill="auto"/>
          </w:tcPr>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b/>
                <w:bCs/>
                <w:color w:val="000000"/>
                <w:kern w:val="1"/>
                <w:szCs w:val="20"/>
                <w:lang w:eastAsia="zh-CN"/>
              </w:rPr>
              <w:t>C1</w:t>
            </w:r>
            <w:r w:rsidR="001E1A19">
              <w:rPr>
                <w:rFonts w:eastAsia="SimSun" w:cs="Arial"/>
                <w:b/>
                <w:bCs/>
                <w:color w:val="000000"/>
                <w:kern w:val="1"/>
                <w:szCs w:val="20"/>
                <w:lang w:eastAsia="zh-CN"/>
              </w:rPr>
              <w:t>.</w:t>
            </w:r>
            <w:r w:rsidRPr="00A6719F">
              <w:rPr>
                <w:rFonts w:eastAsia="SimSun" w:cs="Arial"/>
                <w:b/>
                <w:bCs/>
                <w:color w:val="000000"/>
                <w:kern w:val="1"/>
                <w:szCs w:val="20"/>
                <w:lang w:eastAsia="zh-CN"/>
              </w:rPr>
              <w:t>4</w:t>
            </w:r>
            <w:r w:rsidRPr="0044782B">
              <w:rPr>
                <w:rFonts w:eastAsia="SimSun" w:cs="Arial"/>
                <w:b/>
                <w:bCs/>
                <w:color w:val="000000"/>
                <w:kern w:val="1"/>
                <w:szCs w:val="20"/>
                <w:lang w:eastAsia="zh-CN"/>
              </w:rPr>
              <w:t> </w:t>
            </w:r>
            <w:r w:rsidRPr="0044782B">
              <w:rPr>
                <w:rFonts w:eastAsia="SimSun" w:cs="Arial"/>
                <w:b/>
                <w:color w:val="000000"/>
                <w:kern w:val="1"/>
                <w:szCs w:val="20"/>
                <w:lang w:eastAsia="zh-CN"/>
              </w:rPr>
              <w:t>:</w:t>
            </w:r>
            <w:r w:rsidRPr="00A6719F">
              <w:rPr>
                <w:rFonts w:eastAsia="SimSun" w:cs="Arial"/>
                <w:color w:val="000000"/>
                <w:kern w:val="1"/>
                <w:szCs w:val="20"/>
                <w:lang w:eastAsia="zh-CN"/>
              </w:rPr>
              <w:t xml:space="preserve"> </w:t>
            </w:r>
            <w:r w:rsidRPr="00A6719F">
              <w:rPr>
                <w:rFonts w:eastAsia="SimSun" w:cs="Arial"/>
                <w:b/>
                <w:color w:val="000000"/>
                <w:kern w:val="1"/>
                <w:szCs w:val="20"/>
                <w:lang w:eastAsia="zh-CN"/>
              </w:rPr>
              <w:t>Analyser les risques liés à la santé</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i/>
                <w:iCs/>
                <w:color w:val="000000"/>
                <w:kern w:val="1"/>
                <w:szCs w:val="20"/>
                <w:lang w:eastAsia="zh-CN"/>
              </w:rPr>
              <w:t>C1</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4</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 xml:space="preserve">1 : analyser les situations à risques  </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i/>
                <w:iCs/>
                <w:color w:val="000000"/>
                <w:kern w:val="1"/>
                <w:szCs w:val="20"/>
                <w:lang w:eastAsia="zh-CN"/>
              </w:rPr>
              <w:t>C1</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4</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 xml:space="preserve">2 : identifier les mesures de prévention liées aux risques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i/>
                <w:iCs/>
                <w:color w:val="000000"/>
                <w:kern w:val="1"/>
                <w:szCs w:val="20"/>
                <w:lang w:eastAsia="zh-CN"/>
              </w:rPr>
              <w:t>C1</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4</w:t>
            </w:r>
            <w:r w:rsidR="001E1A19">
              <w:rPr>
                <w:rFonts w:eastAsia="SimSun" w:cs="Arial"/>
                <w:i/>
                <w:iCs/>
                <w:color w:val="000000"/>
                <w:kern w:val="1"/>
                <w:szCs w:val="20"/>
                <w:lang w:eastAsia="zh-CN"/>
              </w:rPr>
              <w:t>.</w:t>
            </w:r>
            <w:r w:rsidR="0044782B">
              <w:rPr>
                <w:rFonts w:eastAsia="SimSun" w:cs="Arial"/>
                <w:i/>
                <w:iCs/>
                <w:color w:val="000000"/>
                <w:kern w:val="1"/>
                <w:szCs w:val="20"/>
                <w:lang w:eastAsia="zh-CN"/>
              </w:rPr>
              <w:t>3 : i</w:t>
            </w:r>
            <w:r w:rsidRPr="00A6719F">
              <w:rPr>
                <w:rFonts w:eastAsia="SimSun" w:cs="Arial"/>
                <w:i/>
                <w:iCs/>
                <w:color w:val="000000"/>
                <w:kern w:val="1"/>
                <w:szCs w:val="20"/>
                <w:lang w:eastAsia="zh-CN"/>
              </w:rPr>
              <w:t>ntégrer les dimensions liées à l'environnement dans sa pratique</w:t>
            </w: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b/>
                <w:bCs/>
                <w:color w:val="000000"/>
                <w:kern w:val="1"/>
                <w:szCs w:val="20"/>
                <w:lang w:eastAsia="zh-CN"/>
              </w:rPr>
              <w:t xml:space="preserve">C35 : </w:t>
            </w:r>
            <w:r w:rsidRPr="00A6719F">
              <w:rPr>
                <w:rFonts w:eastAsia="SimSun" w:cs="Arial"/>
                <w:b/>
                <w:color w:val="000000"/>
                <w:kern w:val="1"/>
                <w:szCs w:val="20"/>
                <w:lang w:eastAsia="zh-CN"/>
              </w:rPr>
              <w:t>Mettre en œuvre la démarche de prévention des risques spécifiques au métier</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i/>
                <w:iCs/>
                <w:color w:val="000000"/>
                <w:kern w:val="1"/>
                <w:szCs w:val="20"/>
                <w:lang w:eastAsia="zh-CN"/>
              </w:rPr>
              <w:t>C3</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5</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 xml:space="preserve">1 : assurer un environnement de travail sécurisé </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i/>
                <w:iCs/>
                <w:color w:val="000000"/>
                <w:kern w:val="1"/>
                <w:szCs w:val="20"/>
                <w:lang w:eastAsia="zh-CN"/>
              </w:rPr>
              <w:t>C3</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5</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3 : identifier les dangers liés à la situation pour choisir l'équipement de protection adapté</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i/>
                <w:iCs/>
                <w:color w:val="000000"/>
                <w:kern w:val="1"/>
                <w:szCs w:val="20"/>
                <w:lang w:eastAsia="zh-CN"/>
              </w:rPr>
              <w:t>C3</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5</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 xml:space="preserve">4 : utiliser les équipements de protection adaptés aux gestes à risques </w:t>
            </w:r>
          </w:p>
          <w:p w:rsidR="00A6719F" w:rsidRPr="00A6719F" w:rsidRDefault="00A6719F" w:rsidP="00A6719F">
            <w:pPr>
              <w:suppressAutoHyphens/>
              <w:spacing w:after="0" w:line="288" w:lineRule="auto"/>
              <w:jc w:val="left"/>
              <w:rPr>
                <w:rFonts w:eastAsia="SimSun" w:cs="Arial"/>
                <w:color w:val="000000"/>
                <w:kern w:val="1"/>
                <w:sz w:val="18"/>
                <w:szCs w:val="18"/>
                <w:lang w:eastAsia="zh-CN"/>
              </w:rPr>
            </w:pPr>
            <w:r w:rsidRPr="00A6719F">
              <w:rPr>
                <w:rFonts w:eastAsia="SimSun" w:cs="Arial"/>
                <w:color w:val="000000"/>
                <w:kern w:val="1"/>
                <w:szCs w:val="20"/>
                <w:lang w:eastAsia="zh-CN"/>
              </w:rPr>
              <w:t> </w:t>
            </w:r>
          </w:p>
          <w:p w:rsidR="00A6719F" w:rsidRPr="001E1A19" w:rsidRDefault="00A6719F" w:rsidP="00A6719F">
            <w:pPr>
              <w:suppressAutoHyphens/>
              <w:spacing w:after="283" w:line="288" w:lineRule="auto"/>
              <w:jc w:val="left"/>
              <w:rPr>
                <w:rFonts w:eastAsia="SimSun" w:cs="Arial"/>
                <w:color w:val="000000"/>
                <w:kern w:val="1"/>
                <w:szCs w:val="20"/>
                <w:lang w:eastAsia="zh-CN"/>
              </w:rPr>
            </w:pPr>
            <w:r w:rsidRPr="001E1A19">
              <w:rPr>
                <w:rFonts w:eastAsia="SimSun" w:cs="Arial"/>
                <w:color w:val="000000"/>
                <w:kern w:val="1"/>
                <w:szCs w:val="20"/>
                <w:lang w:eastAsia="zh-CN"/>
              </w:rPr>
              <w:t>SA G : Hygiène, qualité, sécurité, environnement</w:t>
            </w:r>
          </w:p>
          <w:p w:rsidR="00A6719F" w:rsidRPr="00A6719F" w:rsidRDefault="00A6719F" w:rsidP="00A6719F">
            <w:pPr>
              <w:suppressAutoHyphens/>
              <w:spacing w:after="283" w:line="288" w:lineRule="auto"/>
              <w:jc w:val="left"/>
              <w:rPr>
                <w:rFonts w:eastAsia="SimSun" w:cs="Arial"/>
                <w:color w:val="000000"/>
                <w:kern w:val="1"/>
                <w:szCs w:val="20"/>
                <w:lang w:eastAsia="zh-CN"/>
              </w:rPr>
            </w:pPr>
          </w:p>
        </w:tc>
        <w:tc>
          <w:tcPr>
            <w:tcW w:w="4252" w:type="dxa"/>
            <w:tcBorders>
              <w:left w:val="single" w:sz="8" w:space="0" w:color="000000"/>
              <w:bottom w:val="single" w:sz="8" w:space="0" w:color="000000"/>
              <w:right w:val="single" w:sz="8" w:space="0" w:color="000000"/>
            </w:tcBorders>
            <w:shd w:val="clear" w:color="auto" w:fill="auto"/>
          </w:tcPr>
          <w:p w:rsidR="00A6719F" w:rsidRPr="00A6719F" w:rsidRDefault="00A6719F" w:rsidP="00A6719F">
            <w:pPr>
              <w:suppressAutoHyphens/>
              <w:spacing w:after="283" w:line="288" w:lineRule="auto"/>
              <w:jc w:val="left"/>
              <w:rPr>
                <w:rFonts w:eastAsia="SimSun" w:cs="Arial"/>
                <w:b/>
                <w:bCs/>
                <w:kern w:val="1"/>
                <w:szCs w:val="20"/>
                <w:lang w:eastAsia="zh-CN"/>
              </w:rPr>
            </w:pPr>
            <w:r w:rsidRPr="00A6719F">
              <w:rPr>
                <w:rFonts w:eastAsia="SimSun" w:cs="Arial"/>
                <w:b/>
                <w:bCs/>
                <w:kern w:val="1"/>
                <w:szCs w:val="20"/>
                <w:lang w:eastAsia="zh-CN"/>
              </w:rPr>
              <w:t>Sécurité : comment travailler en toute sécurité ?</w:t>
            </w:r>
          </w:p>
          <w:p w:rsidR="00A6719F" w:rsidRPr="00A6719F" w:rsidRDefault="00A6719F" w:rsidP="00A6719F">
            <w:pPr>
              <w:suppressAutoHyphens/>
              <w:spacing w:after="0" w:line="288" w:lineRule="auto"/>
              <w:jc w:val="left"/>
              <w:rPr>
                <w:rFonts w:eastAsia="SimSun" w:cs="Arial"/>
                <w:b/>
                <w:bCs/>
                <w:kern w:val="1"/>
                <w:szCs w:val="20"/>
                <w:lang w:eastAsia="zh-CN"/>
              </w:rPr>
            </w:pPr>
            <w:r w:rsidRPr="00A6719F">
              <w:rPr>
                <w:rFonts w:eastAsia="SimSun" w:cs="Arial"/>
                <w:b/>
                <w:bCs/>
                <w:kern w:val="1"/>
                <w:szCs w:val="20"/>
                <w:lang w:eastAsia="zh-CN"/>
              </w:rPr>
              <w:t>Capacités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Identifier un pictogramme sur l’étiquette d’un produit chimique de laboratoire ou d’usage domestique</w:t>
            </w:r>
          </w:p>
          <w:p w:rsidR="00A6719F" w:rsidRPr="00A6719F" w:rsidRDefault="00A6719F" w:rsidP="00A6719F">
            <w:pPr>
              <w:suppressAutoHyphens/>
              <w:spacing w:after="0" w:line="288" w:lineRule="auto"/>
              <w:jc w:val="left"/>
              <w:rPr>
                <w:rFonts w:eastAsia="SimSun" w:cs="Arial"/>
                <w:kern w:val="1"/>
                <w:szCs w:val="20"/>
                <w:lang w:eastAsia="zh-CN"/>
              </w:rPr>
            </w:pPr>
          </w:p>
          <w:p w:rsidR="00A6719F" w:rsidRPr="00A6719F" w:rsidRDefault="00A6719F" w:rsidP="00A6719F">
            <w:pPr>
              <w:suppressAutoHyphens/>
              <w:spacing w:after="0" w:line="288" w:lineRule="auto"/>
              <w:jc w:val="left"/>
              <w:rPr>
                <w:rFonts w:eastAsia="SimSun" w:cs="Arial"/>
                <w:b/>
                <w:bCs/>
                <w:kern w:val="1"/>
                <w:szCs w:val="20"/>
                <w:lang w:eastAsia="zh-CN"/>
              </w:rPr>
            </w:pPr>
            <w:r w:rsidRPr="00A6719F">
              <w:rPr>
                <w:rFonts w:eastAsia="SimSun" w:cs="Arial"/>
                <w:b/>
                <w:bCs/>
                <w:kern w:val="1"/>
                <w:szCs w:val="20"/>
                <w:lang w:eastAsia="zh-CN"/>
              </w:rPr>
              <w:t xml:space="preserve">Connaissance :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Savoir que les pictogrammes et la lecture de l’étiquette d’un produit chimique renseignent sur les risques encourus et sur les moyens de s’en prévenir, sous forme de phrases de risques et de phrases de sécurité</w:t>
            </w:r>
          </w:p>
          <w:p w:rsidR="00A6719F" w:rsidRPr="00A6719F" w:rsidRDefault="00A6719F" w:rsidP="00A6719F">
            <w:pPr>
              <w:suppressAutoHyphens/>
              <w:spacing w:after="283" w:line="288" w:lineRule="auto"/>
              <w:jc w:val="left"/>
              <w:rPr>
                <w:rFonts w:eastAsia="SimSun" w:cs="Arial"/>
                <w:b/>
                <w:bCs/>
                <w:kern w:val="1"/>
                <w:szCs w:val="20"/>
                <w:lang w:eastAsia="zh-CN"/>
              </w:rPr>
            </w:pPr>
          </w:p>
          <w:p w:rsidR="00A6719F" w:rsidRPr="00A6719F" w:rsidRDefault="00A6719F" w:rsidP="00A6719F">
            <w:pPr>
              <w:suppressAutoHyphens/>
              <w:spacing w:after="0" w:line="288" w:lineRule="auto"/>
              <w:jc w:val="left"/>
              <w:rPr>
                <w:rFonts w:eastAsia="SimSun" w:cs="Arial"/>
                <w:b/>
                <w:bCs/>
                <w:kern w:val="1"/>
                <w:szCs w:val="20"/>
                <w:lang w:eastAsia="zh-CN"/>
              </w:rPr>
            </w:pPr>
            <w:r w:rsidRPr="00A6719F">
              <w:rPr>
                <w:rFonts w:eastAsia="SimSun" w:cs="Arial"/>
                <w:b/>
                <w:bCs/>
                <w:kern w:val="1"/>
                <w:szCs w:val="20"/>
                <w:lang w:eastAsia="zh-CN"/>
              </w:rPr>
              <w:t>Capacités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 xml:space="preserve">Utiliser de façon raisonnée les équipements de protection individuelle adaptés à la situation expérimentale en chimie </w:t>
            </w:r>
          </w:p>
          <w:p w:rsidR="00A6719F" w:rsidRPr="00A6719F" w:rsidRDefault="00A6719F" w:rsidP="00A6719F">
            <w:pPr>
              <w:suppressAutoHyphens/>
              <w:spacing w:after="0" w:line="288" w:lineRule="auto"/>
              <w:jc w:val="left"/>
              <w:rPr>
                <w:rFonts w:eastAsia="SimSun" w:cs="Arial"/>
                <w:kern w:val="1"/>
                <w:szCs w:val="20"/>
                <w:lang w:eastAsia="zh-CN"/>
              </w:rPr>
            </w:pP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b/>
                <w:bCs/>
                <w:kern w:val="1"/>
                <w:szCs w:val="20"/>
                <w:lang w:eastAsia="zh-CN"/>
              </w:rPr>
              <w:t>Connaissances</w:t>
            </w:r>
            <w:r w:rsidRPr="00A6719F">
              <w:rPr>
                <w:rFonts w:eastAsia="SimSun" w:cs="Arial"/>
                <w:kern w:val="1"/>
                <w:szCs w:val="20"/>
                <w:lang w:eastAsia="zh-CN"/>
              </w:rPr>
              <w:t>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Connaître les équipements de protection individuelle et leurs conditions d’utilisation</w:t>
            </w:r>
          </w:p>
          <w:p w:rsidR="00A6719F" w:rsidRPr="00A6719F" w:rsidRDefault="00A6719F" w:rsidP="00A6719F">
            <w:pPr>
              <w:suppressAutoHyphens/>
              <w:spacing w:after="0" w:line="288" w:lineRule="auto"/>
              <w:jc w:val="left"/>
              <w:rPr>
                <w:rFonts w:eastAsia="SimSun" w:cs="Arial"/>
                <w:kern w:val="1"/>
                <w:szCs w:val="20"/>
                <w:lang w:eastAsia="zh-CN"/>
              </w:rPr>
            </w:pP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b/>
                <w:bCs/>
                <w:kern w:val="1"/>
                <w:szCs w:val="20"/>
                <w:lang w:eastAsia="zh-CN"/>
              </w:rPr>
              <w:t>Capacités </w:t>
            </w:r>
            <w:r w:rsidRPr="00A6719F">
              <w:rPr>
                <w:rFonts w:eastAsia="SimSun" w:cs="Arial"/>
                <w:kern w:val="1"/>
                <w:szCs w:val="20"/>
                <w:lang w:eastAsia="zh-CN"/>
              </w:rPr>
              <w:t>: Utiliser les protections adaptées à l’environnement sonore de travail</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b/>
                <w:bCs/>
                <w:kern w:val="1"/>
                <w:szCs w:val="20"/>
                <w:lang w:eastAsia="zh-CN"/>
              </w:rPr>
              <w:t>Connaissances</w:t>
            </w:r>
            <w:r w:rsidRPr="00A6719F">
              <w:rPr>
                <w:rFonts w:eastAsia="SimSun" w:cs="Arial"/>
                <w:kern w:val="1"/>
                <w:szCs w:val="20"/>
                <w:lang w:eastAsia="zh-CN"/>
              </w:rPr>
              <w:t xml:space="preserve"> :  </w:t>
            </w:r>
          </w:p>
          <w:p w:rsidR="00A6719F" w:rsidRPr="00A6719F" w:rsidRDefault="00A6719F" w:rsidP="001E1A19">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Connaître le seuil de dangerosité et de douleur pour l’oreille humaine (l’échelle de niveau d’inte</w:t>
            </w:r>
            <w:r w:rsidR="001E1A19">
              <w:rPr>
                <w:rFonts w:eastAsia="SimSun" w:cs="Arial"/>
                <w:kern w:val="1"/>
                <w:szCs w:val="20"/>
                <w:lang w:eastAsia="zh-CN"/>
              </w:rPr>
              <w:t>nsité acoustique étant fournie)</w:t>
            </w:r>
          </w:p>
        </w:tc>
      </w:tr>
      <w:tr w:rsidR="00A6719F" w:rsidRPr="00A6719F" w:rsidTr="002C49D5">
        <w:tblPrEx>
          <w:tblCellMar>
            <w:top w:w="0" w:type="dxa"/>
          </w:tblCellMar>
        </w:tblPrEx>
        <w:tc>
          <w:tcPr>
            <w:tcW w:w="2580" w:type="dxa"/>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 w:val="4"/>
                <w:szCs w:val="4"/>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2C49D5" w:rsidRDefault="00A6719F" w:rsidP="00A6719F">
            <w:pPr>
              <w:suppressAutoHyphens/>
              <w:spacing w:after="283" w:line="288" w:lineRule="auto"/>
              <w:jc w:val="left"/>
              <w:rPr>
                <w:rFonts w:eastAsia="SimSun" w:cs="Arial"/>
                <w:i/>
                <w:iCs/>
                <w:color w:val="000000"/>
                <w:kern w:val="1"/>
                <w:szCs w:val="20"/>
                <w:highlight w:val="green"/>
                <w:lang w:eastAsia="zh-CN"/>
              </w:rPr>
            </w:pPr>
            <w:r w:rsidRPr="002C49D5">
              <w:rPr>
                <w:rFonts w:eastAsia="SimSun" w:cs="Arial"/>
                <w:color w:val="000000"/>
                <w:kern w:val="1"/>
                <w:szCs w:val="20"/>
                <w:highlight w:val="green"/>
                <w:lang w:eastAsia="zh-CN"/>
              </w:rPr>
              <w:t>Comment programmer son four ?</w:t>
            </w:r>
          </w:p>
          <w:p w:rsidR="00A6719F" w:rsidRPr="002C49D5" w:rsidRDefault="00A6719F" w:rsidP="00A6719F">
            <w:pPr>
              <w:suppressAutoHyphens/>
              <w:spacing w:after="283" w:line="288" w:lineRule="auto"/>
              <w:jc w:val="left"/>
              <w:rPr>
                <w:rFonts w:eastAsia="SimSun" w:cs="Arial"/>
                <w:kern w:val="1"/>
                <w:szCs w:val="20"/>
                <w:highlight w:val="green"/>
                <w:lang w:eastAsia="zh-CN"/>
              </w:rPr>
            </w:pPr>
            <w:r w:rsidRPr="002C49D5">
              <w:rPr>
                <w:rFonts w:eastAsia="SimSun" w:cs="Arial"/>
                <w:i/>
                <w:iCs/>
                <w:color w:val="000000"/>
                <w:kern w:val="1"/>
                <w:szCs w:val="20"/>
                <w:highlight w:val="green"/>
                <w:lang w:eastAsia="zh-CN"/>
              </w:rPr>
              <w:t xml:space="preserve"> (en classe de seconde) </w:t>
            </w:r>
          </w:p>
        </w:tc>
        <w:tc>
          <w:tcPr>
            <w:tcW w:w="3402" w:type="dxa"/>
            <w:tcBorders>
              <w:left w:val="single" w:sz="8" w:space="0" w:color="000000"/>
              <w:bottom w:val="single" w:sz="8" w:space="0" w:color="000000"/>
            </w:tcBorders>
            <w:shd w:val="clear" w:color="auto" w:fill="auto"/>
            <w:vAlign w:val="center"/>
          </w:tcPr>
          <w:p w:rsidR="00A6719F" w:rsidRPr="002C49D5" w:rsidRDefault="00A6719F" w:rsidP="00A6719F">
            <w:pPr>
              <w:suppressAutoHyphens/>
              <w:spacing w:after="0"/>
              <w:jc w:val="left"/>
              <w:rPr>
                <w:rFonts w:eastAsia="SimSun" w:cs="Arial"/>
                <w:kern w:val="1"/>
                <w:szCs w:val="20"/>
                <w:highlight w:val="green"/>
                <w:lang w:eastAsia="zh-CN"/>
              </w:rPr>
            </w:pPr>
            <w:r w:rsidRPr="002C49D5">
              <w:rPr>
                <w:rFonts w:eastAsia="SimSun" w:cs="Arial"/>
                <w:kern w:val="1"/>
                <w:szCs w:val="20"/>
                <w:highlight w:val="green"/>
                <w:lang w:eastAsia="zh-CN"/>
              </w:rPr>
              <w:t>Acti</w:t>
            </w:r>
            <w:r w:rsidRPr="002C49D5">
              <w:rPr>
                <w:rFonts w:eastAsia="SimSun" w:cs="Arial"/>
                <w:b/>
                <w:kern w:val="1"/>
                <w:szCs w:val="20"/>
                <w:highlight w:val="green"/>
                <w:lang w:eastAsia="zh-CN"/>
              </w:rPr>
              <w:t>vité 1A : Communication professionnelle à l’interne et à l’externe.</w:t>
            </w:r>
          </w:p>
          <w:p w:rsidR="00A6719F" w:rsidRPr="002C49D5" w:rsidRDefault="00A6719F" w:rsidP="00A6719F">
            <w:pPr>
              <w:suppressAutoHyphens/>
              <w:spacing w:after="0"/>
              <w:jc w:val="left"/>
              <w:rPr>
                <w:rFonts w:eastAsia="SimSun" w:cs="Arial"/>
                <w:kern w:val="1"/>
                <w:szCs w:val="20"/>
                <w:highlight w:val="green"/>
                <w:lang w:eastAsia="zh-CN"/>
              </w:rPr>
            </w:pPr>
            <w:r w:rsidRPr="002C49D5">
              <w:rPr>
                <w:rFonts w:eastAsia="SimSun" w:cs="Arial"/>
                <w:kern w:val="1"/>
                <w:szCs w:val="20"/>
                <w:highlight w:val="green"/>
                <w:lang w:eastAsia="zh-CN"/>
              </w:rPr>
              <w:t>-</w:t>
            </w:r>
            <w:r w:rsidR="001E1A19" w:rsidRPr="002C49D5">
              <w:rPr>
                <w:rFonts w:eastAsia="SimSun" w:cs="Arial"/>
                <w:kern w:val="1"/>
                <w:szCs w:val="20"/>
                <w:highlight w:val="green"/>
                <w:lang w:eastAsia="zh-CN"/>
              </w:rPr>
              <w:t xml:space="preserve"> </w:t>
            </w:r>
            <w:r w:rsidRPr="002C49D5">
              <w:rPr>
                <w:rFonts w:eastAsia="SimSun" w:cs="Arial"/>
                <w:kern w:val="1"/>
                <w:szCs w:val="20"/>
                <w:highlight w:val="green"/>
                <w:lang w:eastAsia="zh-CN"/>
              </w:rPr>
              <w:t>Recueillir, décoder et transmettre des informations écrites.</w:t>
            </w:r>
          </w:p>
          <w:p w:rsidR="00A6719F" w:rsidRPr="002C49D5" w:rsidRDefault="00A6719F" w:rsidP="00A6719F">
            <w:pPr>
              <w:suppressAutoHyphens/>
              <w:spacing w:after="283"/>
              <w:jc w:val="left"/>
              <w:rPr>
                <w:rFonts w:eastAsia="SimSun" w:cs="Arial"/>
                <w:kern w:val="1"/>
                <w:szCs w:val="20"/>
                <w:highlight w:val="green"/>
                <w:lang w:eastAsia="zh-CN"/>
              </w:rPr>
            </w:pPr>
          </w:p>
          <w:p w:rsidR="00A6719F" w:rsidRPr="002C49D5" w:rsidRDefault="00A6719F" w:rsidP="00A6719F">
            <w:pPr>
              <w:suppressAutoHyphens/>
              <w:spacing w:after="283"/>
              <w:jc w:val="left"/>
              <w:rPr>
                <w:rFonts w:eastAsia="SimSun" w:cs="Arial"/>
                <w:kern w:val="1"/>
                <w:szCs w:val="20"/>
                <w:highlight w:val="green"/>
                <w:lang w:eastAsia="zh-CN"/>
              </w:rPr>
            </w:pPr>
          </w:p>
          <w:p w:rsidR="00A6719F" w:rsidRPr="002C49D5" w:rsidRDefault="00A6719F" w:rsidP="00A6719F">
            <w:pPr>
              <w:suppressAutoHyphens/>
              <w:spacing w:after="283"/>
              <w:jc w:val="left"/>
              <w:rPr>
                <w:rFonts w:eastAsia="SimSun" w:cs="Arial"/>
                <w:kern w:val="1"/>
                <w:szCs w:val="20"/>
                <w:highlight w:val="green"/>
                <w:lang w:eastAsia="zh-CN"/>
              </w:rPr>
            </w:pPr>
          </w:p>
          <w:p w:rsidR="00A6719F" w:rsidRPr="002C49D5" w:rsidRDefault="00A6719F" w:rsidP="00A6719F">
            <w:pPr>
              <w:suppressAutoHyphens/>
              <w:spacing w:after="0"/>
              <w:jc w:val="left"/>
              <w:rPr>
                <w:rFonts w:eastAsia="SimSun" w:cs="Arial"/>
                <w:kern w:val="1"/>
                <w:szCs w:val="20"/>
                <w:highlight w:val="green"/>
                <w:lang w:eastAsia="zh-CN"/>
              </w:rPr>
            </w:pPr>
            <w:r w:rsidRPr="002C49D5">
              <w:rPr>
                <w:rFonts w:eastAsia="SimSun" w:cs="Arial"/>
                <w:b/>
                <w:kern w:val="1"/>
                <w:szCs w:val="20"/>
                <w:highlight w:val="green"/>
                <w:lang w:eastAsia="zh-CN"/>
              </w:rPr>
              <w:t>Activité1B :</w:t>
            </w:r>
            <w:r w:rsidRPr="002C49D5">
              <w:rPr>
                <w:rFonts w:eastAsia="SimSun" w:cs="Arial"/>
                <w:kern w:val="1"/>
                <w:szCs w:val="20"/>
                <w:highlight w:val="green"/>
                <w:lang w:eastAsia="zh-CN"/>
              </w:rPr>
              <w:t xml:space="preserve"> </w:t>
            </w:r>
            <w:r w:rsidRPr="002C49D5">
              <w:rPr>
                <w:rFonts w:eastAsia="SimSun" w:cs="Arial"/>
                <w:b/>
                <w:kern w:val="1"/>
                <w:szCs w:val="20"/>
                <w:highlight w:val="green"/>
                <w:lang w:eastAsia="zh-CN"/>
              </w:rPr>
              <w:t>Préparation de la production</w:t>
            </w:r>
          </w:p>
          <w:p w:rsidR="00A6719F" w:rsidRPr="002C49D5" w:rsidRDefault="00A6719F" w:rsidP="00A6719F">
            <w:pPr>
              <w:suppressAutoHyphens/>
              <w:spacing w:after="0"/>
              <w:jc w:val="left"/>
              <w:rPr>
                <w:rFonts w:eastAsia="SimSun" w:cs="Arial"/>
                <w:b/>
                <w:bCs/>
                <w:color w:val="000000"/>
                <w:kern w:val="1"/>
                <w:szCs w:val="20"/>
                <w:highlight w:val="green"/>
                <w:lang w:eastAsia="zh-CN"/>
              </w:rPr>
            </w:pPr>
            <w:r w:rsidRPr="002C49D5">
              <w:rPr>
                <w:rFonts w:eastAsia="SimSun" w:cs="Arial"/>
                <w:kern w:val="1"/>
                <w:szCs w:val="20"/>
                <w:highlight w:val="green"/>
                <w:lang w:eastAsia="zh-CN"/>
              </w:rPr>
              <w:t>-</w:t>
            </w:r>
            <w:r w:rsidR="001E1A19" w:rsidRPr="002C49D5">
              <w:rPr>
                <w:rFonts w:eastAsia="SimSun" w:cs="Arial"/>
                <w:kern w:val="1"/>
                <w:szCs w:val="20"/>
                <w:highlight w:val="green"/>
                <w:lang w:eastAsia="zh-CN"/>
              </w:rPr>
              <w:t xml:space="preserve"> </w:t>
            </w:r>
            <w:r w:rsidRPr="002C49D5">
              <w:rPr>
                <w:rFonts w:eastAsia="SimSun" w:cs="Arial"/>
                <w:kern w:val="1"/>
                <w:szCs w:val="20"/>
                <w:highlight w:val="green"/>
                <w:lang w:eastAsia="zh-CN"/>
              </w:rPr>
              <w:t>Analyser la prescription et la faisabilité de la production</w:t>
            </w:r>
          </w:p>
        </w:tc>
        <w:tc>
          <w:tcPr>
            <w:tcW w:w="5245" w:type="dxa"/>
            <w:tcBorders>
              <w:left w:val="single" w:sz="8" w:space="0" w:color="000000"/>
              <w:bottom w:val="single" w:sz="8" w:space="0" w:color="000000"/>
            </w:tcBorders>
            <w:shd w:val="clear" w:color="auto" w:fill="auto"/>
          </w:tcPr>
          <w:p w:rsidR="00A6719F" w:rsidRPr="002C49D5" w:rsidRDefault="00A6719F" w:rsidP="00A6719F">
            <w:pPr>
              <w:suppressAutoHyphens/>
              <w:spacing w:after="0" w:line="288" w:lineRule="auto"/>
              <w:jc w:val="left"/>
              <w:rPr>
                <w:rFonts w:eastAsia="SimSun" w:cs="Arial"/>
                <w:i/>
                <w:iCs/>
                <w:color w:val="000000"/>
                <w:kern w:val="1"/>
                <w:szCs w:val="20"/>
                <w:highlight w:val="green"/>
                <w:lang w:eastAsia="zh-CN"/>
              </w:rPr>
            </w:pPr>
            <w:r w:rsidRPr="002C49D5">
              <w:rPr>
                <w:rFonts w:eastAsia="SimSun" w:cs="Arial"/>
                <w:b/>
                <w:bCs/>
                <w:color w:val="000000"/>
                <w:kern w:val="1"/>
                <w:szCs w:val="20"/>
                <w:highlight w:val="green"/>
                <w:lang w:eastAsia="zh-CN"/>
              </w:rPr>
              <w:t>C1</w:t>
            </w:r>
            <w:r w:rsidR="001E1A19" w:rsidRPr="002C49D5">
              <w:rPr>
                <w:rFonts w:eastAsia="SimSun" w:cs="Arial"/>
                <w:b/>
                <w:bCs/>
                <w:color w:val="000000"/>
                <w:kern w:val="1"/>
                <w:szCs w:val="20"/>
                <w:highlight w:val="green"/>
                <w:lang w:eastAsia="zh-CN"/>
              </w:rPr>
              <w:t>.</w:t>
            </w:r>
            <w:r w:rsidR="0044782B" w:rsidRPr="002C49D5">
              <w:rPr>
                <w:rFonts w:eastAsia="SimSun" w:cs="Arial"/>
                <w:b/>
                <w:bCs/>
                <w:color w:val="000000"/>
                <w:kern w:val="1"/>
                <w:szCs w:val="20"/>
                <w:highlight w:val="green"/>
                <w:lang w:eastAsia="zh-CN"/>
              </w:rPr>
              <w:t>1 : C</w:t>
            </w:r>
            <w:r w:rsidRPr="002C49D5">
              <w:rPr>
                <w:rFonts w:eastAsia="SimSun" w:cs="Arial"/>
                <w:b/>
                <w:bCs/>
                <w:color w:val="000000"/>
                <w:kern w:val="1"/>
                <w:szCs w:val="20"/>
                <w:highlight w:val="green"/>
                <w:lang w:eastAsia="zh-CN"/>
              </w:rPr>
              <w:t xml:space="preserve">ommuniquer à l’écrit, à l'oral en mobilisant un vocabulaire adapté </w:t>
            </w:r>
          </w:p>
          <w:p w:rsidR="00A6719F" w:rsidRPr="002C49D5" w:rsidRDefault="00A6719F" w:rsidP="00A6719F">
            <w:pPr>
              <w:suppressAutoHyphens/>
              <w:spacing w:after="0" w:line="288" w:lineRule="auto"/>
              <w:jc w:val="left"/>
              <w:rPr>
                <w:rFonts w:eastAsia="SimSun" w:cs="Arial"/>
                <w:i/>
                <w:iCs/>
                <w:color w:val="000000"/>
                <w:kern w:val="1"/>
                <w:szCs w:val="20"/>
                <w:highlight w:val="green"/>
                <w:lang w:eastAsia="zh-CN"/>
              </w:rPr>
            </w:pPr>
            <w:r w:rsidRPr="002C49D5">
              <w:rPr>
                <w:rFonts w:eastAsia="SimSun" w:cs="Arial"/>
                <w:i/>
                <w:iCs/>
                <w:color w:val="000000"/>
                <w:kern w:val="1"/>
                <w:szCs w:val="20"/>
                <w:highlight w:val="green"/>
                <w:lang w:eastAsia="zh-CN"/>
              </w:rPr>
              <w:t>C1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 xml:space="preserve">1 : s'approprier les informations nécessaires à la communication </w:t>
            </w:r>
          </w:p>
          <w:p w:rsidR="00A6719F" w:rsidRPr="002C49D5" w:rsidRDefault="00A6719F" w:rsidP="00A6719F">
            <w:pPr>
              <w:suppressAutoHyphens/>
              <w:spacing w:after="0" w:line="288" w:lineRule="auto"/>
              <w:jc w:val="left"/>
              <w:rPr>
                <w:rFonts w:eastAsia="SimSun" w:cs="Arial"/>
                <w:i/>
                <w:iCs/>
                <w:color w:val="000000"/>
                <w:kern w:val="1"/>
                <w:szCs w:val="20"/>
                <w:highlight w:val="green"/>
                <w:lang w:eastAsia="zh-CN"/>
              </w:rPr>
            </w:pPr>
            <w:r w:rsidRPr="002C49D5">
              <w:rPr>
                <w:rFonts w:eastAsia="SimSun" w:cs="Arial"/>
                <w:i/>
                <w:iCs/>
                <w:color w:val="000000"/>
                <w:kern w:val="1"/>
                <w:szCs w:val="20"/>
                <w:highlight w:val="green"/>
                <w:lang w:eastAsia="zh-CN"/>
              </w:rPr>
              <w:t>C1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3 : utiliser les outils de communication</w:t>
            </w:r>
          </w:p>
          <w:p w:rsidR="00A6719F" w:rsidRPr="002C49D5" w:rsidRDefault="00A6719F" w:rsidP="00A6719F">
            <w:pPr>
              <w:suppressAutoHyphens/>
              <w:spacing w:after="0" w:line="288" w:lineRule="auto"/>
              <w:jc w:val="left"/>
              <w:rPr>
                <w:rFonts w:eastAsia="SimSun" w:cs="Arial"/>
                <w:i/>
                <w:iCs/>
                <w:color w:val="000000"/>
                <w:kern w:val="1"/>
                <w:szCs w:val="20"/>
                <w:highlight w:val="green"/>
                <w:lang w:eastAsia="zh-CN"/>
              </w:rPr>
            </w:pPr>
            <w:r w:rsidRPr="002C49D5">
              <w:rPr>
                <w:rFonts w:eastAsia="SimSun" w:cs="Arial"/>
                <w:i/>
                <w:iCs/>
                <w:color w:val="000000"/>
                <w:kern w:val="1"/>
                <w:szCs w:val="20"/>
                <w:highlight w:val="green"/>
                <w:lang w:eastAsia="zh-CN"/>
              </w:rPr>
              <w:t>C1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4 : exploiter oralement et par écrit des  consignes et des protocoles</w:t>
            </w:r>
          </w:p>
          <w:p w:rsidR="00A6719F" w:rsidRPr="002C49D5" w:rsidRDefault="00A6719F" w:rsidP="00A6719F">
            <w:pPr>
              <w:suppressAutoHyphens/>
              <w:spacing w:after="0" w:line="288" w:lineRule="auto"/>
              <w:jc w:val="left"/>
              <w:rPr>
                <w:rFonts w:eastAsia="SimSun" w:cs="Arial"/>
                <w:color w:val="000000"/>
                <w:kern w:val="1"/>
                <w:szCs w:val="20"/>
                <w:highlight w:val="green"/>
                <w:lang w:eastAsia="zh-CN"/>
              </w:rPr>
            </w:pPr>
            <w:r w:rsidRPr="002C49D5">
              <w:rPr>
                <w:rFonts w:eastAsia="SimSun" w:cs="Arial"/>
                <w:i/>
                <w:iCs/>
                <w:color w:val="000000"/>
                <w:kern w:val="1"/>
                <w:szCs w:val="20"/>
                <w:highlight w:val="green"/>
                <w:lang w:eastAsia="zh-CN"/>
              </w:rPr>
              <w:t>C1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1</w:t>
            </w:r>
            <w:r w:rsidR="001E1A19" w:rsidRPr="002C49D5">
              <w:rPr>
                <w:rFonts w:eastAsia="SimSun" w:cs="Arial"/>
                <w:i/>
                <w:iCs/>
                <w:color w:val="000000"/>
                <w:kern w:val="1"/>
                <w:szCs w:val="20"/>
                <w:highlight w:val="green"/>
                <w:lang w:eastAsia="zh-CN"/>
              </w:rPr>
              <w:t>.</w:t>
            </w:r>
            <w:r w:rsidRPr="002C49D5">
              <w:rPr>
                <w:rFonts w:eastAsia="SimSun" w:cs="Arial"/>
                <w:i/>
                <w:iCs/>
                <w:color w:val="000000"/>
                <w:kern w:val="1"/>
                <w:szCs w:val="20"/>
                <w:highlight w:val="green"/>
                <w:lang w:eastAsia="zh-CN"/>
              </w:rPr>
              <w:t>5 : rendre compte de son activité</w:t>
            </w:r>
            <w:r w:rsidRPr="002C49D5">
              <w:rPr>
                <w:rFonts w:eastAsia="SimSun" w:cs="Arial"/>
                <w:color w:val="000000"/>
                <w:kern w:val="1"/>
                <w:szCs w:val="20"/>
                <w:highlight w:val="green"/>
                <w:lang w:eastAsia="zh-CN"/>
              </w:rPr>
              <w:t xml:space="preserve"> </w:t>
            </w:r>
          </w:p>
          <w:p w:rsidR="00A6719F" w:rsidRPr="002C49D5" w:rsidRDefault="00A6719F" w:rsidP="00A6719F">
            <w:pPr>
              <w:suppressAutoHyphens/>
              <w:spacing w:after="283" w:line="288" w:lineRule="auto"/>
              <w:jc w:val="left"/>
              <w:rPr>
                <w:rFonts w:eastAsia="SimSun" w:cs="Arial"/>
                <w:color w:val="000000"/>
                <w:kern w:val="1"/>
                <w:szCs w:val="20"/>
                <w:highlight w:val="green"/>
                <w:lang w:eastAsia="zh-CN"/>
              </w:rPr>
            </w:pPr>
          </w:p>
          <w:p w:rsidR="00A6719F" w:rsidRPr="002C49D5" w:rsidRDefault="00A6719F" w:rsidP="00A6719F">
            <w:pPr>
              <w:suppressAutoHyphens/>
              <w:spacing w:after="283" w:line="288" w:lineRule="auto"/>
              <w:jc w:val="left"/>
              <w:rPr>
                <w:rFonts w:eastAsia="SimSun" w:cs="Arial"/>
                <w:b/>
                <w:bCs/>
                <w:color w:val="000000"/>
                <w:kern w:val="1"/>
                <w:szCs w:val="20"/>
                <w:highlight w:val="green"/>
                <w:lang w:eastAsia="zh-CN"/>
              </w:rPr>
            </w:pPr>
            <w:r w:rsidRPr="002C49D5">
              <w:rPr>
                <w:rFonts w:eastAsia="SimSun" w:cs="Arial"/>
                <w:color w:val="000000"/>
                <w:kern w:val="1"/>
                <w:sz w:val="18"/>
                <w:szCs w:val="18"/>
                <w:highlight w:val="green"/>
                <w:lang w:eastAsia="zh-CN"/>
              </w:rPr>
              <w:t>SA A : communication professionnelle</w:t>
            </w:r>
          </w:p>
          <w:p w:rsidR="00A6719F" w:rsidRPr="002C49D5" w:rsidRDefault="0044782B" w:rsidP="00A6719F">
            <w:pPr>
              <w:suppressAutoHyphens/>
              <w:spacing w:after="0" w:line="288" w:lineRule="auto"/>
              <w:jc w:val="left"/>
              <w:rPr>
                <w:rFonts w:eastAsia="SimSun" w:cs="Arial"/>
                <w:color w:val="000000"/>
                <w:kern w:val="1"/>
                <w:szCs w:val="20"/>
                <w:highlight w:val="green"/>
                <w:lang w:eastAsia="zh-CN"/>
              </w:rPr>
            </w:pPr>
            <w:r w:rsidRPr="002C49D5">
              <w:rPr>
                <w:rFonts w:eastAsia="SimSun" w:cs="Arial"/>
                <w:b/>
                <w:bCs/>
                <w:color w:val="000000"/>
                <w:kern w:val="1"/>
                <w:szCs w:val="20"/>
                <w:highlight w:val="green"/>
                <w:lang w:eastAsia="zh-CN"/>
              </w:rPr>
              <w:t>C3</w:t>
            </w:r>
            <w:r w:rsidR="00D638C8" w:rsidRPr="002C49D5">
              <w:rPr>
                <w:rFonts w:eastAsia="SimSun" w:cs="Arial"/>
                <w:b/>
                <w:bCs/>
                <w:color w:val="000000"/>
                <w:kern w:val="1"/>
                <w:szCs w:val="20"/>
                <w:highlight w:val="green"/>
                <w:lang w:eastAsia="zh-CN"/>
              </w:rPr>
              <w:t>.</w:t>
            </w:r>
            <w:r w:rsidRPr="002C49D5">
              <w:rPr>
                <w:rFonts w:eastAsia="SimSun" w:cs="Arial"/>
                <w:b/>
                <w:bCs/>
                <w:color w:val="000000"/>
                <w:kern w:val="1"/>
                <w:szCs w:val="20"/>
                <w:highlight w:val="green"/>
                <w:lang w:eastAsia="zh-CN"/>
              </w:rPr>
              <w:t>1 : G</w:t>
            </w:r>
            <w:r w:rsidR="00A6719F" w:rsidRPr="002C49D5">
              <w:rPr>
                <w:rFonts w:eastAsia="SimSun" w:cs="Arial"/>
                <w:b/>
                <w:bCs/>
                <w:color w:val="000000"/>
                <w:kern w:val="1"/>
                <w:szCs w:val="20"/>
                <w:highlight w:val="green"/>
                <w:lang w:eastAsia="zh-CN"/>
              </w:rPr>
              <w:t>érer les matériaux et les matériels avant, pendant et après la fabrication</w:t>
            </w:r>
          </w:p>
          <w:p w:rsidR="00A6719F" w:rsidRPr="002C49D5" w:rsidRDefault="00A6719F" w:rsidP="00A6719F">
            <w:pPr>
              <w:suppressAutoHyphens/>
              <w:spacing w:after="0" w:line="288" w:lineRule="auto"/>
              <w:jc w:val="left"/>
              <w:rPr>
                <w:rFonts w:eastAsia="SimSun" w:cs="Arial"/>
                <w:color w:val="000000"/>
                <w:kern w:val="1"/>
                <w:szCs w:val="20"/>
                <w:highlight w:val="green"/>
                <w:lang w:eastAsia="zh-CN"/>
              </w:rPr>
            </w:pPr>
            <w:r w:rsidRPr="002C49D5">
              <w:rPr>
                <w:rFonts w:eastAsia="SimSun" w:cs="Arial"/>
                <w:color w:val="000000"/>
                <w:kern w:val="1"/>
                <w:szCs w:val="20"/>
                <w:highlight w:val="green"/>
                <w:lang w:eastAsia="zh-CN"/>
              </w:rPr>
              <w:t>C3</w:t>
            </w:r>
            <w:r w:rsidR="001E1A19" w:rsidRPr="002C49D5">
              <w:rPr>
                <w:rFonts w:eastAsia="SimSun" w:cs="Arial"/>
                <w:color w:val="000000"/>
                <w:kern w:val="1"/>
                <w:szCs w:val="20"/>
                <w:highlight w:val="green"/>
                <w:lang w:eastAsia="zh-CN"/>
              </w:rPr>
              <w:t>.</w:t>
            </w:r>
            <w:r w:rsidRPr="002C49D5">
              <w:rPr>
                <w:rFonts w:eastAsia="SimSun" w:cs="Arial"/>
                <w:color w:val="000000"/>
                <w:kern w:val="1"/>
                <w:szCs w:val="20"/>
                <w:highlight w:val="green"/>
                <w:lang w:eastAsia="zh-CN"/>
              </w:rPr>
              <w:t>1</w:t>
            </w:r>
            <w:r w:rsidR="001E1A19" w:rsidRPr="002C49D5">
              <w:rPr>
                <w:rFonts w:eastAsia="SimSun" w:cs="Arial"/>
                <w:color w:val="000000"/>
                <w:kern w:val="1"/>
                <w:szCs w:val="20"/>
                <w:highlight w:val="green"/>
                <w:lang w:eastAsia="zh-CN"/>
              </w:rPr>
              <w:t>.</w:t>
            </w:r>
            <w:r w:rsidRPr="002C49D5">
              <w:rPr>
                <w:rFonts w:eastAsia="SimSun" w:cs="Arial"/>
                <w:color w:val="000000"/>
                <w:kern w:val="1"/>
                <w:szCs w:val="20"/>
                <w:highlight w:val="green"/>
                <w:lang w:eastAsia="zh-CN"/>
              </w:rPr>
              <w:t xml:space="preserve">1 : organiser la zone de travail </w:t>
            </w:r>
          </w:p>
          <w:p w:rsidR="00A6719F" w:rsidRPr="002C49D5" w:rsidRDefault="00A6719F" w:rsidP="00A6719F">
            <w:pPr>
              <w:suppressAutoHyphens/>
              <w:spacing w:after="0" w:line="288" w:lineRule="auto"/>
              <w:jc w:val="left"/>
              <w:rPr>
                <w:rFonts w:eastAsia="SimSun" w:cs="Arial"/>
                <w:color w:val="000000"/>
                <w:kern w:val="1"/>
                <w:szCs w:val="20"/>
                <w:highlight w:val="green"/>
                <w:lang w:eastAsia="zh-CN"/>
              </w:rPr>
            </w:pPr>
            <w:r w:rsidRPr="002C49D5">
              <w:rPr>
                <w:rFonts w:eastAsia="SimSun" w:cs="Arial"/>
                <w:color w:val="000000"/>
                <w:kern w:val="1"/>
                <w:szCs w:val="20"/>
                <w:highlight w:val="green"/>
                <w:lang w:eastAsia="zh-CN"/>
              </w:rPr>
              <w:t>C3</w:t>
            </w:r>
            <w:r w:rsidR="001E1A19" w:rsidRPr="002C49D5">
              <w:rPr>
                <w:rFonts w:eastAsia="SimSun" w:cs="Arial"/>
                <w:color w:val="000000"/>
                <w:kern w:val="1"/>
                <w:szCs w:val="20"/>
                <w:highlight w:val="green"/>
                <w:lang w:eastAsia="zh-CN"/>
              </w:rPr>
              <w:t>.</w:t>
            </w:r>
            <w:r w:rsidRPr="002C49D5">
              <w:rPr>
                <w:rFonts w:eastAsia="SimSun" w:cs="Arial"/>
                <w:color w:val="000000"/>
                <w:kern w:val="1"/>
                <w:szCs w:val="20"/>
                <w:highlight w:val="green"/>
                <w:lang w:eastAsia="zh-CN"/>
              </w:rPr>
              <w:t>1</w:t>
            </w:r>
            <w:r w:rsidR="001E1A19" w:rsidRPr="002C49D5">
              <w:rPr>
                <w:rFonts w:eastAsia="SimSun" w:cs="Arial"/>
                <w:color w:val="000000"/>
                <w:kern w:val="1"/>
                <w:szCs w:val="20"/>
                <w:highlight w:val="green"/>
                <w:lang w:eastAsia="zh-CN"/>
              </w:rPr>
              <w:t>.</w:t>
            </w:r>
            <w:r w:rsidRPr="002C49D5">
              <w:rPr>
                <w:rFonts w:eastAsia="SimSun" w:cs="Arial"/>
                <w:color w:val="000000"/>
                <w:kern w:val="1"/>
                <w:szCs w:val="20"/>
                <w:highlight w:val="green"/>
                <w:lang w:eastAsia="zh-CN"/>
              </w:rPr>
              <w:t xml:space="preserve">2 : respecter les consignes définies par les fiches techniques </w:t>
            </w:r>
          </w:p>
          <w:p w:rsidR="00A6719F" w:rsidRPr="002C49D5" w:rsidRDefault="00A6719F" w:rsidP="00A6719F">
            <w:pPr>
              <w:suppressAutoHyphens/>
              <w:spacing w:after="0" w:line="288" w:lineRule="auto"/>
              <w:jc w:val="left"/>
              <w:rPr>
                <w:rFonts w:eastAsia="SimSun" w:cs="Arial"/>
                <w:color w:val="000000"/>
                <w:kern w:val="1"/>
                <w:szCs w:val="20"/>
                <w:highlight w:val="green"/>
                <w:lang w:eastAsia="zh-CN"/>
              </w:rPr>
            </w:pPr>
          </w:p>
          <w:p w:rsidR="00A6719F" w:rsidRPr="002C49D5" w:rsidRDefault="00A6719F" w:rsidP="00A6719F">
            <w:pPr>
              <w:suppressAutoHyphens/>
              <w:spacing w:after="283" w:line="288" w:lineRule="auto"/>
              <w:jc w:val="left"/>
              <w:rPr>
                <w:rFonts w:eastAsia="SimSun" w:cs="Arial"/>
                <w:color w:val="000000"/>
                <w:kern w:val="1"/>
                <w:szCs w:val="20"/>
                <w:highlight w:val="green"/>
                <w:lang w:eastAsia="zh-CN"/>
              </w:rPr>
            </w:pPr>
            <w:r w:rsidRPr="002C49D5">
              <w:rPr>
                <w:rFonts w:eastAsia="SimSun" w:cs="Arial"/>
                <w:color w:val="000000"/>
                <w:kern w:val="1"/>
                <w:sz w:val="18"/>
                <w:szCs w:val="18"/>
                <w:highlight w:val="green"/>
                <w:lang w:eastAsia="zh-CN"/>
              </w:rPr>
              <w:t>SA E et F : technologie des matériels et matériaux</w:t>
            </w:r>
          </w:p>
        </w:tc>
        <w:tc>
          <w:tcPr>
            <w:tcW w:w="4252" w:type="dxa"/>
            <w:tcBorders>
              <w:top w:val="single" w:sz="8" w:space="0" w:color="000000"/>
              <w:left w:val="single" w:sz="8" w:space="0" w:color="000000"/>
              <w:bottom w:val="single" w:sz="4" w:space="0" w:color="auto"/>
              <w:right w:val="single" w:sz="8" w:space="0" w:color="000000"/>
            </w:tcBorders>
            <w:shd w:val="clear" w:color="auto" w:fill="auto"/>
          </w:tcPr>
          <w:p w:rsidR="00A6719F" w:rsidRPr="002C49D5" w:rsidRDefault="00A6719F" w:rsidP="00A6719F">
            <w:pPr>
              <w:suppressAutoHyphens/>
              <w:spacing w:after="140" w:line="288" w:lineRule="auto"/>
              <w:jc w:val="left"/>
              <w:rPr>
                <w:rFonts w:eastAsia="SimSun" w:cs="Arial"/>
                <w:b/>
                <w:bCs/>
                <w:kern w:val="1"/>
                <w:szCs w:val="20"/>
                <w:highlight w:val="green"/>
                <w:lang w:eastAsia="zh-CN"/>
              </w:rPr>
            </w:pPr>
            <w:r w:rsidRPr="002C49D5">
              <w:rPr>
                <w:rFonts w:eastAsia="SimSun" w:cs="Arial"/>
                <w:kern w:val="1"/>
                <w:szCs w:val="20"/>
                <w:highlight w:val="green"/>
                <w:lang w:eastAsia="zh-CN"/>
              </w:rPr>
              <w:t xml:space="preserve"> </w:t>
            </w:r>
            <w:r w:rsidRPr="002C49D5">
              <w:rPr>
                <w:rFonts w:eastAsia="SimSun" w:cs="Arial"/>
                <w:b/>
                <w:bCs/>
                <w:kern w:val="1"/>
                <w:szCs w:val="20"/>
                <w:highlight w:val="green"/>
                <w:lang w:eastAsia="zh-CN"/>
              </w:rPr>
              <w:t>Thermique : comment caractériser les échanges d’énergie sous forme thermique ?</w:t>
            </w:r>
          </w:p>
          <w:p w:rsidR="00A6719F" w:rsidRPr="002C49D5" w:rsidRDefault="00A6719F" w:rsidP="00A6719F">
            <w:pPr>
              <w:suppressAutoHyphens/>
              <w:spacing w:after="0" w:line="288" w:lineRule="auto"/>
              <w:jc w:val="left"/>
              <w:rPr>
                <w:rFonts w:eastAsia="SimSun" w:cs="Arial"/>
                <w:b/>
                <w:bCs/>
                <w:kern w:val="1"/>
                <w:szCs w:val="20"/>
                <w:highlight w:val="green"/>
                <w:lang w:eastAsia="zh-CN"/>
              </w:rPr>
            </w:pPr>
            <w:r w:rsidRPr="002C49D5">
              <w:rPr>
                <w:rFonts w:eastAsia="SimSun" w:cs="Arial"/>
                <w:b/>
                <w:bCs/>
                <w:kern w:val="1"/>
                <w:szCs w:val="20"/>
                <w:highlight w:val="green"/>
                <w:lang w:eastAsia="zh-CN"/>
              </w:rPr>
              <w:t>Capacités :</w:t>
            </w:r>
          </w:p>
          <w:p w:rsidR="00A6719F" w:rsidRPr="002C49D5" w:rsidRDefault="00A6719F" w:rsidP="00A6719F">
            <w:pPr>
              <w:suppressAutoHyphens/>
              <w:spacing w:after="0" w:line="288" w:lineRule="auto"/>
              <w:jc w:val="left"/>
              <w:rPr>
                <w:rFonts w:eastAsia="SimSun" w:cs="Arial"/>
                <w:kern w:val="1"/>
                <w:szCs w:val="20"/>
                <w:highlight w:val="green"/>
                <w:lang w:eastAsia="zh-CN"/>
              </w:rPr>
            </w:pPr>
            <w:r w:rsidRPr="002C49D5">
              <w:rPr>
                <w:rFonts w:eastAsia="SimSun" w:cs="Arial"/>
                <w:kern w:val="1"/>
                <w:szCs w:val="20"/>
                <w:highlight w:val="green"/>
                <w:lang w:eastAsia="zh-CN"/>
              </w:rPr>
              <w:t>Mesurer des températures. Choisir et utiliser un capteur de température</w:t>
            </w:r>
          </w:p>
          <w:p w:rsidR="00A6719F" w:rsidRPr="002C49D5" w:rsidRDefault="00A6719F" w:rsidP="00A6719F">
            <w:pPr>
              <w:suppressAutoHyphens/>
              <w:spacing w:after="0" w:line="288" w:lineRule="auto"/>
              <w:jc w:val="left"/>
              <w:rPr>
                <w:rFonts w:eastAsia="SimSun" w:cs="Arial"/>
                <w:kern w:val="1"/>
                <w:szCs w:val="20"/>
                <w:highlight w:val="green"/>
                <w:lang w:eastAsia="zh-CN"/>
              </w:rPr>
            </w:pPr>
          </w:p>
          <w:p w:rsidR="00A6719F" w:rsidRPr="002C49D5" w:rsidRDefault="00A6719F" w:rsidP="00A6719F">
            <w:pPr>
              <w:suppressAutoHyphens/>
              <w:spacing w:after="0" w:line="288" w:lineRule="auto"/>
              <w:jc w:val="left"/>
              <w:rPr>
                <w:rFonts w:eastAsia="SimSun" w:cs="Arial"/>
                <w:b/>
                <w:bCs/>
                <w:kern w:val="1"/>
                <w:szCs w:val="20"/>
                <w:highlight w:val="green"/>
                <w:lang w:eastAsia="zh-CN"/>
              </w:rPr>
            </w:pPr>
            <w:r w:rsidRPr="002C49D5">
              <w:rPr>
                <w:rFonts w:eastAsia="SimSun" w:cs="Arial"/>
                <w:b/>
                <w:bCs/>
                <w:kern w:val="1"/>
                <w:szCs w:val="20"/>
                <w:highlight w:val="green"/>
                <w:lang w:eastAsia="zh-CN"/>
              </w:rPr>
              <w:t>Connaissance :</w:t>
            </w:r>
          </w:p>
          <w:p w:rsidR="00A6719F" w:rsidRPr="002C49D5" w:rsidRDefault="00A6719F" w:rsidP="00A6719F">
            <w:pPr>
              <w:suppressAutoHyphens/>
              <w:spacing w:after="0" w:line="288" w:lineRule="auto"/>
              <w:jc w:val="left"/>
              <w:rPr>
                <w:rFonts w:eastAsia="SimSun" w:cs="Arial"/>
                <w:kern w:val="1"/>
                <w:szCs w:val="20"/>
                <w:highlight w:val="green"/>
                <w:lang w:eastAsia="zh-CN"/>
              </w:rPr>
            </w:pPr>
            <w:r w:rsidRPr="002C49D5">
              <w:rPr>
                <w:rFonts w:eastAsia="SimSun" w:cs="Arial"/>
                <w:kern w:val="1"/>
                <w:szCs w:val="20"/>
                <w:highlight w:val="green"/>
                <w:lang w:eastAsia="zh-CN"/>
              </w:rPr>
              <w:t>Connaître les échelles de température : Celsius et Kelvin Connaître différents types de thermomètres et leur principe de fonctionnement (thermomètre à résistance – thermosonde à résistance de Pt (Pt100) – thermocouple, thermomètres à infrarouge, thermomètre à cristaux liquides)</w:t>
            </w:r>
          </w:p>
          <w:p w:rsidR="00A6719F" w:rsidRPr="002C49D5" w:rsidRDefault="00A6719F" w:rsidP="00A6719F">
            <w:pPr>
              <w:suppressAutoHyphens/>
              <w:spacing w:after="140" w:line="288" w:lineRule="auto"/>
              <w:jc w:val="left"/>
              <w:rPr>
                <w:rFonts w:eastAsia="SimSun" w:cs="Arial"/>
                <w:kern w:val="1"/>
                <w:szCs w:val="20"/>
                <w:highlight w:val="green"/>
                <w:lang w:eastAsia="zh-CN"/>
              </w:rPr>
            </w:pPr>
          </w:p>
          <w:p w:rsidR="00A6719F" w:rsidRPr="002C49D5" w:rsidRDefault="00A6719F" w:rsidP="00A6719F">
            <w:pPr>
              <w:suppressAutoHyphens/>
              <w:spacing w:after="140" w:line="288" w:lineRule="auto"/>
              <w:jc w:val="left"/>
              <w:rPr>
                <w:rFonts w:eastAsia="SimSun" w:cs="Arial"/>
                <w:kern w:val="1"/>
                <w:szCs w:val="20"/>
                <w:highlight w:val="green"/>
                <w:lang w:eastAsia="zh-CN"/>
              </w:rPr>
            </w:pPr>
            <w:r w:rsidRPr="002C49D5">
              <w:rPr>
                <w:rFonts w:eastAsia="SimSun" w:cs="Arial"/>
                <w:b/>
                <w:bCs/>
                <w:kern w:val="1"/>
                <w:szCs w:val="20"/>
                <w:highlight w:val="green"/>
                <w:lang w:eastAsia="zh-CN"/>
              </w:rPr>
              <w:t>Capacités </w:t>
            </w:r>
            <w:r w:rsidRPr="002C49D5">
              <w:rPr>
                <w:rFonts w:eastAsia="SimSun" w:cs="Arial"/>
                <w:kern w:val="1"/>
                <w:szCs w:val="20"/>
                <w:highlight w:val="green"/>
                <w:lang w:eastAsia="zh-CN"/>
              </w:rPr>
              <w:t>: Vérifier expérimentalement que lors d’un changement d’état, la température d’un corps pur ne varie pas</w:t>
            </w:r>
          </w:p>
          <w:p w:rsidR="00A6719F" w:rsidRPr="00A6719F" w:rsidRDefault="00A6719F" w:rsidP="00A6719F">
            <w:pPr>
              <w:suppressAutoHyphens/>
              <w:spacing w:after="140" w:line="288" w:lineRule="auto"/>
              <w:jc w:val="left"/>
              <w:rPr>
                <w:rFonts w:eastAsia="SimSun" w:cs="Arial"/>
                <w:color w:val="FF0000"/>
                <w:kern w:val="1"/>
                <w:szCs w:val="20"/>
                <w:lang w:eastAsia="zh-CN"/>
              </w:rPr>
            </w:pPr>
            <w:r w:rsidRPr="002C49D5">
              <w:rPr>
                <w:rFonts w:eastAsia="SimSun" w:cs="Arial"/>
                <w:b/>
                <w:bCs/>
                <w:kern w:val="1"/>
                <w:szCs w:val="20"/>
                <w:highlight w:val="green"/>
                <w:lang w:eastAsia="zh-CN"/>
              </w:rPr>
              <w:t>Connaissance </w:t>
            </w:r>
            <w:r w:rsidRPr="002C49D5">
              <w:rPr>
                <w:rFonts w:eastAsia="SimSun" w:cs="Arial"/>
                <w:kern w:val="1"/>
                <w:szCs w:val="20"/>
                <w:highlight w:val="green"/>
                <w:lang w:eastAsia="zh-CN"/>
              </w:rPr>
              <w:t>: Savoir qu’un changement d’état</w:t>
            </w:r>
            <w:r w:rsidRPr="002C49D5">
              <w:rPr>
                <w:rFonts w:eastAsia="SimSun" w:cs="Arial"/>
                <w:color w:val="FF0000"/>
                <w:kern w:val="1"/>
                <w:szCs w:val="20"/>
                <w:highlight w:val="green"/>
                <w:lang w:eastAsia="zh-CN"/>
              </w:rPr>
              <w:t xml:space="preserve"> </w:t>
            </w:r>
            <w:r w:rsidRPr="002C49D5">
              <w:rPr>
                <w:rFonts w:eastAsia="SimSun" w:cs="Arial"/>
                <w:kern w:val="1"/>
                <w:szCs w:val="20"/>
                <w:highlight w:val="green"/>
                <w:lang w:eastAsia="zh-CN"/>
              </w:rPr>
              <w:t>nécessite un transfert thermique sous forme de chaleur</w:t>
            </w:r>
          </w:p>
        </w:tc>
      </w:tr>
      <w:tr w:rsidR="00A6719F" w:rsidRPr="00A6719F" w:rsidTr="002C49D5">
        <w:tblPrEx>
          <w:tblCellMar>
            <w:top w:w="0" w:type="dxa"/>
          </w:tblCellMar>
        </w:tblPrEx>
        <w:trPr>
          <w:trHeight w:val="6365"/>
        </w:trPr>
        <w:tc>
          <w:tcPr>
            <w:tcW w:w="2580" w:type="dxa"/>
            <w:tcBorders>
              <w:left w:val="single" w:sz="8" w:space="0" w:color="000000"/>
              <w:bottom w:val="single" w:sz="8" w:space="0" w:color="000000"/>
            </w:tcBorders>
            <w:shd w:val="clear" w:color="auto" w:fill="auto"/>
          </w:tcPr>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Arial" w:cs="Arial"/>
                <w:color w:val="000000"/>
                <w:kern w:val="1"/>
                <w:szCs w:val="20"/>
                <w:lang w:eastAsia="zh-CN"/>
              </w:rPr>
            </w:pPr>
            <w:r w:rsidRPr="00A6719F">
              <w:rPr>
                <w:rFonts w:eastAsia="SimSun" w:cs="Arial"/>
                <w:color w:val="000000"/>
                <w:kern w:val="1"/>
                <w:szCs w:val="20"/>
                <w:lang w:eastAsia="zh-CN"/>
              </w:rPr>
              <w:t xml:space="preserve"> Exploitation des fiches techniques des matériaux selon les protocoles de fabrication.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Arial" w:cs="Arial"/>
                <w:color w:val="000000"/>
                <w:kern w:val="1"/>
                <w:szCs w:val="20"/>
                <w:lang w:eastAsia="zh-CN"/>
              </w:rPr>
              <w:t xml:space="preserve"> </w:t>
            </w:r>
            <w:r w:rsidRPr="00A6719F">
              <w:rPr>
                <w:rFonts w:eastAsia="SimSun" w:cs="Arial"/>
                <w:color w:val="000000"/>
                <w:kern w:val="1"/>
                <w:szCs w:val="20"/>
                <w:lang w:eastAsia="zh-CN"/>
              </w:rPr>
              <w:t>ex : Calculs de ratios et de proportions lors des mélanges Poudre/Liquide </w:t>
            </w:r>
          </w:p>
          <w:p w:rsidR="00A6719F" w:rsidRPr="00A6719F" w:rsidRDefault="00A6719F" w:rsidP="00A6719F">
            <w:pPr>
              <w:suppressAutoHyphens/>
              <w:spacing w:after="283" w:line="288" w:lineRule="auto"/>
              <w:jc w:val="left"/>
              <w:rPr>
                <w:rFonts w:eastAsia="SimSun" w:cs="Arial"/>
                <w:b/>
                <w:bCs/>
                <w:color w:val="000000"/>
                <w:kern w:val="1"/>
                <w:szCs w:val="20"/>
                <w:lang w:eastAsia="zh-CN"/>
              </w:rPr>
            </w:pPr>
            <w:r w:rsidRPr="00A6719F">
              <w:rPr>
                <w:rFonts w:eastAsia="SimSun" w:cs="Arial"/>
                <w:color w:val="000000"/>
                <w:kern w:val="1"/>
                <w:szCs w:val="20"/>
                <w:lang w:eastAsia="zh-CN"/>
              </w:rPr>
              <w:t> </w:t>
            </w:r>
            <w:r w:rsidRPr="00A6719F">
              <w:rPr>
                <w:rFonts w:eastAsia="SimSun" w:cs="Arial"/>
                <w:i/>
                <w:iCs/>
                <w:color w:val="000000"/>
                <w:kern w:val="1"/>
                <w:szCs w:val="20"/>
                <w:lang w:eastAsia="zh-CN"/>
              </w:rPr>
              <w:t xml:space="preserve">(en classe de seconde) </w:t>
            </w:r>
          </w:p>
        </w:tc>
        <w:tc>
          <w:tcPr>
            <w:tcW w:w="3402" w:type="dxa"/>
            <w:tcBorders>
              <w:left w:val="single" w:sz="8" w:space="0" w:color="000000"/>
              <w:bottom w:val="single" w:sz="8" w:space="0" w:color="000000"/>
            </w:tcBorders>
            <w:shd w:val="clear" w:color="auto" w:fill="auto"/>
          </w:tcPr>
          <w:p w:rsidR="00A6719F" w:rsidRPr="00A6719F" w:rsidRDefault="00A6719F" w:rsidP="00A6719F">
            <w:pPr>
              <w:suppressAutoHyphens/>
              <w:spacing w:after="0" w:line="288" w:lineRule="auto"/>
              <w:jc w:val="left"/>
              <w:rPr>
                <w:rFonts w:eastAsia="SimSun" w:cs="Arial"/>
                <w:i/>
                <w:iCs/>
                <w:kern w:val="1"/>
                <w:szCs w:val="20"/>
                <w:lang w:eastAsia="zh-CN"/>
              </w:rPr>
            </w:pPr>
            <w:r w:rsidRPr="00A6719F">
              <w:rPr>
                <w:rFonts w:eastAsia="SimSun" w:cs="Arial"/>
                <w:b/>
                <w:bCs/>
                <w:color w:val="000000"/>
                <w:kern w:val="1"/>
                <w:szCs w:val="20"/>
                <w:lang w:eastAsia="zh-CN"/>
              </w:rPr>
              <w:t>Activité 1A :</w:t>
            </w:r>
            <w:r w:rsidRPr="00A6719F">
              <w:rPr>
                <w:rFonts w:eastAsia="SimSun" w:cs="Arial"/>
                <w:b/>
                <w:kern w:val="1"/>
                <w:szCs w:val="20"/>
                <w:lang w:eastAsia="zh-CN"/>
              </w:rPr>
              <w:t xml:space="preserve"> Communication professionnelle à l’interne et à l’externe.</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i/>
                <w:iCs/>
                <w:kern w:val="1"/>
                <w:szCs w:val="20"/>
                <w:lang w:eastAsia="zh-CN"/>
              </w:rPr>
              <w:t>-</w:t>
            </w:r>
            <w:r w:rsidR="001E1A19">
              <w:rPr>
                <w:rFonts w:eastAsia="SimSun" w:cs="Arial"/>
                <w:i/>
                <w:iCs/>
                <w:kern w:val="1"/>
                <w:szCs w:val="20"/>
                <w:lang w:eastAsia="zh-CN"/>
              </w:rPr>
              <w:t xml:space="preserve"> </w:t>
            </w:r>
            <w:r w:rsidRPr="00A6719F">
              <w:rPr>
                <w:rFonts w:eastAsia="SimSun" w:cs="Arial"/>
                <w:i/>
                <w:iCs/>
                <w:kern w:val="1"/>
                <w:szCs w:val="20"/>
                <w:lang w:eastAsia="zh-CN"/>
              </w:rPr>
              <w:t>Recueillir, décoder et transmettre des informations écrites</w:t>
            </w:r>
            <w:r w:rsidRPr="00A6719F">
              <w:rPr>
                <w:rFonts w:eastAsia="SimSun" w:cs="Arial"/>
                <w:kern w:val="1"/>
                <w:szCs w:val="20"/>
                <w:lang w:eastAsia="zh-CN"/>
              </w:rPr>
              <w:t>.</w:t>
            </w:r>
          </w:p>
          <w:p w:rsidR="00A6719F" w:rsidRPr="00A6719F" w:rsidRDefault="00A6719F" w:rsidP="00A6719F">
            <w:pPr>
              <w:suppressAutoHyphens/>
              <w:spacing w:after="283"/>
              <w:jc w:val="left"/>
              <w:rPr>
                <w:rFonts w:eastAsia="SimSun" w:cs="Arial"/>
                <w:kern w:val="1"/>
                <w:szCs w:val="20"/>
                <w:lang w:eastAsia="zh-CN"/>
              </w:rPr>
            </w:pPr>
          </w:p>
          <w:p w:rsidR="00A6719F" w:rsidRPr="00A6719F" w:rsidRDefault="00A6719F" w:rsidP="00A6719F">
            <w:pPr>
              <w:suppressAutoHyphens/>
              <w:spacing w:after="283"/>
              <w:jc w:val="left"/>
              <w:rPr>
                <w:rFonts w:eastAsia="SimSun" w:cs="Arial"/>
                <w:kern w:val="1"/>
                <w:szCs w:val="20"/>
                <w:lang w:eastAsia="zh-CN"/>
              </w:rPr>
            </w:pP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b/>
                <w:bCs/>
                <w:kern w:val="1"/>
                <w:szCs w:val="20"/>
                <w:lang w:eastAsia="zh-CN"/>
              </w:rPr>
              <w:t>Activité 3B :</w:t>
            </w:r>
            <w:r w:rsidRPr="00A6719F">
              <w:rPr>
                <w:rFonts w:eastAsia="SimSun" w:cs="Arial"/>
                <w:kern w:val="1"/>
                <w:szCs w:val="20"/>
                <w:lang w:eastAsia="zh-CN"/>
              </w:rPr>
              <w:t xml:space="preserve"> </w:t>
            </w:r>
            <w:r w:rsidRPr="00A6719F">
              <w:rPr>
                <w:rFonts w:eastAsia="SimSun" w:cs="Arial"/>
                <w:b/>
                <w:color w:val="000000"/>
                <w:kern w:val="1"/>
                <w:szCs w:val="20"/>
                <w:lang w:eastAsia="zh-CN"/>
              </w:rPr>
              <w:t>Fabrication traditionnelle des modèles</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w:t>
            </w:r>
            <w:r w:rsidR="001E1A19">
              <w:rPr>
                <w:rFonts w:eastAsia="SimSun" w:cs="Arial"/>
                <w:kern w:val="1"/>
                <w:szCs w:val="20"/>
                <w:lang w:eastAsia="zh-CN"/>
              </w:rPr>
              <w:t xml:space="preserve"> </w:t>
            </w:r>
            <w:r w:rsidRPr="00A6719F">
              <w:rPr>
                <w:rFonts w:eastAsia="SimSun" w:cs="Arial"/>
                <w:i/>
                <w:iCs/>
                <w:kern w:val="1"/>
                <w:szCs w:val="20"/>
                <w:lang w:eastAsia="zh-CN"/>
              </w:rPr>
              <w:t>Identifier les matériaux</w:t>
            </w:r>
          </w:p>
          <w:p w:rsidR="00A6719F" w:rsidRPr="00A6719F" w:rsidRDefault="00A6719F" w:rsidP="00A6719F">
            <w:pPr>
              <w:suppressAutoHyphens/>
              <w:spacing w:after="283"/>
              <w:jc w:val="left"/>
              <w:rPr>
                <w:rFonts w:eastAsia="SimSun" w:cs="Arial"/>
                <w:kern w:val="1"/>
                <w:szCs w:val="20"/>
                <w:lang w:eastAsia="zh-CN"/>
              </w:rPr>
            </w:pPr>
          </w:p>
          <w:p w:rsidR="00A6719F" w:rsidRPr="00A6719F" w:rsidRDefault="00A6719F" w:rsidP="00A6719F">
            <w:pPr>
              <w:suppressAutoHyphens/>
              <w:spacing w:after="0"/>
              <w:jc w:val="left"/>
              <w:rPr>
                <w:rFonts w:eastAsia="SimSun" w:cs="Arial"/>
                <w:color w:val="000000"/>
                <w:kern w:val="1"/>
                <w:szCs w:val="20"/>
                <w:lang w:eastAsia="zh-CN"/>
              </w:rPr>
            </w:pPr>
            <w:r w:rsidRPr="00A6719F">
              <w:rPr>
                <w:rFonts w:eastAsia="SimSun" w:cs="Arial"/>
                <w:b/>
                <w:bCs/>
                <w:kern w:val="1"/>
                <w:szCs w:val="20"/>
                <w:lang w:eastAsia="zh-CN"/>
              </w:rPr>
              <w:t>Activité 3K :</w:t>
            </w:r>
            <w:r w:rsidRPr="00A6719F">
              <w:rPr>
                <w:rFonts w:eastAsia="SimSun" w:cs="Arial"/>
                <w:kern w:val="1"/>
                <w:szCs w:val="20"/>
                <w:lang w:eastAsia="zh-CN"/>
              </w:rPr>
              <w:t xml:space="preserve"> </w:t>
            </w:r>
            <w:r w:rsidRPr="00A6719F">
              <w:rPr>
                <w:rFonts w:eastAsia="SimSun" w:cs="Arial"/>
                <w:b/>
                <w:kern w:val="1"/>
                <w:szCs w:val="20"/>
                <w:lang w:eastAsia="zh-CN"/>
              </w:rPr>
              <w:t>Transformation de la maquette calcinable en pièce prothétique par méthode de fonderie</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color w:val="000000"/>
                <w:kern w:val="1"/>
                <w:szCs w:val="20"/>
                <w:lang w:eastAsia="zh-CN"/>
              </w:rPr>
              <w:t>-</w:t>
            </w:r>
            <w:r w:rsidR="001E1A19">
              <w:rPr>
                <w:rFonts w:eastAsia="SimSun" w:cs="Arial"/>
                <w:color w:val="000000"/>
                <w:kern w:val="1"/>
                <w:szCs w:val="20"/>
                <w:lang w:eastAsia="zh-CN"/>
              </w:rPr>
              <w:t xml:space="preserve"> </w:t>
            </w:r>
            <w:r w:rsidRPr="00A6719F">
              <w:rPr>
                <w:rFonts w:eastAsia="SimSun" w:cs="Arial"/>
                <w:i/>
                <w:iCs/>
                <w:color w:val="000000"/>
                <w:kern w:val="1"/>
                <w:szCs w:val="20"/>
                <w:lang w:eastAsia="zh-CN"/>
              </w:rPr>
              <w:t>Mettre en revêtement</w:t>
            </w:r>
          </w:p>
          <w:p w:rsidR="00A6719F" w:rsidRPr="00A6719F" w:rsidRDefault="00A6719F" w:rsidP="00A6719F">
            <w:pPr>
              <w:suppressAutoHyphens/>
              <w:spacing w:after="0" w:line="288" w:lineRule="auto"/>
              <w:jc w:val="left"/>
              <w:rPr>
                <w:rFonts w:eastAsia="SimSun" w:cs="Arial"/>
                <w:b/>
                <w:bCs/>
                <w:color w:val="000000"/>
                <w:kern w:val="1"/>
                <w:szCs w:val="20"/>
                <w:lang w:eastAsia="zh-CN"/>
              </w:rPr>
            </w:pPr>
            <w:r w:rsidRPr="00A6719F">
              <w:rPr>
                <w:rFonts w:eastAsia="SimSun" w:cs="Arial"/>
                <w:i/>
                <w:iCs/>
                <w:color w:val="000000"/>
                <w:kern w:val="1"/>
                <w:szCs w:val="20"/>
                <w:lang w:eastAsia="zh-CN"/>
              </w:rPr>
              <w:t>-</w:t>
            </w:r>
            <w:r w:rsidR="001E1A19">
              <w:rPr>
                <w:rFonts w:eastAsia="SimSun" w:cs="Arial"/>
                <w:i/>
                <w:iCs/>
                <w:color w:val="000000"/>
                <w:kern w:val="1"/>
                <w:szCs w:val="20"/>
                <w:lang w:eastAsia="zh-CN"/>
              </w:rPr>
              <w:t xml:space="preserve"> </w:t>
            </w:r>
            <w:r w:rsidRPr="00A6719F">
              <w:rPr>
                <w:rFonts w:eastAsia="SimSun" w:cs="Arial"/>
                <w:i/>
                <w:iCs/>
                <w:color w:val="000000"/>
                <w:kern w:val="1"/>
                <w:szCs w:val="20"/>
                <w:lang w:eastAsia="zh-CN"/>
              </w:rPr>
              <w:t>Transformer la maquette selon la technique de la cire perdue</w:t>
            </w:r>
          </w:p>
        </w:tc>
        <w:tc>
          <w:tcPr>
            <w:tcW w:w="5245" w:type="dxa"/>
            <w:tcBorders>
              <w:left w:val="single" w:sz="8" w:space="0" w:color="000000"/>
              <w:bottom w:val="single" w:sz="8" w:space="0" w:color="000000"/>
            </w:tcBorders>
            <w:shd w:val="clear" w:color="auto" w:fill="auto"/>
          </w:tcPr>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b/>
                <w:bCs/>
                <w:color w:val="000000"/>
                <w:kern w:val="1"/>
                <w:szCs w:val="20"/>
                <w:lang w:eastAsia="zh-CN"/>
              </w:rPr>
              <w:t>C1</w:t>
            </w:r>
            <w:r w:rsidR="001E1A19">
              <w:rPr>
                <w:rFonts w:eastAsia="SimSun" w:cs="Arial"/>
                <w:b/>
                <w:bCs/>
                <w:color w:val="000000"/>
                <w:kern w:val="1"/>
                <w:szCs w:val="20"/>
                <w:lang w:eastAsia="zh-CN"/>
              </w:rPr>
              <w:t>.</w:t>
            </w:r>
            <w:r w:rsidR="0044782B">
              <w:rPr>
                <w:rFonts w:eastAsia="SimSun" w:cs="Arial"/>
                <w:b/>
                <w:bCs/>
                <w:color w:val="000000"/>
                <w:kern w:val="1"/>
                <w:szCs w:val="20"/>
                <w:lang w:eastAsia="zh-CN"/>
              </w:rPr>
              <w:t>2 : O</w:t>
            </w:r>
            <w:r w:rsidRPr="00A6719F">
              <w:rPr>
                <w:rFonts w:eastAsia="SimSun" w:cs="Arial"/>
                <w:b/>
                <w:bCs/>
                <w:color w:val="000000"/>
                <w:kern w:val="1"/>
                <w:szCs w:val="20"/>
                <w:lang w:eastAsia="zh-CN"/>
              </w:rPr>
              <w:t xml:space="preserve">rganiser le travail dans une chaîne de production traditionnelle ou numérique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color w:val="000000"/>
                <w:kern w:val="1"/>
                <w:szCs w:val="20"/>
                <w:lang w:eastAsia="zh-CN"/>
              </w:rPr>
              <w:t>C1</w:t>
            </w:r>
            <w:r w:rsidR="001E1A19">
              <w:rPr>
                <w:rFonts w:eastAsia="SimSun" w:cs="Arial"/>
                <w:color w:val="000000"/>
                <w:kern w:val="1"/>
                <w:szCs w:val="20"/>
                <w:lang w:eastAsia="zh-CN"/>
              </w:rPr>
              <w:t>.</w:t>
            </w:r>
            <w:r w:rsidRPr="00A6719F">
              <w:rPr>
                <w:rFonts w:eastAsia="SimSun" w:cs="Arial"/>
                <w:color w:val="000000"/>
                <w:kern w:val="1"/>
                <w:szCs w:val="20"/>
                <w:lang w:eastAsia="zh-CN"/>
              </w:rPr>
              <w:t>2</w:t>
            </w:r>
            <w:r w:rsidR="001E1A19">
              <w:rPr>
                <w:rFonts w:eastAsia="SimSun" w:cs="Arial"/>
                <w:color w:val="000000"/>
                <w:kern w:val="1"/>
                <w:szCs w:val="20"/>
                <w:lang w:eastAsia="zh-CN"/>
              </w:rPr>
              <w:t>.</w:t>
            </w:r>
            <w:r w:rsidRPr="00A6719F">
              <w:rPr>
                <w:rFonts w:eastAsia="SimSun" w:cs="Arial"/>
                <w:color w:val="000000"/>
                <w:kern w:val="1"/>
                <w:szCs w:val="20"/>
                <w:lang w:eastAsia="zh-CN"/>
              </w:rPr>
              <w:t>1 : analyser la demande en inventoriant les informations utiles</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283" w:line="288" w:lineRule="auto"/>
              <w:jc w:val="left"/>
              <w:rPr>
                <w:rFonts w:eastAsia="SimSun" w:cs="Arial"/>
                <w:b/>
                <w:bCs/>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0" w:line="288" w:lineRule="auto"/>
              <w:jc w:val="left"/>
              <w:rPr>
                <w:rFonts w:eastAsia="Arial" w:cs="Arial"/>
                <w:i/>
                <w:iCs/>
                <w:color w:val="000000"/>
                <w:kern w:val="1"/>
                <w:szCs w:val="20"/>
                <w:lang w:eastAsia="zh-CN"/>
              </w:rPr>
            </w:pPr>
            <w:r w:rsidRPr="00A6719F">
              <w:rPr>
                <w:rFonts w:eastAsia="SimSun" w:cs="Arial"/>
                <w:b/>
                <w:bCs/>
                <w:color w:val="000000"/>
                <w:kern w:val="1"/>
                <w:szCs w:val="20"/>
                <w:lang w:eastAsia="zh-CN"/>
              </w:rPr>
              <w:t>C3</w:t>
            </w:r>
            <w:r w:rsidR="0044782B">
              <w:rPr>
                <w:rFonts w:eastAsia="SimSun" w:cs="Arial"/>
                <w:b/>
                <w:bCs/>
                <w:color w:val="000000"/>
                <w:kern w:val="1"/>
                <w:szCs w:val="20"/>
                <w:lang w:eastAsia="zh-CN"/>
              </w:rPr>
              <w:t>.1 : G</w:t>
            </w:r>
            <w:r w:rsidRPr="00A6719F">
              <w:rPr>
                <w:rFonts w:eastAsia="SimSun" w:cs="Arial"/>
                <w:b/>
                <w:bCs/>
                <w:color w:val="000000"/>
                <w:kern w:val="1"/>
                <w:szCs w:val="20"/>
                <w:lang w:eastAsia="zh-CN"/>
              </w:rPr>
              <w:t>érer les matériaux et les matériels avant, pendant et après la fabrication</w:t>
            </w:r>
            <w:r w:rsidRPr="00A6719F">
              <w:rPr>
                <w:rFonts w:eastAsia="SimSun" w:cs="Arial"/>
                <w:color w:val="000000"/>
                <w:kern w:val="1"/>
                <w:szCs w:val="20"/>
                <w:lang w:eastAsia="zh-CN"/>
              </w:rPr>
              <w:t xml:space="preserve"> </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Arial" w:cs="Arial"/>
                <w:i/>
                <w:iCs/>
                <w:color w:val="000000"/>
                <w:kern w:val="1"/>
                <w:szCs w:val="20"/>
                <w:lang w:eastAsia="zh-CN"/>
              </w:rPr>
              <w:t xml:space="preserve"> </w:t>
            </w:r>
            <w:r w:rsidRPr="00A6719F">
              <w:rPr>
                <w:rFonts w:eastAsia="SimSun" w:cs="Arial"/>
                <w:i/>
                <w:iCs/>
                <w:color w:val="000000"/>
                <w:kern w:val="1"/>
                <w:szCs w:val="20"/>
                <w:lang w:eastAsia="zh-CN"/>
              </w:rPr>
              <w:t>C3</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1</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2 : respecter les consignes définies par les fiches techniques</w:t>
            </w:r>
          </w:p>
          <w:p w:rsidR="00A6719F" w:rsidRPr="00A6719F" w:rsidRDefault="00A6719F" w:rsidP="00A6719F">
            <w:pPr>
              <w:suppressAutoHyphens/>
              <w:spacing w:after="283" w:line="288" w:lineRule="auto"/>
              <w:jc w:val="left"/>
              <w:rPr>
                <w:rFonts w:eastAsia="SimSun" w:cs="Arial"/>
                <w:b/>
                <w:bCs/>
                <w:color w:val="000000"/>
                <w:kern w:val="1"/>
                <w:szCs w:val="20"/>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b/>
                <w:bCs/>
                <w:color w:val="000000"/>
                <w:kern w:val="1"/>
                <w:szCs w:val="20"/>
                <w:lang w:eastAsia="zh-CN"/>
              </w:rPr>
              <w:t>C3</w:t>
            </w:r>
            <w:r w:rsidR="0044782B">
              <w:rPr>
                <w:rFonts w:eastAsia="SimSun" w:cs="Arial"/>
                <w:b/>
                <w:bCs/>
                <w:color w:val="000000"/>
                <w:kern w:val="1"/>
                <w:szCs w:val="20"/>
                <w:lang w:eastAsia="zh-CN"/>
              </w:rPr>
              <w:t>.2 : M</w:t>
            </w:r>
            <w:r w:rsidRPr="00A6719F">
              <w:rPr>
                <w:rFonts w:eastAsia="SimSun" w:cs="Arial"/>
                <w:b/>
                <w:bCs/>
                <w:color w:val="000000"/>
                <w:kern w:val="1"/>
                <w:szCs w:val="20"/>
                <w:lang w:eastAsia="zh-CN"/>
              </w:rPr>
              <w:t>ettre en œuvre une procédure de fabrication traditionnelle</w:t>
            </w:r>
          </w:p>
          <w:p w:rsidR="00A6719F" w:rsidRPr="00A6719F" w:rsidRDefault="00A6719F" w:rsidP="00A6719F">
            <w:pPr>
              <w:suppressAutoHyphens/>
              <w:spacing w:after="0" w:line="288" w:lineRule="auto"/>
              <w:jc w:val="left"/>
              <w:rPr>
                <w:rFonts w:eastAsia="SimSun" w:cs="Arial"/>
                <w:color w:val="000000"/>
                <w:kern w:val="1"/>
                <w:szCs w:val="20"/>
                <w:lang w:eastAsia="zh-CN"/>
              </w:rPr>
            </w:pPr>
            <w:r w:rsidRPr="00A6719F">
              <w:rPr>
                <w:rFonts w:eastAsia="SimSun" w:cs="Arial"/>
                <w:i/>
                <w:iCs/>
                <w:color w:val="000000"/>
                <w:kern w:val="1"/>
                <w:szCs w:val="20"/>
                <w:lang w:eastAsia="zh-CN"/>
              </w:rPr>
              <w:t>C3</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2</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6 : couler le matériau fluide</w:t>
            </w:r>
          </w:p>
          <w:p w:rsidR="00A6719F" w:rsidRPr="00A6719F" w:rsidRDefault="00A6719F" w:rsidP="00A6719F">
            <w:pPr>
              <w:suppressAutoHyphens/>
              <w:spacing w:after="283" w:line="288" w:lineRule="auto"/>
              <w:jc w:val="left"/>
              <w:rPr>
                <w:rFonts w:eastAsia="SimSun" w:cs="Arial"/>
                <w:color w:val="000000"/>
                <w:kern w:val="1"/>
                <w:sz w:val="18"/>
                <w:szCs w:val="18"/>
                <w:lang w:eastAsia="zh-CN"/>
              </w:rPr>
            </w:pPr>
            <w:r w:rsidRPr="00A6719F">
              <w:rPr>
                <w:rFonts w:eastAsia="SimSun" w:cs="Arial"/>
                <w:color w:val="000000"/>
                <w:kern w:val="1"/>
                <w:szCs w:val="20"/>
                <w:lang w:eastAsia="zh-CN"/>
              </w:rPr>
              <w:t> </w:t>
            </w:r>
          </w:p>
          <w:p w:rsidR="00A6719F" w:rsidRPr="00A6719F" w:rsidRDefault="00A6719F" w:rsidP="00A6719F">
            <w:pPr>
              <w:suppressAutoHyphens/>
              <w:spacing w:after="0" w:line="288" w:lineRule="auto"/>
              <w:jc w:val="left"/>
              <w:rPr>
                <w:rFonts w:eastAsia="SimSun" w:cs="Arial"/>
                <w:color w:val="000000"/>
                <w:kern w:val="1"/>
                <w:sz w:val="18"/>
                <w:szCs w:val="18"/>
                <w:lang w:eastAsia="zh-CN"/>
              </w:rPr>
            </w:pPr>
            <w:r w:rsidRPr="00A6719F">
              <w:rPr>
                <w:rFonts w:eastAsia="SimSun" w:cs="Arial"/>
                <w:color w:val="000000"/>
                <w:kern w:val="1"/>
                <w:sz w:val="18"/>
                <w:szCs w:val="18"/>
                <w:lang w:eastAsia="zh-CN"/>
              </w:rPr>
              <w:t>Savoirs associés :</w:t>
            </w:r>
          </w:p>
          <w:p w:rsidR="00A6719F" w:rsidRPr="00A6719F" w:rsidRDefault="001E1A19" w:rsidP="00A6719F">
            <w:pPr>
              <w:suppressAutoHyphens/>
              <w:spacing w:after="0" w:line="288" w:lineRule="auto"/>
              <w:jc w:val="left"/>
              <w:rPr>
                <w:rFonts w:eastAsia="SimSun" w:cs="Arial"/>
                <w:color w:val="000000"/>
                <w:kern w:val="1"/>
                <w:sz w:val="18"/>
                <w:szCs w:val="18"/>
                <w:lang w:eastAsia="zh-CN"/>
              </w:rPr>
            </w:pPr>
            <w:r>
              <w:rPr>
                <w:rFonts w:eastAsia="SimSun" w:cs="Arial"/>
                <w:color w:val="000000"/>
                <w:kern w:val="1"/>
                <w:sz w:val="18"/>
                <w:szCs w:val="18"/>
                <w:lang w:eastAsia="zh-CN"/>
              </w:rPr>
              <w:t xml:space="preserve">SA </w:t>
            </w:r>
            <w:r w:rsidR="00A6719F" w:rsidRPr="00A6719F">
              <w:rPr>
                <w:rFonts w:eastAsia="SimSun" w:cs="Arial"/>
                <w:color w:val="000000"/>
                <w:kern w:val="1"/>
                <w:sz w:val="18"/>
                <w:szCs w:val="18"/>
                <w:lang w:eastAsia="zh-CN"/>
              </w:rPr>
              <w:t xml:space="preserve">E : Technologie des matériels </w:t>
            </w:r>
          </w:p>
          <w:p w:rsidR="00A6719F" w:rsidRPr="00A6719F" w:rsidRDefault="001E1A19" w:rsidP="00C1477A">
            <w:pPr>
              <w:suppressAutoHyphens/>
              <w:spacing w:after="0" w:line="288" w:lineRule="auto"/>
              <w:jc w:val="left"/>
              <w:rPr>
                <w:rFonts w:eastAsia="SimSun" w:cs="Arial"/>
                <w:color w:val="000000"/>
                <w:kern w:val="1"/>
                <w:szCs w:val="20"/>
                <w:lang w:eastAsia="zh-CN"/>
              </w:rPr>
            </w:pPr>
            <w:r>
              <w:rPr>
                <w:rFonts w:eastAsia="SimSun" w:cs="Arial"/>
                <w:color w:val="000000"/>
                <w:kern w:val="1"/>
                <w:sz w:val="18"/>
                <w:szCs w:val="18"/>
                <w:lang w:eastAsia="zh-CN"/>
              </w:rPr>
              <w:t xml:space="preserve">SA </w:t>
            </w:r>
            <w:r w:rsidR="00A6719F" w:rsidRPr="00A6719F">
              <w:rPr>
                <w:rFonts w:eastAsia="SimSun" w:cs="Arial"/>
                <w:color w:val="000000"/>
                <w:kern w:val="1"/>
                <w:sz w:val="18"/>
                <w:szCs w:val="18"/>
                <w:lang w:eastAsia="zh-CN"/>
              </w:rPr>
              <w:t xml:space="preserve">F : Technologie des matériaux </w:t>
            </w:r>
          </w:p>
        </w:tc>
        <w:tc>
          <w:tcPr>
            <w:tcW w:w="4252" w:type="dxa"/>
            <w:tcBorders>
              <w:top w:val="single" w:sz="4" w:space="0" w:color="auto"/>
              <w:left w:val="single" w:sz="8" w:space="0" w:color="000000"/>
              <w:bottom w:val="single" w:sz="8" w:space="0" w:color="000000"/>
              <w:right w:val="single" w:sz="8" w:space="0" w:color="000000"/>
            </w:tcBorders>
            <w:shd w:val="clear" w:color="auto" w:fill="auto"/>
          </w:tcPr>
          <w:p w:rsidR="00A6719F" w:rsidRPr="00A6719F" w:rsidRDefault="00A6719F" w:rsidP="00A6719F">
            <w:pPr>
              <w:suppressAutoHyphens/>
              <w:spacing w:after="283" w:line="288" w:lineRule="auto"/>
              <w:jc w:val="left"/>
              <w:rPr>
                <w:rFonts w:eastAsia="SimSun" w:cs="Arial"/>
                <w:color w:val="FF0000"/>
                <w:kern w:val="1"/>
                <w:szCs w:val="20"/>
                <w:lang w:eastAsia="zh-CN"/>
              </w:rPr>
            </w:pPr>
          </w:p>
          <w:p w:rsidR="00A6719F" w:rsidRPr="00A6719F" w:rsidRDefault="00A6719F" w:rsidP="00A6719F">
            <w:pPr>
              <w:suppressAutoHyphens/>
              <w:spacing w:after="283" w:line="288" w:lineRule="auto"/>
              <w:jc w:val="left"/>
              <w:rPr>
                <w:rFonts w:eastAsia="SimSun" w:cs="Arial"/>
                <w:b/>
                <w:bCs/>
                <w:kern w:val="1"/>
                <w:szCs w:val="20"/>
                <w:lang w:eastAsia="zh-CN"/>
              </w:rPr>
            </w:pPr>
            <w:r w:rsidRPr="00A6719F">
              <w:rPr>
                <w:rFonts w:eastAsia="SimSun" w:cs="Arial"/>
                <w:b/>
                <w:bCs/>
                <w:kern w:val="1"/>
                <w:szCs w:val="20"/>
                <w:lang w:eastAsia="zh-CN"/>
              </w:rPr>
              <w:t>Automatismes</w:t>
            </w: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b/>
                <w:bCs/>
                <w:kern w:val="1"/>
                <w:szCs w:val="20"/>
                <w:lang w:eastAsia="zh-CN"/>
              </w:rPr>
              <w:t xml:space="preserve">Capacités : </w:t>
            </w:r>
            <w:r w:rsidRPr="00A6719F">
              <w:rPr>
                <w:rFonts w:eastAsia="SimSun" w:cs="Arial"/>
                <w:kern w:val="1"/>
                <w:szCs w:val="20"/>
                <w:lang w:eastAsia="zh-CN"/>
              </w:rPr>
              <w:t>Construire et entretenir des aptitudes dans le domaine du calcul, des grandeurs et mesures</w:t>
            </w: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b/>
                <w:bCs/>
                <w:kern w:val="1"/>
                <w:szCs w:val="20"/>
                <w:lang w:eastAsia="zh-CN"/>
              </w:rPr>
              <w:t>Connaissances :</w:t>
            </w:r>
            <w:r w:rsidRPr="00A6719F">
              <w:rPr>
                <w:rFonts w:eastAsia="SimSun" w:cs="Arial"/>
                <w:kern w:val="1"/>
                <w:szCs w:val="20"/>
                <w:lang w:eastAsia="zh-CN"/>
              </w:rPr>
              <w:t xml:space="preserve"> des nombres, du calcul</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Utilisation des pourcentages.</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Calcul d’une moyenne</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Additions de fractions multiplication de fractions</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Application et calcul d’un pourcentage ou d’une échelle</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 xml:space="preserve">Utilisation des procédures de résolution graphique d’équations </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 xml:space="preserve"> Conversions d’unités de longueur, d’aire et de volume.</w:t>
            </w:r>
          </w:p>
          <w:p w:rsidR="00A6719F" w:rsidRPr="00A6719F" w:rsidRDefault="00A6719F" w:rsidP="00EF2D0A">
            <w:pPr>
              <w:numPr>
                <w:ilvl w:val="0"/>
                <w:numId w:val="15"/>
              </w:numPr>
              <w:tabs>
                <w:tab w:val="clear" w:pos="720"/>
                <w:tab w:val="num" w:pos="255"/>
              </w:tabs>
              <w:suppressAutoHyphens/>
              <w:spacing w:after="0" w:line="288" w:lineRule="auto"/>
              <w:ind w:left="255" w:hanging="142"/>
              <w:jc w:val="left"/>
              <w:rPr>
                <w:rFonts w:eastAsia="SimSun" w:cs="Arial"/>
                <w:kern w:val="1"/>
                <w:szCs w:val="20"/>
                <w:lang w:eastAsia="zh-CN"/>
              </w:rPr>
            </w:pPr>
            <w:r w:rsidRPr="00A6719F">
              <w:rPr>
                <w:rFonts w:eastAsia="SimSun" w:cs="Arial"/>
                <w:kern w:val="1"/>
                <w:szCs w:val="20"/>
                <w:lang w:eastAsia="zh-CN"/>
              </w:rPr>
              <w:t>Vérification de la cohérence grandeur</w:t>
            </w:r>
            <w:r w:rsidR="00EF2D0A">
              <w:rPr>
                <w:rFonts w:eastAsia="SimSun" w:cs="Arial"/>
                <w:kern w:val="1"/>
                <w:szCs w:val="20"/>
                <w:lang w:eastAsia="zh-CN"/>
              </w:rPr>
              <w:t xml:space="preserve"> </w:t>
            </w:r>
            <w:r w:rsidRPr="00A6719F">
              <w:rPr>
                <w:rFonts w:eastAsia="SimSun" w:cs="Arial"/>
                <w:kern w:val="1"/>
                <w:szCs w:val="20"/>
                <w:lang w:eastAsia="zh-CN"/>
              </w:rPr>
              <w:t>- unité d’une mesure.</w:t>
            </w:r>
          </w:p>
        </w:tc>
      </w:tr>
      <w:tr w:rsidR="00A6719F" w:rsidRPr="00A6719F" w:rsidTr="001E1A19">
        <w:tblPrEx>
          <w:tblCellMar>
            <w:top w:w="0" w:type="dxa"/>
          </w:tblCellMar>
        </w:tblPrEx>
        <w:tc>
          <w:tcPr>
            <w:tcW w:w="2580" w:type="dxa"/>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color w:val="000000"/>
                <w:kern w:val="1"/>
                <w:szCs w:val="20"/>
                <w:lang w:eastAsia="zh-CN"/>
              </w:rPr>
            </w:pPr>
          </w:p>
          <w:p w:rsidR="00A6719F" w:rsidRPr="00A6719F" w:rsidRDefault="00A6719F" w:rsidP="00A6719F">
            <w:pPr>
              <w:suppressAutoHyphens/>
              <w:spacing w:after="283" w:line="288" w:lineRule="auto"/>
              <w:jc w:val="left"/>
              <w:rPr>
                <w:rFonts w:eastAsia="SimSun" w:cs="Arial"/>
                <w:i/>
                <w:iCs/>
                <w:color w:val="000000"/>
                <w:kern w:val="1"/>
                <w:szCs w:val="20"/>
                <w:lang w:eastAsia="zh-CN"/>
              </w:rPr>
            </w:pPr>
            <w:r w:rsidRPr="00A6719F">
              <w:rPr>
                <w:rFonts w:eastAsia="SimSun" w:cs="Arial"/>
                <w:color w:val="000000"/>
                <w:kern w:val="1"/>
                <w:szCs w:val="20"/>
                <w:lang w:eastAsia="zh-CN"/>
              </w:rPr>
              <w:t>Propriétés mécaniques et physiques des matériaux</w:t>
            </w:r>
          </w:p>
          <w:p w:rsidR="00A6719F" w:rsidRPr="00A6719F" w:rsidRDefault="001E1A19" w:rsidP="00A6719F">
            <w:pPr>
              <w:suppressAutoHyphens/>
              <w:spacing w:after="283" w:line="288" w:lineRule="auto"/>
              <w:jc w:val="left"/>
              <w:rPr>
                <w:rFonts w:eastAsia="SimSun" w:cs="Arial"/>
                <w:color w:val="000000"/>
                <w:kern w:val="1"/>
                <w:szCs w:val="20"/>
                <w:lang w:eastAsia="zh-CN"/>
              </w:rPr>
            </w:pPr>
            <w:r>
              <w:rPr>
                <w:rFonts w:eastAsia="SimSun" w:cs="Arial"/>
                <w:i/>
                <w:iCs/>
                <w:color w:val="000000"/>
                <w:kern w:val="1"/>
                <w:szCs w:val="20"/>
                <w:lang w:eastAsia="zh-CN"/>
              </w:rPr>
              <w:t> (</w:t>
            </w:r>
            <w:r w:rsidR="00A6719F" w:rsidRPr="00A6719F">
              <w:rPr>
                <w:rFonts w:eastAsia="SimSun" w:cs="Arial"/>
                <w:i/>
                <w:iCs/>
                <w:color w:val="000000"/>
                <w:kern w:val="1"/>
                <w:szCs w:val="20"/>
                <w:lang w:eastAsia="zh-CN"/>
              </w:rPr>
              <w:t xml:space="preserve">en classe de première) </w:t>
            </w:r>
          </w:p>
          <w:p w:rsidR="00A6719F" w:rsidRPr="00A6719F" w:rsidRDefault="00A6719F" w:rsidP="00A6719F">
            <w:pPr>
              <w:suppressAutoHyphens/>
              <w:spacing w:after="283" w:line="288" w:lineRule="auto"/>
              <w:jc w:val="left"/>
              <w:rPr>
                <w:rFonts w:eastAsia="SimSun" w:cs="Arial"/>
                <w:kern w:val="1"/>
                <w:szCs w:val="20"/>
                <w:lang w:eastAsia="zh-CN"/>
              </w:rPr>
            </w:pPr>
            <w:r w:rsidRPr="00A6719F">
              <w:rPr>
                <w:rFonts w:eastAsia="SimSun" w:cs="Arial"/>
                <w:color w:val="000000"/>
                <w:kern w:val="1"/>
                <w:szCs w:val="20"/>
                <w:lang w:eastAsia="zh-CN"/>
              </w:rPr>
              <w:t> </w:t>
            </w:r>
          </w:p>
        </w:tc>
        <w:tc>
          <w:tcPr>
            <w:tcW w:w="3402" w:type="dxa"/>
            <w:tcBorders>
              <w:left w:val="single" w:sz="8" w:space="0" w:color="000000"/>
              <w:bottom w:val="single" w:sz="8" w:space="0" w:color="000000"/>
            </w:tcBorders>
            <w:shd w:val="clear" w:color="auto" w:fill="auto"/>
          </w:tcPr>
          <w:p w:rsidR="00A6719F" w:rsidRPr="00A6719F" w:rsidRDefault="00A6719F" w:rsidP="00A6719F">
            <w:pPr>
              <w:suppressAutoHyphens/>
              <w:snapToGrid w:val="0"/>
              <w:spacing w:after="0"/>
              <w:jc w:val="left"/>
              <w:rPr>
                <w:rFonts w:eastAsia="SimSun" w:cs="Arial"/>
                <w:kern w:val="1"/>
                <w:szCs w:val="20"/>
                <w:lang w:eastAsia="zh-CN"/>
              </w:rPr>
            </w:pP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b/>
                <w:bCs/>
                <w:kern w:val="1"/>
                <w:szCs w:val="20"/>
                <w:lang w:eastAsia="zh-CN"/>
              </w:rPr>
              <w:t xml:space="preserve">Activité 1A : </w:t>
            </w:r>
            <w:r w:rsidRPr="00A6719F">
              <w:rPr>
                <w:rFonts w:eastAsia="SimSun" w:cs="Arial"/>
                <w:b/>
                <w:kern w:val="1"/>
                <w:szCs w:val="20"/>
                <w:lang w:eastAsia="zh-CN"/>
              </w:rPr>
              <w:t>Communication professionnelle à l’interne et à l’externe.</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w:t>
            </w:r>
            <w:r w:rsidR="001E1A19">
              <w:rPr>
                <w:rFonts w:eastAsia="SimSun" w:cs="Arial"/>
                <w:kern w:val="1"/>
                <w:szCs w:val="20"/>
                <w:lang w:eastAsia="zh-CN"/>
              </w:rPr>
              <w:t xml:space="preserve"> </w:t>
            </w:r>
            <w:r w:rsidRPr="00A6719F">
              <w:rPr>
                <w:rFonts w:eastAsia="SimSun" w:cs="Arial"/>
                <w:kern w:val="1"/>
                <w:szCs w:val="20"/>
                <w:lang w:eastAsia="zh-CN"/>
              </w:rPr>
              <w:t>Recueillir, décoder et transmettre des informations écrites.</w:t>
            </w:r>
          </w:p>
          <w:p w:rsidR="00A6719F" w:rsidRPr="00A6719F" w:rsidRDefault="00A6719F" w:rsidP="00A6719F">
            <w:pPr>
              <w:suppressAutoHyphens/>
              <w:spacing w:after="283"/>
              <w:jc w:val="left"/>
              <w:rPr>
                <w:rFonts w:eastAsia="SimSun" w:cs="Arial"/>
                <w:kern w:val="1"/>
                <w:szCs w:val="20"/>
                <w:lang w:eastAsia="zh-CN"/>
              </w:rPr>
            </w:pPr>
            <w:r w:rsidRPr="00A6719F">
              <w:rPr>
                <w:rFonts w:eastAsia="SimSun" w:cs="Arial"/>
                <w:kern w:val="1"/>
                <w:szCs w:val="20"/>
                <w:lang w:eastAsia="zh-CN"/>
              </w:rPr>
              <w:t>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Activité 3A : Traitement des empreintes</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xml:space="preserve">Activité 3B : Fabrication  traditionnelle des modèles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xml:space="preserve">Activité 3C : Fabrication numérique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Activité 3 D : Fabrication traditionnelle des PEI pour prothèse</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Activité 3</w:t>
            </w:r>
            <w:r w:rsidRPr="00A6719F">
              <w:rPr>
                <w:rFonts w:eastAsia="SimSun" w:cs="Arial"/>
                <w:kern w:val="1"/>
                <w:szCs w:val="20"/>
                <w:vertAlign w:val="superscript"/>
                <w:lang w:eastAsia="zh-CN"/>
              </w:rPr>
              <w:t xml:space="preserve"> </w:t>
            </w:r>
            <w:r w:rsidRPr="00A6719F">
              <w:rPr>
                <w:rFonts w:eastAsia="SimSun" w:cs="Arial"/>
                <w:kern w:val="1"/>
                <w:szCs w:val="20"/>
                <w:lang w:eastAsia="zh-CN"/>
              </w:rPr>
              <w:t xml:space="preserve">E : Fabrication traditionnelle d’une maquette d’occlusion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Activité 3H : Modelage d’une dent unitaire postérieure en cire et en céramique monochrome</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xml:space="preserve">Activité 3I : fabrication traditionnelle d’une PAPR </w:t>
            </w:r>
          </w:p>
          <w:p w:rsidR="00A6719F" w:rsidRPr="00A6719F" w:rsidRDefault="00A6719F" w:rsidP="00A6719F">
            <w:pPr>
              <w:suppressAutoHyphens/>
              <w:spacing w:after="0"/>
              <w:jc w:val="left"/>
              <w:rPr>
                <w:rFonts w:eastAsia="SimSun" w:cs="Arial"/>
                <w:kern w:val="1"/>
                <w:szCs w:val="20"/>
                <w:lang w:eastAsia="zh-CN"/>
              </w:rPr>
            </w:pPr>
            <w:r w:rsidRPr="00A6719F">
              <w:rPr>
                <w:rFonts w:eastAsia="SimSun" w:cs="Arial"/>
                <w:kern w:val="1"/>
                <w:szCs w:val="20"/>
                <w:lang w:eastAsia="zh-CN"/>
              </w:rPr>
              <w:t xml:space="preserve">Activité 3 J : Montage traditionnel d’une PAC maxillaire ou mandibulaire </w:t>
            </w:r>
          </w:p>
          <w:p w:rsidR="00A6719F" w:rsidRPr="00C00FE0" w:rsidRDefault="00C00FE0" w:rsidP="00C00FE0">
            <w:pPr>
              <w:suppressAutoHyphens/>
              <w:spacing w:after="0"/>
              <w:jc w:val="left"/>
              <w:rPr>
                <w:rFonts w:eastAsia="SimSun" w:cs="Arial"/>
                <w:kern w:val="1"/>
                <w:szCs w:val="20"/>
                <w:lang w:eastAsia="zh-CN"/>
              </w:rPr>
            </w:pPr>
            <w:r>
              <w:rPr>
                <w:rFonts w:eastAsia="SimSun" w:cs="Arial"/>
                <w:kern w:val="1"/>
                <w:szCs w:val="20"/>
                <w:lang w:eastAsia="zh-CN"/>
              </w:rPr>
              <w:t> </w:t>
            </w:r>
          </w:p>
        </w:tc>
        <w:tc>
          <w:tcPr>
            <w:tcW w:w="5245" w:type="dxa"/>
            <w:tcBorders>
              <w:left w:val="single" w:sz="8" w:space="0" w:color="000000"/>
              <w:bottom w:val="single" w:sz="8" w:space="0" w:color="000000"/>
            </w:tcBorders>
            <w:shd w:val="clear" w:color="auto" w:fill="auto"/>
          </w:tcPr>
          <w:p w:rsidR="00A6719F" w:rsidRPr="00A6719F" w:rsidRDefault="00D638C8" w:rsidP="00A6719F">
            <w:pPr>
              <w:suppressAutoHyphens/>
              <w:spacing w:after="283" w:line="288" w:lineRule="auto"/>
              <w:jc w:val="left"/>
              <w:rPr>
                <w:rFonts w:eastAsia="SimSun" w:cs="Arial"/>
                <w:b/>
                <w:bCs/>
                <w:color w:val="000000"/>
                <w:kern w:val="1"/>
                <w:szCs w:val="20"/>
                <w:lang w:eastAsia="zh-CN"/>
              </w:rPr>
            </w:pPr>
            <w:r>
              <w:rPr>
                <w:rFonts w:eastAsia="SimSun" w:cs="Arial"/>
                <w:b/>
                <w:bCs/>
                <w:color w:val="000000"/>
                <w:kern w:val="1"/>
                <w:szCs w:val="20"/>
                <w:lang w:eastAsia="zh-CN"/>
              </w:rPr>
              <w:t>C</w:t>
            </w:r>
            <w:r w:rsidR="0044782B">
              <w:rPr>
                <w:rFonts w:eastAsia="SimSun" w:cs="Arial"/>
                <w:b/>
                <w:bCs/>
                <w:color w:val="000000"/>
                <w:kern w:val="1"/>
                <w:szCs w:val="20"/>
                <w:lang w:eastAsia="zh-CN"/>
              </w:rPr>
              <w:t>1.2 : O</w:t>
            </w:r>
            <w:r w:rsidR="00A6719F" w:rsidRPr="00A6719F">
              <w:rPr>
                <w:rFonts w:eastAsia="SimSun" w:cs="Arial"/>
                <w:b/>
                <w:bCs/>
                <w:color w:val="000000"/>
                <w:kern w:val="1"/>
                <w:szCs w:val="20"/>
                <w:lang w:eastAsia="zh-CN"/>
              </w:rPr>
              <w:t xml:space="preserve">rganiser le travail dans une chaîne de production traditionnelle et numérique </w:t>
            </w:r>
          </w:p>
          <w:p w:rsidR="00A6719F" w:rsidRPr="00A6719F" w:rsidRDefault="00A6719F" w:rsidP="00A6719F">
            <w:pPr>
              <w:suppressAutoHyphens/>
              <w:spacing w:after="283" w:line="288" w:lineRule="auto"/>
              <w:jc w:val="left"/>
              <w:rPr>
                <w:rFonts w:eastAsia="SimSun" w:cs="Arial"/>
                <w:b/>
                <w:bCs/>
                <w:color w:val="000000"/>
                <w:kern w:val="1"/>
                <w:szCs w:val="20"/>
                <w:lang w:eastAsia="zh-CN"/>
              </w:rPr>
            </w:pPr>
            <w:r w:rsidRPr="00A6719F">
              <w:rPr>
                <w:rFonts w:eastAsia="SimSun" w:cs="Arial"/>
                <w:b/>
                <w:bCs/>
                <w:color w:val="000000"/>
                <w:kern w:val="1"/>
                <w:szCs w:val="20"/>
                <w:lang w:eastAsia="zh-CN"/>
              </w:rPr>
              <w:t>C3</w:t>
            </w:r>
            <w:r w:rsidR="001E1A19">
              <w:rPr>
                <w:rFonts w:eastAsia="SimSun" w:cs="Arial"/>
                <w:b/>
                <w:bCs/>
                <w:color w:val="000000"/>
                <w:kern w:val="1"/>
                <w:szCs w:val="20"/>
                <w:lang w:eastAsia="zh-CN"/>
              </w:rPr>
              <w:t>.</w:t>
            </w:r>
            <w:r w:rsidR="0044782B">
              <w:rPr>
                <w:rFonts w:eastAsia="SimSun" w:cs="Arial"/>
                <w:b/>
                <w:bCs/>
                <w:color w:val="000000"/>
                <w:kern w:val="1"/>
                <w:szCs w:val="20"/>
                <w:lang w:eastAsia="zh-CN"/>
              </w:rPr>
              <w:t>1 : G</w:t>
            </w:r>
            <w:r w:rsidRPr="00A6719F">
              <w:rPr>
                <w:rFonts w:eastAsia="SimSun" w:cs="Arial"/>
                <w:b/>
                <w:bCs/>
                <w:color w:val="000000"/>
                <w:kern w:val="1"/>
                <w:szCs w:val="20"/>
                <w:lang w:eastAsia="zh-CN"/>
              </w:rPr>
              <w:t xml:space="preserve">érer les matériaux et les matériels avant, pendant et après la fabrication </w:t>
            </w: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b/>
                <w:bCs/>
                <w:color w:val="000000"/>
                <w:kern w:val="1"/>
                <w:szCs w:val="20"/>
                <w:lang w:eastAsia="zh-CN"/>
              </w:rPr>
              <w:t>C3</w:t>
            </w:r>
            <w:r w:rsidR="001E1A19">
              <w:rPr>
                <w:rFonts w:eastAsia="SimSun" w:cs="Arial"/>
                <w:b/>
                <w:bCs/>
                <w:color w:val="000000"/>
                <w:kern w:val="1"/>
                <w:szCs w:val="20"/>
                <w:lang w:eastAsia="zh-CN"/>
              </w:rPr>
              <w:t>.</w:t>
            </w:r>
            <w:r w:rsidR="0044782B">
              <w:rPr>
                <w:rFonts w:eastAsia="SimSun" w:cs="Arial"/>
                <w:b/>
                <w:bCs/>
                <w:color w:val="000000"/>
                <w:kern w:val="1"/>
                <w:szCs w:val="20"/>
                <w:lang w:eastAsia="zh-CN"/>
              </w:rPr>
              <w:t>2 : M</w:t>
            </w:r>
            <w:r w:rsidRPr="00A6719F">
              <w:rPr>
                <w:rFonts w:eastAsia="SimSun" w:cs="Arial"/>
                <w:b/>
                <w:bCs/>
                <w:color w:val="000000"/>
                <w:kern w:val="1"/>
                <w:szCs w:val="20"/>
                <w:lang w:eastAsia="zh-CN"/>
              </w:rPr>
              <w:t>ettre en œuvre une procédure de fabrication traditionnelle</w:t>
            </w:r>
          </w:p>
          <w:p w:rsidR="00A6719F" w:rsidRPr="00A6719F" w:rsidRDefault="001E1A19" w:rsidP="00A6719F">
            <w:pPr>
              <w:suppressAutoHyphens/>
              <w:spacing w:after="0" w:line="288" w:lineRule="auto"/>
              <w:jc w:val="left"/>
              <w:rPr>
                <w:rFonts w:eastAsia="SimSun" w:cs="Arial"/>
                <w:i/>
                <w:iCs/>
                <w:color w:val="000000"/>
                <w:kern w:val="1"/>
                <w:szCs w:val="20"/>
                <w:lang w:eastAsia="zh-CN"/>
              </w:rPr>
            </w:pPr>
            <w:r>
              <w:rPr>
                <w:rFonts w:eastAsia="SimSun" w:cs="Arial"/>
                <w:i/>
                <w:iCs/>
                <w:color w:val="000000"/>
                <w:kern w:val="1"/>
                <w:szCs w:val="20"/>
                <w:lang w:eastAsia="zh-CN"/>
              </w:rPr>
              <w:t>C</w:t>
            </w:r>
            <w:r w:rsidR="00A6719F" w:rsidRPr="00A6719F">
              <w:rPr>
                <w:rFonts w:eastAsia="SimSun" w:cs="Arial"/>
                <w:i/>
                <w:iCs/>
                <w:color w:val="000000"/>
                <w:kern w:val="1"/>
                <w:szCs w:val="20"/>
                <w:lang w:eastAsia="zh-CN"/>
              </w:rPr>
              <w:t>3</w:t>
            </w:r>
            <w:r>
              <w:rPr>
                <w:rFonts w:eastAsia="SimSun" w:cs="Arial"/>
                <w:i/>
                <w:iCs/>
                <w:color w:val="000000"/>
                <w:kern w:val="1"/>
                <w:szCs w:val="20"/>
                <w:lang w:eastAsia="zh-CN"/>
              </w:rPr>
              <w:t>.</w:t>
            </w:r>
            <w:r w:rsidR="00A6719F" w:rsidRPr="00A6719F">
              <w:rPr>
                <w:rFonts w:eastAsia="SimSun" w:cs="Arial"/>
                <w:i/>
                <w:iCs/>
                <w:color w:val="000000"/>
                <w:kern w:val="1"/>
                <w:szCs w:val="20"/>
                <w:lang w:eastAsia="zh-CN"/>
              </w:rPr>
              <w:t>2</w:t>
            </w:r>
            <w:r>
              <w:rPr>
                <w:rFonts w:eastAsia="SimSun" w:cs="Arial"/>
                <w:i/>
                <w:iCs/>
                <w:color w:val="000000"/>
                <w:kern w:val="1"/>
                <w:szCs w:val="20"/>
                <w:lang w:eastAsia="zh-CN"/>
              </w:rPr>
              <w:t>.</w:t>
            </w:r>
            <w:r w:rsidR="0044782B">
              <w:rPr>
                <w:rFonts w:eastAsia="SimSun" w:cs="Arial"/>
                <w:i/>
                <w:iCs/>
                <w:color w:val="000000"/>
                <w:kern w:val="1"/>
                <w:szCs w:val="20"/>
                <w:lang w:eastAsia="zh-CN"/>
              </w:rPr>
              <w:t>4 : a</w:t>
            </w:r>
            <w:r w:rsidR="00A6719F" w:rsidRPr="00A6719F">
              <w:rPr>
                <w:rFonts w:eastAsia="SimSun" w:cs="Arial"/>
                <w:i/>
                <w:iCs/>
                <w:color w:val="000000"/>
                <w:kern w:val="1"/>
                <w:szCs w:val="20"/>
                <w:lang w:eastAsia="zh-CN"/>
              </w:rPr>
              <w:t xml:space="preserve">ppliquer le matériau sur le  support </w:t>
            </w:r>
          </w:p>
          <w:p w:rsidR="00A6719F" w:rsidRPr="00A6719F" w:rsidRDefault="00A6719F" w:rsidP="00A6719F">
            <w:pPr>
              <w:suppressAutoHyphens/>
              <w:spacing w:after="0" w:line="288" w:lineRule="auto"/>
              <w:jc w:val="left"/>
              <w:rPr>
                <w:rFonts w:eastAsia="SimSun" w:cs="Arial"/>
                <w:color w:val="FF0000"/>
                <w:kern w:val="1"/>
                <w:szCs w:val="20"/>
                <w:lang w:eastAsia="zh-CN"/>
              </w:rPr>
            </w:pPr>
            <w:r w:rsidRPr="00A6719F">
              <w:rPr>
                <w:rFonts w:eastAsia="SimSun" w:cs="Arial"/>
                <w:i/>
                <w:iCs/>
                <w:color w:val="000000"/>
                <w:kern w:val="1"/>
                <w:szCs w:val="20"/>
                <w:lang w:eastAsia="zh-CN"/>
              </w:rPr>
              <w:t>C</w:t>
            </w:r>
            <w:r w:rsidR="001E1A19">
              <w:rPr>
                <w:rFonts w:eastAsia="SimSun" w:cs="Arial"/>
                <w:i/>
                <w:iCs/>
                <w:color w:val="000000"/>
                <w:kern w:val="1"/>
                <w:szCs w:val="20"/>
                <w:lang w:eastAsia="zh-CN"/>
              </w:rPr>
              <w:t>.</w:t>
            </w:r>
            <w:r w:rsidRPr="00A6719F">
              <w:rPr>
                <w:rFonts w:eastAsia="SimSun" w:cs="Arial"/>
                <w:i/>
                <w:iCs/>
                <w:color w:val="000000"/>
                <w:kern w:val="1"/>
                <w:szCs w:val="20"/>
                <w:lang w:eastAsia="zh-CN"/>
              </w:rPr>
              <w:t>3</w:t>
            </w:r>
            <w:r w:rsidR="001E1A19">
              <w:rPr>
                <w:rFonts w:eastAsia="SimSun" w:cs="Arial"/>
                <w:i/>
                <w:iCs/>
                <w:color w:val="000000"/>
                <w:kern w:val="1"/>
                <w:szCs w:val="20"/>
                <w:lang w:eastAsia="zh-CN"/>
              </w:rPr>
              <w:t>.</w:t>
            </w:r>
            <w:r w:rsidR="0044782B">
              <w:rPr>
                <w:rFonts w:eastAsia="SimSun" w:cs="Arial"/>
                <w:i/>
                <w:iCs/>
                <w:color w:val="000000"/>
                <w:kern w:val="1"/>
                <w:szCs w:val="20"/>
                <w:lang w:eastAsia="zh-CN"/>
              </w:rPr>
              <w:t>29 : r</w:t>
            </w:r>
            <w:r w:rsidRPr="00A6719F">
              <w:rPr>
                <w:rFonts w:eastAsia="SimSun" w:cs="Arial"/>
                <w:i/>
                <w:iCs/>
                <w:color w:val="000000"/>
                <w:kern w:val="1"/>
                <w:szCs w:val="20"/>
                <w:lang w:eastAsia="zh-CN"/>
              </w:rPr>
              <w:t xml:space="preserve">éaliser le traitement de surface </w:t>
            </w:r>
          </w:p>
          <w:p w:rsidR="00A6719F" w:rsidRPr="00A6719F" w:rsidRDefault="00A6719F" w:rsidP="00A6719F">
            <w:pPr>
              <w:suppressAutoHyphens/>
              <w:spacing w:after="283" w:line="288" w:lineRule="auto"/>
              <w:jc w:val="left"/>
              <w:rPr>
                <w:rFonts w:eastAsia="SimSun" w:cs="Arial"/>
                <w:color w:val="FF0000"/>
                <w:kern w:val="1"/>
                <w:szCs w:val="20"/>
                <w:lang w:eastAsia="zh-CN"/>
              </w:rPr>
            </w:pPr>
          </w:p>
          <w:p w:rsidR="00A6719F" w:rsidRPr="00A6719F" w:rsidRDefault="00A6719F" w:rsidP="00A6719F">
            <w:pPr>
              <w:suppressAutoHyphens/>
              <w:spacing w:after="0" w:line="288" w:lineRule="auto"/>
              <w:jc w:val="left"/>
              <w:rPr>
                <w:rFonts w:eastAsia="SimSun" w:cs="Arial"/>
                <w:i/>
                <w:iCs/>
                <w:color w:val="000000"/>
                <w:kern w:val="1"/>
                <w:szCs w:val="20"/>
                <w:lang w:eastAsia="zh-CN"/>
              </w:rPr>
            </w:pPr>
            <w:r w:rsidRPr="00A6719F">
              <w:rPr>
                <w:rFonts w:eastAsia="SimSun" w:cs="Arial"/>
                <w:b/>
                <w:bCs/>
                <w:color w:val="000000"/>
                <w:kern w:val="1"/>
                <w:szCs w:val="20"/>
                <w:lang w:eastAsia="zh-CN"/>
              </w:rPr>
              <w:t>C3.3</w:t>
            </w:r>
            <w:r w:rsidR="0044782B">
              <w:rPr>
                <w:rFonts w:eastAsia="SimSun" w:cs="Arial"/>
                <w:b/>
                <w:bCs/>
                <w:color w:val="000000"/>
                <w:kern w:val="1"/>
                <w:szCs w:val="20"/>
                <w:lang w:eastAsia="zh-CN"/>
              </w:rPr>
              <w:t> :</w:t>
            </w:r>
            <w:r w:rsidRPr="00A6719F">
              <w:rPr>
                <w:rFonts w:eastAsia="SimSun" w:cs="Arial"/>
                <w:b/>
                <w:bCs/>
                <w:color w:val="000000"/>
                <w:kern w:val="1"/>
                <w:szCs w:val="20"/>
                <w:lang w:eastAsia="zh-CN"/>
              </w:rPr>
              <w:t xml:space="preserve"> Mettre en œuvre une procédure de fabrication numérique additive</w:t>
            </w:r>
          </w:p>
          <w:p w:rsidR="00A6719F" w:rsidRPr="00A6719F" w:rsidRDefault="00A6719F" w:rsidP="00A6719F">
            <w:pPr>
              <w:suppressAutoHyphens/>
              <w:spacing w:after="0" w:line="288" w:lineRule="auto"/>
              <w:jc w:val="left"/>
              <w:rPr>
                <w:rFonts w:eastAsia="SimSun" w:cs="Arial"/>
                <w:color w:val="000000"/>
                <w:kern w:val="1"/>
                <w:sz w:val="18"/>
                <w:szCs w:val="18"/>
                <w:lang w:eastAsia="zh-CN"/>
              </w:rPr>
            </w:pPr>
            <w:r w:rsidRPr="00A6719F">
              <w:rPr>
                <w:rFonts w:eastAsia="SimSun" w:cs="Arial"/>
                <w:i/>
                <w:iCs/>
                <w:color w:val="000000"/>
                <w:kern w:val="1"/>
                <w:szCs w:val="20"/>
                <w:lang w:eastAsia="zh-CN"/>
              </w:rPr>
              <w:t>C3.3.5</w:t>
            </w:r>
            <w:r w:rsidR="00D638C8">
              <w:rPr>
                <w:rFonts w:eastAsia="SimSun" w:cs="Arial"/>
                <w:i/>
                <w:iCs/>
                <w:color w:val="000000"/>
                <w:kern w:val="1"/>
                <w:szCs w:val="20"/>
                <w:lang w:eastAsia="zh-CN"/>
              </w:rPr>
              <w:t xml:space="preserve"> : </w:t>
            </w:r>
            <w:r w:rsidRPr="00A6719F">
              <w:rPr>
                <w:rFonts w:eastAsia="SimSun" w:cs="Arial"/>
                <w:i/>
                <w:iCs/>
                <w:color w:val="000000"/>
                <w:kern w:val="1"/>
                <w:szCs w:val="20"/>
                <w:lang w:eastAsia="zh-CN"/>
              </w:rPr>
              <w:t xml:space="preserve">réaliser les traitements physiques et chimiques sur la pièce produite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 w:val="18"/>
                <w:szCs w:val="18"/>
                <w:lang w:eastAsia="zh-CN"/>
              </w:rPr>
              <w:t xml:space="preserve">SA F : Technologie des matériaux  </w:t>
            </w:r>
          </w:p>
          <w:p w:rsidR="00A6719F" w:rsidRPr="00A6719F" w:rsidRDefault="00A6719F" w:rsidP="00A6719F">
            <w:pPr>
              <w:suppressAutoHyphens/>
              <w:spacing w:after="283" w:line="288" w:lineRule="auto"/>
              <w:jc w:val="left"/>
              <w:rPr>
                <w:rFonts w:eastAsia="SimSun" w:cs="Arial"/>
                <w:color w:val="000000"/>
                <w:kern w:val="1"/>
                <w:szCs w:val="20"/>
                <w:lang w:eastAsia="zh-CN"/>
              </w:rPr>
            </w:pPr>
            <w:r w:rsidRPr="00A6719F">
              <w:rPr>
                <w:rFonts w:eastAsia="SimSun" w:cs="Arial"/>
                <w:color w:val="000000"/>
                <w:kern w:val="1"/>
                <w:szCs w:val="20"/>
                <w:lang w:eastAsia="zh-CN"/>
              </w:rPr>
              <w:t> </w:t>
            </w:r>
          </w:p>
        </w:tc>
        <w:tc>
          <w:tcPr>
            <w:tcW w:w="4252" w:type="dxa"/>
            <w:tcBorders>
              <w:left w:val="single" w:sz="8" w:space="0" w:color="000000"/>
              <w:bottom w:val="single" w:sz="8" w:space="0" w:color="000000"/>
              <w:right w:val="single" w:sz="8" w:space="0" w:color="000000"/>
            </w:tcBorders>
            <w:shd w:val="clear" w:color="auto" w:fill="auto"/>
          </w:tcPr>
          <w:p w:rsidR="00A6719F" w:rsidRPr="00A6719F" w:rsidRDefault="00A6719F" w:rsidP="00A6719F">
            <w:pPr>
              <w:suppressAutoHyphens/>
              <w:spacing w:after="0" w:line="288" w:lineRule="auto"/>
              <w:jc w:val="left"/>
              <w:rPr>
                <w:rFonts w:eastAsia="SimSun" w:cs="Arial"/>
                <w:b/>
                <w:bCs/>
                <w:color w:val="FF0000"/>
                <w:kern w:val="1"/>
                <w:szCs w:val="20"/>
                <w:lang w:eastAsia="zh-CN"/>
              </w:rPr>
            </w:pPr>
          </w:p>
          <w:p w:rsidR="00A6719F" w:rsidRPr="00A6719F" w:rsidRDefault="00A6719F" w:rsidP="00A6719F">
            <w:pPr>
              <w:suppressAutoHyphens/>
              <w:spacing w:after="0" w:line="288" w:lineRule="auto"/>
              <w:jc w:val="left"/>
              <w:rPr>
                <w:rFonts w:eastAsia="SimSun" w:cs="Arial"/>
                <w:b/>
                <w:bCs/>
                <w:kern w:val="1"/>
                <w:szCs w:val="20"/>
                <w:lang w:eastAsia="zh-CN"/>
              </w:rPr>
            </w:pPr>
            <w:r w:rsidRPr="00A6719F">
              <w:rPr>
                <w:rFonts w:eastAsia="SimSun" w:cs="Arial"/>
                <w:b/>
                <w:bCs/>
                <w:kern w:val="1"/>
                <w:szCs w:val="20"/>
                <w:lang w:eastAsia="zh-CN"/>
              </w:rPr>
              <w:t>Prévoir une réaction d’oxydoréduction et protéger les métaux contre la corrosion</w:t>
            </w:r>
          </w:p>
          <w:p w:rsidR="00A6719F" w:rsidRPr="00A6719F" w:rsidRDefault="00A6719F" w:rsidP="00A6719F">
            <w:pPr>
              <w:suppressAutoHyphens/>
              <w:spacing w:after="283" w:line="288" w:lineRule="auto"/>
              <w:jc w:val="left"/>
              <w:rPr>
                <w:rFonts w:eastAsia="SimSun" w:cs="Arial"/>
                <w:b/>
                <w:bCs/>
                <w:kern w:val="1"/>
                <w:szCs w:val="20"/>
                <w:lang w:eastAsia="zh-CN"/>
              </w:rPr>
            </w:pP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b/>
                <w:bCs/>
                <w:kern w:val="1"/>
                <w:szCs w:val="20"/>
                <w:lang w:eastAsia="zh-CN"/>
              </w:rPr>
              <w:t>Capacités :</w:t>
            </w:r>
            <w:r w:rsidRPr="00A6719F">
              <w:rPr>
                <w:rFonts w:eastAsia="SimSun" w:cs="Arial"/>
                <w:kern w:val="1"/>
                <w:szCs w:val="20"/>
                <w:lang w:eastAsia="zh-CN"/>
              </w:rPr>
              <w:t xml:space="preserve">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-Classer expérimentalement des couples oxydant/réducteur</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-Identifier l’oxydant et le réducteur dans une transformation d’oxydoréduction d’équation de réaction donnée</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-Réaliser expérimentalement et interpréter une transformation d’oxydoréduction en lien avec la corrosion du métal</w:t>
            </w:r>
          </w:p>
          <w:p w:rsidR="00A6719F" w:rsidRPr="00A6719F" w:rsidRDefault="00A6719F" w:rsidP="00A6719F">
            <w:pPr>
              <w:suppressAutoHyphens/>
              <w:spacing w:after="0" w:line="288" w:lineRule="auto"/>
              <w:jc w:val="left"/>
              <w:rPr>
                <w:rFonts w:eastAsia="SimSun" w:cs="Arial"/>
                <w:b/>
                <w:kern w:val="1"/>
                <w:szCs w:val="20"/>
                <w:lang w:eastAsia="zh-CN"/>
              </w:rPr>
            </w:pPr>
            <w:r w:rsidRPr="00A6719F">
              <w:rPr>
                <w:rFonts w:eastAsia="SimSun" w:cs="Arial"/>
                <w:b/>
                <w:kern w:val="1"/>
                <w:szCs w:val="20"/>
                <w:lang w:eastAsia="zh-CN"/>
              </w:rPr>
              <w:t>Connaissances :</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Savoir qu’une réduction est un gain d’électrons et qu’une oxydation est une perte d’électrons</w:t>
            </w:r>
          </w:p>
          <w:p w:rsidR="00A6719F" w:rsidRPr="00A6719F" w:rsidRDefault="00A6719F" w:rsidP="00A6719F">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Savoir qu’un mé</w:t>
            </w:r>
            <w:r w:rsidR="00EF2D0A">
              <w:rPr>
                <w:rFonts w:eastAsia="SimSun" w:cs="Arial"/>
                <w:kern w:val="1"/>
                <w:szCs w:val="20"/>
                <w:lang w:eastAsia="zh-CN"/>
              </w:rPr>
              <w:t>tal peut être oxydé par le dioxy</w:t>
            </w:r>
            <w:r w:rsidRPr="00A6719F">
              <w:rPr>
                <w:rFonts w:eastAsia="SimSun" w:cs="Arial"/>
                <w:kern w:val="1"/>
                <w:szCs w:val="20"/>
                <w:lang w:eastAsia="zh-CN"/>
              </w:rPr>
              <w:t>gène de l’air.</w:t>
            </w:r>
          </w:p>
          <w:p w:rsidR="00A6719F" w:rsidRPr="00A6719F" w:rsidRDefault="00A6719F" w:rsidP="00C1477A">
            <w:pPr>
              <w:suppressAutoHyphens/>
              <w:spacing w:after="0" w:line="288" w:lineRule="auto"/>
              <w:jc w:val="left"/>
              <w:rPr>
                <w:rFonts w:eastAsia="SimSun" w:cs="Arial"/>
                <w:kern w:val="1"/>
                <w:szCs w:val="20"/>
                <w:lang w:eastAsia="zh-CN"/>
              </w:rPr>
            </w:pPr>
            <w:r w:rsidRPr="00A6719F">
              <w:rPr>
                <w:rFonts w:eastAsia="SimSun" w:cs="Arial"/>
                <w:kern w:val="1"/>
                <w:szCs w:val="20"/>
                <w:lang w:eastAsia="zh-CN"/>
              </w:rPr>
              <w:t>Connaître le phénomène de passivation.</w:t>
            </w:r>
          </w:p>
          <w:p w:rsidR="00C1477A" w:rsidRDefault="00C1477A" w:rsidP="00A6719F">
            <w:pPr>
              <w:suppressAutoHyphens/>
              <w:spacing w:after="283" w:line="288" w:lineRule="auto"/>
              <w:jc w:val="left"/>
              <w:rPr>
                <w:rFonts w:eastAsia="SimSun" w:cs="Arial"/>
                <w:kern w:val="1"/>
                <w:szCs w:val="20"/>
                <w:lang w:eastAsia="zh-CN"/>
              </w:rPr>
            </w:pPr>
          </w:p>
          <w:p w:rsidR="00A6719F" w:rsidRPr="00A6719F" w:rsidRDefault="00A6719F" w:rsidP="00A6719F">
            <w:pPr>
              <w:suppressAutoHyphens/>
              <w:spacing w:after="283" w:line="288" w:lineRule="auto"/>
              <w:jc w:val="left"/>
              <w:rPr>
                <w:rFonts w:eastAsia="SimSun" w:cs="Arial"/>
                <w:b/>
                <w:bCs/>
                <w:color w:val="FF0000"/>
                <w:kern w:val="1"/>
                <w:szCs w:val="20"/>
                <w:lang w:eastAsia="zh-CN"/>
              </w:rPr>
            </w:pPr>
            <w:r w:rsidRPr="00A6719F">
              <w:rPr>
                <w:rFonts w:eastAsia="SimSun" w:cs="Arial"/>
                <w:b/>
                <w:kern w:val="1"/>
                <w:szCs w:val="20"/>
                <w:lang w:eastAsia="zh-CN"/>
              </w:rPr>
              <w:t>Lien avec les Maths</w:t>
            </w:r>
            <w:r w:rsidRPr="00A6719F">
              <w:rPr>
                <w:rFonts w:eastAsia="SimSun" w:cs="Arial"/>
                <w:kern w:val="1"/>
                <w:szCs w:val="20"/>
                <w:lang w:eastAsia="zh-CN"/>
              </w:rPr>
              <w:t> : Utilisation et transformation de formules</w:t>
            </w:r>
          </w:p>
        </w:tc>
      </w:tr>
    </w:tbl>
    <w:p w:rsidR="000F1607" w:rsidRDefault="000F1607" w:rsidP="00A6719F">
      <w:pPr>
        <w:rPr>
          <w:rFonts w:eastAsia="Times New Roman" w:cs="Arial"/>
          <w:color w:val="0000FF"/>
          <w:szCs w:val="20"/>
          <w:lang w:eastAsia="fr-FR"/>
        </w:rPr>
      </w:pPr>
    </w:p>
    <w:p w:rsidR="00A6719F" w:rsidRPr="00A6719F" w:rsidRDefault="00A6719F" w:rsidP="00A6719F">
      <w:pPr>
        <w:rPr>
          <w:rFonts w:eastAsia="Times New Roman" w:cs="Arial"/>
          <w:color w:val="0000FF"/>
          <w:szCs w:val="20"/>
          <w:lang w:eastAsia="fr-FR"/>
        </w:rPr>
      </w:pPr>
      <w:r w:rsidRPr="00A6719F">
        <w:rPr>
          <w:rFonts w:eastAsia="Times New Roman" w:cs="Arial"/>
          <w:color w:val="0000FF"/>
          <w:szCs w:val="20"/>
          <w:lang w:eastAsia="fr-FR"/>
        </w:rPr>
        <w:t>Vous trouverez en annexe un outil d’aide à la co</w:t>
      </w:r>
      <w:r w:rsidR="00EF2D0A">
        <w:rPr>
          <w:rFonts w:eastAsia="Times New Roman" w:cs="Arial"/>
          <w:color w:val="0000FF"/>
          <w:szCs w:val="20"/>
          <w:lang w:eastAsia="fr-FR"/>
        </w:rPr>
        <w:t>nstruction des séquences de co-</w:t>
      </w:r>
      <w:r w:rsidR="000F1607">
        <w:rPr>
          <w:rFonts w:eastAsia="Times New Roman" w:cs="Arial"/>
          <w:color w:val="0000FF"/>
          <w:szCs w:val="20"/>
          <w:lang w:eastAsia="fr-FR"/>
        </w:rPr>
        <w:t xml:space="preserve">intervention </w:t>
      </w:r>
      <w:r w:rsidRPr="00A6719F">
        <w:rPr>
          <w:rFonts w:eastAsia="Times New Roman" w:cs="Arial"/>
          <w:color w:val="0000FF"/>
          <w:szCs w:val="20"/>
          <w:lang w:eastAsia="fr-FR"/>
        </w:rPr>
        <w:t>produit par un groupe de travail de l’académie de Besançon. Ce document n’est  pas un modèle</w:t>
      </w:r>
      <w:r w:rsidR="000F1607">
        <w:rPr>
          <w:rFonts w:eastAsia="Times New Roman" w:cs="Arial"/>
          <w:color w:val="0000FF"/>
          <w:szCs w:val="20"/>
          <w:lang w:eastAsia="fr-FR"/>
        </w:rPr>
        <w:t>. Il peut constituer</w:t>
      </w:r>
      <w:r w:rsidRPr="00A6719F">
        <w:rPr>
          <w:rFonts w:eastAsia="Times New Roman" w:cs="Arial"/>
          <w:color w:val="0000FF"/>
          <w:szCs w:val="20"/>
          <w:lang w:eastAsia="fr-FR"/>
        </w:rPr>
        <w:t xml:space="preserve"> une aide aux équipes dans la formalisation des séquences.   </w:t>
      </w:r>
    </w:p>
    <w:p w:rsidR="00F85205" w:rsidRDefault="00F85205" w:rsidP="00B8367A">
      <w:pPr>
        <w:spacing w:after="0"/>
        <w:rPr>
          <w:b/>
          <w:bCs/>
        </w:rPr>
      </w:pPr>
    </w:p>
    <w:p w:rsidR="00164662" w:rsidRDefault="00164662">
      <w:pPr>
        <w:rPr>
          <w:rFonts w:eastAsia="Times New Roman" w:cs="Arial"/>
          <w:b/>
          <w:szCs w:val="20"/>
          <w:lang w:eastAsia="fr-FR"/>
        </w:rPr>
      </w:pPr>
      <w:r>
        <w:rPr>
          <w:rFonts w:eastAsia="Times New Roman" w:cs="Arial"/>
          <w:b/>
          <w:szCs w:val="20"/>
          <w:lang w:eastAsia="fr-FR"/>
        </w:rPr>
        <w:br w:type="page"/>
      </w:r>
    </w:p>
    <w:p w:rsidR="002A0D99" w:rsidRDefault="002A0D99">
      <w:pPr>
        <w:rPr>
          <w:rFonts w:eastAsia="Times New Roman" w:cs="Arial"/>
          <w:b/>
          <w:szCs w:val="20"/>
          <w:u w:val="single"/>
          <w:lang w:eastAsia="fr-FR"/>
        </w:rPr>
        <w:sectPr w:rsidR="002A0D99" w:rsidSect="00A6719F">
          <w:pgSz w:w="16838" w:h="11906" w:orient="landscape"/>
          <w:pgMar w:top="680" w:right="680" w:bottom="680" w:left="680" w:header="0" w:footer="238" w:gutter="0"/>
          <w:cols w:space="708"/>
          <w:docGrid w:linePitch="360" w:charSpace="2047"/>
        </w:sectPr>
      </w:pPr>
    </w:p>
    <w:p w:rsidR="002043B5" w:rsidRPr="00302721" w:rsidRDefault="002043B5" w:rsidP="002043B5">
      <w:pPr>
        <w:rPr>
          <w:rFonts w:eastAsia="Times New Roman" w:cs="Arial"/>
          <w:b/>
          <w:u w:val="single"/>
        </w:rPr>
      </w:pPr>
      <w:r w:rsidRPr="00302721">
        <w:rPr>
          <w:rFonts w:eastAsia="Times New Roman" w:cs="Arial"/>
          <w:b/>
          <w:u w:val="single"/>
        </w:rPr>
        <w:t>6.2 Le chef d’œuvre</w:t>
      </w:r>
      <w:r w:rsidRPr="00302721">
        <w:rPr>
          <w:rFonts w:eastAsia="Times New Roman" w:cs="Arial"/>
          <w:b/>
        </w:rPr>
        <w:t> </w:t>
      </w:r>
    </w:p>
    <w:p w:rsidR="002A0D99" w:rsidRPr="002A0D99" w:rsidRDefault="002A0D99" w:rsidP="002043B5">
      <w:pPr>
        <w:spacing w:after="0"/>
        <w:rPr>
          <w:rFonts w:eastAsia="Times New Roman" w:cs="Arial"/>
          <w:b/>
          <w:bCs/>
          <w:u w:val="single"/>
        </w:rPr>
      </w:pPr>
      <w:r w:rsidRPr="002A0D99">
        <w:rPr>
          <w:rFonts w:eastAsia="Times New Roman" w:cs="Arial"/>
          <w:b/>
          <w:bCs/>
          <w:u w:val="single"/>
        </w:rPr>
        <w:t>Rappel</w:t>
      </w:r>
      <w:r w:rsidR="002043B5" w:rsidRPr="002043B5">
        <w:rPr>
          <w:rFonts w:eastAsia="Times New Roman" w:cs="Arial"/>
          <w:b/>
          <w:bCs/>
        </w:rPr>
        <w:t> :</w:t>
      </w:r>
      <w:r w:rsidRPr="002A0D99">
        <w:rPr>
          <w:rFonts w:eastAsia="Times New Roman" w:cs="Arial"/>
          <w:b/>
          <w:bCs/>
          <w:u w:val="single"/>
        </w:rPr>
        <w:t xml:space="preserve"> </w:t>
      </w:r>
    </w:p>
    <w:p w:rsidR="002A0D99" w:rsidRPr="002A0D99" w:rsidRDefault="002A0D99" w:rsidP="002043B5">
      <w:pPr>
        <w:spacing w:after="0"/>
        <w:rPr>
          <w:rFonts w:eastAsia="Times New Roman" w:cs="Arial"/>
        </w:rPr>
      </w:pPr>
    </w:p>
    <w:p w:rsidR="002A0D99" w:rsidRPr="002A0D99" w:rsidRDefault="002A0D99" w:rsidP="002043B5">
      <w:pPr>
        <w:rPr>
          <w:rFonts w:eastAsia="Times New Roman" w:cs="Arial"/>
        </w:rPr>
      </w:pPr>
      <w:r w:rsidRPr="002A0D99">
        <w:rPr>
          <w:rFonts w:eastAsia="Times New Roman" w:cs="Arial"/>
        </w:rPr>
        <w:t>Les grilles horaires applicables à la rentrée 2019 font apparaître 108 heures allouées à la réalisation du chef d’œuvre (56 heures en première et 52 heures en terminale) soit : 2</w:t>
      </w:r>
      <w:r w:rsidR="00EF2D0A">
        <w:rPr>
          <w:rFonts w:eastAsia="Times New Roman" w:cs="Arial"/>
        </w:rPr>
        <w:t xml:space="preserve"> </w:t>
      </w:r>
      <w:r w:rsidRPr="002A0D99">
        <w:rPr>
          <w:rFonts w:eastAsia="Times New Roman" w:cs="Arial"/>
        </w:rPr>
        <w:t>h</w:t>
      </w:r>
      <w:r w:rsidR="00EF2D0A">
        <w:rPr>
          <w:rFonts w:eastAsia="Times New Roman" w:cs="Arial"/>
        </w:rPr>
        <w:t>eures</w:t>
      </w:r>
      <w:r w:rsidRPr="002A0D99">
        <w:rPr>
          <w:rFonts w:eastAsia="Times New Roman" w:cs="Arial"/>
        </w:rPr>
        <w:t xml:space="preserve"> sur 28 semaines en première et 2</w:t>
      </w:r>
      <w:r w:rsidR="00EF2D0A">
        <w:rPr>
          <w:rFonts w:eastAsia="Times New Roman" w:cs="Arial"/>
        </w:rPr>
        <w:t xml:space="preserve"> </w:t>
      </w:r>
      <w:r w:rsidRPr="002A0D99">
        <w:rPr>
          <w:rFonts w:eastAsia="Times New Roman" w:cs="Arial"/>
        </w:rPr>
        <w:t>h</w:t>
      </w:r>
      <w:r w:rsidR="00EF2D0A">
        <w:rPr>
          <w:rFonts w:eastAsia="Times New Roman" w:cs="Arial"/>
        </w:rPr>
        <w:t>eures</w:t>
      </w:r>
      <w:r w:rsidRPr="002A0D99">
        <w:rPr>
          <w:rFonts w:eastAsia="Times New Roman" w:cs="Arial"/>
        </w:rPr>
        <w:t xml:space="preserve"> sur 26 semaines en terminale.   </w:t>
      </w:r>
    </w:p>
    <w:p w:rsidR="002A0D99" w:rsidRPr="002A0D99" w:rsidRDefault="002A0D99" w:rsidP="002043B5">
      <w:pPr>
        <w:spacing w:after="80"/>
        <w:rPr>
          <w:rFonts w:eastAsia="Times New Roman" w:cs="Arial"/>
        </w:rPr>
      </w:pPr>
      <w:r w:rsidRPr="002A0D99">
        <w:rPr>
          <w:rFonts w:eastAsia="Times New Roman" w:cs="Arial"/>
        </w:rPr>
        <w:t xml:space="preserve">Cependant, en fonction du ou des projet(s) d'autres organisations sont envisageables pour mettre en place la réalisation du chef d’œuvre.  </w:t>
      </w:r>
    </w:p>
    <w:p w:rsidR="002A0D99" w:rsidRPr="002A0D99" w:rsidRDefault="002A0D99" w:rsidP="002043B5">
      <w:pPr>
        <w:rPr>
          <w:rFonts w:eastAsia="Times New Roman" w:cs="Arial"/>
          <w:i/>
          <w:iCs/>
        </w:rPr>
      </w:pPr>
      <w:r w:rsidRPr="002A0D99">
        <w:rPr>
          <w:rFonts w:eastAsia="Times New Roman" w:cs="Arial"/>
          <w:i/>
          <w:iCs/>
        </w:rPr>
        <w:t>Le chef d’œuvre doit être une réalisation dont l’élève se souviendra, un marqueur fort de sa scolarité en lycée professionnel. Il est l’aboutissement d’un projet pluridisciplinaire construit, individuel ou collaboratif, qui vise à développer son inventivité et sa créativité. Son caractère pluridisciplinaire mobilise l’enseignement professionnel de spécialité et une ou plusieurs disciplines d’enseignement général en fonction du chef d’œuvre travaillé.</w:t>
      </w:r>
    </w:p>
    <w:p w:rsidR="002A0D99" w:rsidRPr="002A0D99" w:rsidRDefault="002A0D99" w:rsidP="002043B5">
      <w:pPr>
        <w:spacing w:after="80"/>
        <w:rPr>
          <w:rFonts w:eastAsia="Times New Roman" w:cs="Arial"/>
          <w:i/>
          <w:iCs/>
        </w:rPr>
      </w:pPr>
      <w:r w:rsidRPr="002A0D99">
        <w:rPr>
          <w:rFonts w:eastAsia="Times New Roman" w:cs="Arial"/>
          <w:i/>
          <w:iCs/>
        </w:rPr>
        <w:t>La collaboration peut être menée entre plusieurs jeunes (élèves et apprentis) :</w:t>
      </w:r>
    </w:p>
    <w:p w:rsidR="002A0D99" w:rsidRPr="002043B5" w:rsidRDefault="002A0D99" w:rsidP="00EF2D0A">
      <w:pPr>
        <w:pStyle w:val="Paragraphedeliste"/>
        <w:numPr>
          <w:ilvl w:val="0"/>
          <w:numId w:val="47"/>
        </w:numPr>
        <w:spacing w:after="40"/>
        <w:ind w:left="568" w:hanging="284"/>
        <w:contextualSpacing w:val="0"/>
        <w:rPr>
          <w:rFonts w:eastAsia="Times New Roman" w:cs="Arial"/>
          <w:i/>
          <w:iCs/>
        </w:rPr>
      </w:pPr>
      <w:r w:rsidRPr="002043B5">
        <w:rPr>
          <w:rFonts w:eastAsia="Times New Roman" w:cs="Arial"/>
          <w:i/>
          <w:iCs/>
        </w:rPr>
        <w:t>d’une même classe et/ou d’une même spécialité ;</w:t>
      </w:r>
    </w:p>
    <w:p w:rsidR="002A0D99" w:rsidRPr="002043B5" w:rsidRDefault="002A0D99" w:rsidP="00EF2D0A">
      <w:pPr>
        <w:pStyle w:val="Paragraphedeliste"/>
        <w:numPr>
          <w:ilvl w:val="0"/>
          <w:numId w:val="47"/>
        </w:numPr>
        <w:spacing w:after="40"/>
        <w:ind w:left="568" w:hanging="284"/>
        <w:contextualSpacing w:val="0"/>
        <w:rPr>
          <w:rFonts w:eastAsia="Times New Roman" w:cs="Arial"/>
          <w:i/>
          <w:iCs/>
        </w:rPr>
      </w:pPr>
      <w:r w:rsidRPr="002043B5">
        <w:rPr>
          <w:rFonts w:eastAsia="Times New Roman" w:cs="Arial"/>
          <w:i/>
          <w:iCs/>
        </w:rPr>
        <w:t>de spécialités différentes (cas de projets ambitieux de participation/organisation d’un événement, un salon, une rencontre internationale, une réalisation pluri technologique,...) ;</w:t>
      </w:r>
    </w:p>
    <w:p w:rsidR="002A0D99" w:rsidRPr="002043B5" w:rsidRDefault="002A0D99" w:rsidP="00EF2D0A">
      <w:pPr>
        <w:pStyle w:val="Paragraphedeliste"/>
        <w:numPr>
          <w:ilvl w:val="0"/>
          <w:numId w:val="47"/>
        </w:numPr>
        <w:spacing w:after="40"/>
        <w:ind w:left="568" w:hanging="284"/>
        <w:contextualSpacing w:val="0"/>
        <w:rPr>
          <w:rFonts w:eastAsia="Times New Roman" w:cs="Arial"/>
          <w:i/>
          <w:iCs/>
        </w:rPr>
      </w:pPr>
      <w:r w:rsidRPr="002043B5">
        <w:rPr>
          <w:rFonts w:eastAsia="Times New Roman" w:cs="Arial"/>
          <w:i/>
          <w:iCs/>
        </w:rPr>
        <w:t>d’établissements différents mobilisant l’usage d’outils numériques professionnalisants ;</w:t>
      </w:r>
    </w:p>
    <w:p w:rsidR="002A0D99" w:rsidRPr="002043B5" w:rsidRDefault="002A0D99" w:rsidP="00313EBB">
      <w:pPr>
        <w:pStyle w:val="Paragraphedeliste"/>
        <w:numPr>
          <w:ilvl w:val="0"/>
          <w:numId w:val="47"/>
        </w:numPr>
        <w:spacing w:after="0"/>
        <w:ind w:left="567" w:hanging="283"/>
        <w:rPr>
          <w:rFonts w:eastAsia="Times New Roman" w:cs="Arial"/>
          <w:i/>
          <w:iCs/>
        </w:rPr>
      </w:pPr>
      <w:r w:rsidRPr="002043B5">
        <w:rPr>
          <w:rFonts w:eastAsia="Times New Roman" w:cs="Arial"/>
          <w:i/>
          <w:iCs/>
        </w:rPr>
        <w:t xml:space="preserve">et en lien avec une entreprise ou une organisation (association, collectivité...). » </w:t>
      </w:r>
    </w:p>
    <w:p w:rsidR="002A0D99" w:rsidRPr="00EF2D0A" w:rsidRDefault="002A0D99" w:rsidP="002043B5">
      <w:pPr>
        <w:spacing w:after="0"/>
        <w:jc w:val="right"/>
        <w:rPr>
          <w:rFonts w:eastAsia="Times New Roman" w:cs="Arial"/>
          <w:bCs/>
          <w:i/>
          <w:iCs/>
          <w:sz w:val="18"/>
          <w:szCs w:val="18"/>
        </w:rPr>
      </w:pPr>
      <w:r w:rsidRPr="00EF2D0A">
        <w:rPr>
          <w:rFonts w:eastAsia="Times New Roman" w:cs="Arial"/>
          <w:bCs/>
          <w:i/>
          <w:iCs/>
          <w:sz w:val="18"/>
          <w:szCs w:val="18"/>
        </w:rPr>
        <w:t xml:space="preserve">Extrait du </w:t>
      </w:r>
      <w:hyperlink r:id="rId29" w:history="1">
        <w:r w:rsidRPr="00EF2D0A">
          <w:rPr>
            <w:rFonts w:eastAsia="Times New Roman" w:cs="Arial"/>
            <w:bCs/>
            <w:i/>
            <w:iCs/>
            <w:sz w:val="18"/>
            <w:szCs w:val="18"/>
          </w:rPr>
          <w:t>BOEN  N ° 12  du 21 mars 2019</w:t>
        </w:r>
      </w:hyperlink>
      <w:r w:rsidRPr="00EF2D0A">
        <w:rPr>
          <w:rFonts w:eastAsia="Times New Roman" w:cs="Arial"/>
          <w:bCs/>
          <w:i/>
          <w:iCs/>
          <w:sz w:val="18"/>
          <w:szCs w:val="18"/>
        </w:rPr>
        <w:t> </w:t>
      </w:r>
    </w:p>
    <w:p w:rsidR="002A0D99" w:rsidRPr="002A0D99" w:rsidRDefault="002A0D99" w:rsidP="002043B5">
      <w:pPr>
        <w:spacing w:after="0"/>
        <w:rPr>
          <w:rFonts w:eastAsia="Times New Roman" w:cs="Arial"/>
        </w:rPr>
      </w:pPr>
    </w:p>
    <w:p w:rsidR="002A0D99" w:rsidRPr="002A0D99" w:rsidRDefault="002A0D99" w:rsidP="002043B5">
      <w:pPr>
        <w:spacing w:after="0"/>
        <w:rPr>
          <w:rFonts w:eastAsia="Times New Roman" w:cs="Arial"/>
        </w:rPr>
      </w:pPr>
      <w:r w:rsidRPr="002A0D99">
        <w:rPr>
          <w:rFonts w:eastAsia="Times New Roman" w:cs="Arial"/>
        </w:rPr>
        <w:t xml:space="preserve">Le chef d’œuvre est un projet pluridisciplinaire prenant ancrage dans la spécialité professionnelle. Il se déploie à partir de la classe de première et se poursuit en classe de terminale. Il peut être individuel ou réalisé par un collectif d'élèves/apprentis. Sa réalisation incarne la pédagogie de projet dans l’enseignement professionnel. Toutes les disciplines ont vocation à participer à la réalisation du chef d’œuvre, cependant il n’est pas concevable de faire appel à toutes les disciplines. Il conviendra en fonction du projet de définir des proportions variables entre l’enseignement professionnel et l’enseignement général. </w:t>
      </w:r>
    </w:p>
    <w:p w:rsidR="002A0D99" w:rsidRPr="002A0D99" w:rsidRDefault="002A0D99" w:rsidP="002043B5">
      <w:pPr>
        <w:spacing w:after="0"/>
        <w:rPr>
          <w:rFonts w:eastAsia="Times New Roman" w:cs="Arial"/>
        </w:rPr>
      </w:pPr>
    </w:p>
    <w:p w:rsidR="002A0D99" w:rsidRPr="002A0D99" w:rsidRDefault="002A0D99" w:rsidP="002043B5">
      <w:pPr>
        <w:spacing w:after="80"/>
        <w:rPr>
          <w:rFonts w:eastAsia="Times New Roman" w:cs="Arial"/>
        </w:rPr>
      </w:pPr>
      <w:r w:rsidRPr="002A0D99">
        <w:rPr>
          <w:rFonts w:eastAsia="Times New Roman" w:cs="Arial"/>
        </w:rPr>
        <w:t xml:space="preserve">La réalisation du chef d’œuvre mobilise et développe donc à la fois :  </w:t>
      </w:r>
    </w:p>
    <w:p w:rsidR="002A0D99" w:rsidRPr="002043B5" w:rsidRDefault="002A0D99" w:rsidP="00EF2D0A">
      <w:pPr>
        <w:pStyle w:val="Paragraphedeliste"/>
        <w:numPr>
          <w:ilvl w:val="0"/>
          <w:numId w:val="45"/>
        </w:numPr>
        <w:spacing w:after="40"/>
        <w:ind w:left="568" w:hanging="284"/>
        <w:rPr>
          <w:rFonts w:eastAsia="Times New Roman" w:cs="Arial"/>
        </w:rPr>
      </w:pPr>
      <w:r w:rsidRPr="002043B5">
        <w:rPr>
          <w:rFonts w:eastAsia="Times New Roman" w:cs="Arial"/>
        </w:rPr>
        <w:t xml:space="preserve">des compétences professionnelles issues du référentiel du diplôme ; </w:t>
      </w:r>
    </w:p>
    <w:p w:rsidR="002A0D99" w:rsidRPr="002043B5" w:rsidRDefault="002A0D99" w:rsidP="00EF2D0A">
      <w:pPr>
        <w:pStyle w:val="Paragraphedeliste"/>
        <w:numPr>
          <w:ilvl w:val="0"/>
          <w:numId w:val="45"/>
        </w:numPr>
        <w:spacing w:after="40"/>
        <w:ind w:left="568" w:hanging="284"/>
        <w:rPr>
          <w:rFonts w:eastAsia="Times New Roman" w:cs="Arial"/>
        </w:rPr>
      </w:pPr>
      <w:r w:rsidRPr="002043B5">
        <w:rPr>
          <w:rFonts w:eastAsia="Times New Roman" w:cs="Arial"/>
        </w:rPr>
        <w:t xml:space="preserve">des compétences communes aux domaines généraux et professionnels ; </w:t>
      </w:r>
    </w:p>
    <w:p w:rsidR="002A0D99" w:rsidRPr="002043B5" w:rsidRDefault="002A0D99" w:rsidP="00313EBB">
      <w:pPr>
        <w:pStyle w:val="Paragraphedeliste"/>
        <w:numPr>
          <w:ilvl w:val="0"/>
          <w:numId w:val="45"/>
        </w:numPr>
        <w:spacing w:after="0"/>
        <w:ind w:left="567" w:hanging="283"/>
        <w:rPr>
          <w:rFonts w:eastAsia="Times New Roman" w:cs="Arial"/>
        </w:rPr>
      </w:pPr>
      <w:r w:rsidRPr="002043B5">
        <w:rPr>
          <w:rFonts w:eastAsia="Times New Roman" w:cs="Arial"/>
        </w:rPr>
        <w:t xml:space="preserve">des compétences sociales et de créativité. </w:t>
      </w:r>
    </w:p>
    <w:p w:rsidR="002A0D99" w:rsidRPr="002A0D99" w:rsidRDefault="002A0D99" w:rsidP="002043B5">
      <w:pPr>
        <w:spacing w:after="0"/>
        <w:rPr>
          <w:rFonts w:eastAsia="Times New Roman" w:cs="Arial"/>
        </w:rPr>
      </w:pPr>
      <w:r w:rsidRPr="002A0D99">
        <w:rPr>
          <w:rFonts w:eastAsia="Times New Roman" w:cs="Arial"/>
        </w:rPr>
        <w:t xml:space="preserve">  </w:t>
      </w:r>
    </w:p>
    <w:p w:rsidR="002A0D99" w:rsidRPr="002A0D99" w:rsidRDefault="002A0D99" w:rsidP="002043B5">
      <w:pPr>
        <w:spacing w:after="80"/>
        <w:rPr>
          <w:rFonts w:eastAsia="Times New Roman" w:cs="Arial"/>
        </w:rPr>
      </w:pPr>
      <w:r w:rsidRPr="002A0D99">
        <w:rPr>
          <w:rFonts w:eastAsia="Times New Roman" w:cs="Arial"/>
        </w:rPr>
        <w:t xml:space="preserve">Les enjeux sont : </w:t>
      </w:r>
    </w:p>
    <w:p w:rsidR="002A0D99" w:rsidRPr="002043B5" w:rsidRDefault="002A0D99" w:rsidP="00EF2D0A">
      <w:pPr>
        <w:pStyle w:val="Paragraphedeliste"/>
        <w:numPr>
          <w:ilvl w:val="0"/>
          <w:numId w:val="46"/>
        </w:numPr>
        <w:spacing w:after="40"/>
        <w:ind w:left="568" w:hanging="284"/>
        <w:contextualSpacing w:val="0"/>
        <w:rPr>
          <w:rFonts w:eastAsia="Times New Roman" w:cs="Arial"/>
        </w:rPr>
      </w:pPr>
      <w:r w:rsidRPr="002043B5">
        <w:rPr>
          <w:rFonts w:eastAsia="Times New Roman" w:cs="Arial"/>
        </w:rPr>
        <w:t xml:space="preserve">donner davantage de sens aux apprentissages des élèves ; </w:t>
      </w:r>
    </w:p>
    <w:p w:rsidR="002A0D99" w:rsidRPr="002043B5" w:rsidRDefault="002A0D99" w:rsidP="00EF2D0A">
      <w:pPr>
        <w:pStyle w:val="Paragraphedeliste"/>
        <w:numPr>
          <w:ilvl w:val="0"/>
          <w:numId w:val="46"/>
        </w:numPr>
        <w:spacing w:after="40"/>
        <w:ind w:left="568" w:hanging="284"/>
        <w:contextualSpacing w:val="0"/>
        <w:rPr>
          <w:rFonts w:eastAsia="Times New Roman" w:cs="Arial"/>
        </w:rPr>
      </w:pPr>
      <w:r w:rsidRPr="002043B5">
        <w:rPr>
          <w:rFonts w:eastAsia="Times New Roman" w:cs="Arial"/>
        </w:rPr>
        <w:t xml:space="preserve">confronter les élèves aux réalités professionnelles et démontrer l’apport complémentaire des disciplines dans ce cadre ; </w:t>
      </w:r>
    </w:p>
    <w:p w:rsidR="002A0D99" w:rsidRPr="002043B5" w:rsidRDefault="002A0D99" w:rsidP="00313EBB">
      <w:pPr>
        <w:pStyle w:val="Paragraphedeliste"/>
        <w:numPr>
          <w:ilvl w:val="0"/>
          <w:numId w:val="46"/>
        </w:numPr>
        <w:spacing w:after="0"/>
        <w:ind w:left="567" w:hanging="283"/>
        <w:rPr>
          <w:rFonts w:eastAsia="Times New Roman" w:cs="Arial"/>
        </w:rPr>
      </w:pPr>
      <w:r w:rsidRPr="002043B5">
        <w:rPr>
          <w:rFonts w:eastAsia="Times New Roman" w:cs="Arial"/>
        </w:rPr>
        <w:t xml:space="preserve">promouvoir l’excellence professionnelle du candidat. </w:t>
      </w:r>
    </w:p>
    <w:p w:rsidR="002A0D99" w:rsidRPr="002A0D99" w:rsidRDefault="002A0D99" w:rsidP="002043B5">
      <w:pPr>
        <w:spacing w:after="0"/>
        <w:rPr>
          <w:rFonts w:eastAsia="Times New Roman" w:cs="Arial"/>
        </w:rPr>
      </w:pPr>
    </w:p>
    <w:p w:rsidR="002A0D99" w:rsidRPr="002A0D99" w:rsidRDefault="00EF2D0A" w:rsidP="002043B5">
      <w:pPr>
        <w:rPr>
          <w:rFonts w:eastAsia="Times New Roman" w:cs="Arial"/>
          <w:b/>
          <w:bCs/>
          <w:u w:val="single"/>
        </w:rPr>
      </w:pPr>
      <w:r>
        <w:rPr>
          <w:rFonts w:eastAsia="Times New Roman" w:cs="Arial"/>
          <w:b/>
          <w:bCs/>
          <w:u w:val="single"/>
        </w:rPr>
        <w:t xml:space="preserve">Exemples de chefs </w:t>
      </w:r>
      <w:r w:rsidR="002A0D99" w:rsidRPr="002A0D99">
        <w:rPr>
          <w:rFonts w:eastAsia="Times New Roman" w:cs="Arial"/>
          <w:b/>
          <w:bCs/>
          <w:u w:val="single"/>
        </w:rPr>
        <w:t>d’œuvre</w:t>
      </w:r>
      <w:r w:rsidR="002043B5" w:rsidRPr="002043B5">
        <w:rPr>
          <w:rFonts w:eastAsia="Times New Roman" w:cs="Arial"/>
          <w:b/>
          <w:bCs/>
        </w:rPr>
        <w:t xml:space="preserve"> </w:t>
      </w:r>
      <w:r w:rsidR="002A0D99" w:rsidRPr="002A0D99">
        <w:rPr>
          <w:rFonts w:eastAsia="Times New Roman" w:cs="Arial"/>
          <w:b/>
          <w:bCs/>
        </w:rPr>
        <w:t xml:space="preserve">: </w:t>
      </w:r>
    </w:p>
    <w:p w:rsidR="002A0D99" w:rsidRPr="002A0D99" w:rsidRDefault="002A0D99" w:rsidP="002043B5">
      <w:pPr>
        <w:spacing w:after="0"/>
        <w:rPr>
          <w:rFonts w:eastAsia="Times New Roman" w:cs="Arial"/>
        </w:rPr>
      </w:pPr>
      <w:r w:rsidRPr="002A0D99">
        <w:rPr>
          <w:rFonts w:eastAsia="Times New Roman" w:cs="Arial"/>
        </w:rPr>
        <w:t xml:space="preserve">La réalisation du chef d’œuvre peut prendre tout forme,  matérielle ou immatérielle comme la : </w:t>
      </w:r>
    </w:p>
    <w:p w:rsidR="002A0D99" w:rsidRPr="002043B5" w:rsidRDefault="002A0D99" w:rsidP="00EF2D0A">
      <w:pPr>
        <w:pStyle w:val="Paragraphedeliste"/>
        <w:numPr>
          <w:ilvl w:val="0"/>
          <w:numId w:val="48"/>
        </w:numPr>
        <w:spacing w:after="40"/>
        <w:ind w:left="568" w:hanging="284"/>
        <w:contextualSpacing w:val="0"/>
        <w:rPr>
          <w:rFonts w:eastAsia="Times New Roman" w:cs="Arial"/>
        </w:rPr>
      </w:pPr>
      <w:r w:rsidRPr="002043B5">
        <w:rPr>
          <w:rFonts w:eastAsia="Times New Roman" w:cs="Arial"/>
        </w:rPr>
        <w:t>Participation à un salon</w:t>
      </w:r>
    </w:p>
    <w:p w:rsidR="002A0D99" w:rsidRPr="002043B5" w:rsidRDefault="002A0D99" w:rsidP="00EF2D0A">
      <w:pPr>
        <w:pStyle w:val="Paragraphedeliste"/>
        <w:numPr>
          <w:ilvl w:val="0"/>
          <w:numId w:val="48"/>
        </w:numPr>
        <w:spacing w:after="40"/>
        <w:ind w:left="568" w:hanging="284"/>
        <w:contextualSpacing w:val="0"/>
        <w:rPr>
          <w:rFonts w:eastAsia="Times New Roman" w:cs="Arial"/>
        </w:rPr>
      </w:pPr>
      <w:r w:rsidRPr="002043B5">
        <w:rPr>
          <w:rFonts w:eastAsia="Times New Roman" w:cs="Arial"/>
        </w:rPr>
        <w:t>Participation à un concours (régional, national…)</w:t>
      </w:r>
    </w:p>
    <w:p w:rsidR="002A0D99" w:rsidRPr="002043B5" w:rsidRDefault="002A0D99" w:rsidP="00EF2D0A">
      <w:pPr>
        <w:pStyle w:val="Paragraphedeliste"/>
        <w:numPr>
          <w:ilvl w:val="0"/>
          <w:numId w:val="48"/>
        </w:numPr>
        <w:spacing w:after="40"/>
        <w:ind w:left="568" w:hanging="284"/>
        <w:contextualSpacing w:val="0"/>
        <w:rPr>
          <w:rFonts w:eastAsia="Times New Roman" w:cs="Arial"/>
        </w:rPr>
      </w:pPr>
      <w:r w:rsidRPr="002043B5">
        <w:rPr>
          <w:rFonts w:eastAsia="Times New Roman" w:cs="Arial"/>
        </w:rPr>
        <w:t>Réalisation d'un spectacle</w:t>
      </w:r>
    </w:p>
    <w:p w:rsidR="002A0D99" w:rsidRPr="002043B5" w:rsidRDefault="002A0D99" w:rsidP="00EF2D0A">
      <w:pPr>
        <w:pStyle w:val="Paragraphedeliste"/>
        <w:numPr>
          <w:ilvl w:val="0"/>
          <w:numId w:val="48"/>
        </w:numPr>
        <w:spacing w:after="40"/>
        <w:ind w:left="568" w:hanging="284"/>
        <w:contextualSpacing w:val="0"/>
        <w:rPr>
          <w:rFonts w:eastAsia="Times New Roman" w:cs="Arial"/>
        </w:rPr>
      </w:pPr>
      <w:r w:rsidRPr="002043B5">
        <w:rPr>
          <w:rFonts w:eastAsia="Times New Roman" w:cs="Arial"/>
        </w:rPr>
        <w:t xml:space="preserve">Réalisation d'une vidéo </w:t>
      </w:r>
    </w:p>
    <w:p w:rsidR="002A0D99" w:rsidRPr="002043B5" w:rsidRDefault="002A0D99" w:rsidP="00313EBB">
      <w:pPr>
        <w:pStyle w:val="Paragraphedeliste"/>
        <w:numPr>
          <w:ilvl w:val="0"/>
          <w:numId w:val="48"/>
        </w:numPr>
        <w:spacing w:after="40"/>
        <w:ind w:left="568" w:hanging="284"/>
        <w:contextualSpacing w:val="0"/>
        <w:rPr>
          <w:rFonts w:eastAsia="Times New Roman" w:cs="Arial"/>
        </w:rPr>
      </w:pPr>
      <w:r w:rsidRPr="002043B5">
        <w:rPr>
          <w:rFonts w:eastAsia="Times New Roman" w:cs="Arial"/>
        </w:rPr>
        <w:t>Réalisation de produit fini :</w:t>
      </w:r>
    </w:p>
    <w:p w:rsidR="002A0D99" w:rsidRPr="002043B5" w:rsidRDefault="002A0D99" w:rsidP="00313EBB">
      <w:pPr>
        <w:pStyle w:val="Paragraphedeliste"/>
        <w:numPr>
          <w:ilvl w:val="0"/>
          <w:numId w:val="49"/>
        </w:numPr>
        <w:spacing w:after="0"/>
        <w:ind w:left="1134" w:hanging="141"/>
        <w:rPr>
          <w:rFonts w:eastAsia="Times New Roman" w:cs="Arial"/>
        </w:rPr>
      </w:pPr>
      <w:r w:rsidRPr="002043B5">
        <w:rPr>
          <w:rFonts w:eastAsia="Times New Roman" w:cs="Arial"/>
        </w:rPr>
        <w:t>Fabrication de différentes pièces prothétiques pour jouer aux échecs</w:t>
      </w:r>
    </w:p>
    <w:p w:rsidR="002A0D99" w:rsidRPr="002043B5" w:rsidRDefault="002A0D99" w:rsidP="00313EBB">
      <w:pPr>
        <w:pStyle w:val="Paragraphedeliste"/>
        <w:numPr>
          <w:ilvl w:val="0"/>
          <w:numId w:val="49"/>
        </w:numPr>
        <w:ind w:left="1134" w:hanging="142"/>
        <w:contextualSpacing w:val="0"/>
        <w:rPr>
          <w:rFonts w:eastAsia="Times New Roman" w:cs="Arial"/>
        </w:rPr>
      </w:pPr>
      <w:r w:rsidRPr="002043B5">
        <w:rPr>
          <w:rFonts w:eastAsia="Times New Roman" w:cs="Arial"/>
        </w:rPr>
        <w:t xml:space="preserve">Détournement de produits utilisés en prothèse en objets du quotidien </w:t>
      </w:r>
    </w:p>
    <w:p w:rsidR="002A0D99" w:rsidRPr="002A0D99" w:rsidRDefault="00EF2D0A" w:rsidP="002043B5">
      <w:pPr>
        <w:widowControl w:val="0"/>
        <w:suppressAutoHyphens/>
        <w:jc w:val="left"/>
        <w:rPr>
          <w:rFonts w:eastAsia="SimSun" w:cs="Arial"/>
          <w:color w:val="000000"/>
          <w:kern w:val="1"/>
          <w:szCs w:val="20"/>
          <w:lang w:eastAsia="zh-CN"/>
        </w:rPr>
      </w:pPr>
      <w:r>
        <w:rPr>
          <w:rFonts w:eastAsia="SimSun" w:cs="Arial"/>
          <w:color w:val="000000"/>
          <w:kern w:val="1"/>
          <w:szCs w:val="20"/>
          <w:lang w:eastAsia="zh-CN"/>
        </w:rPr>
        <w:t>Le Vade-</w:t>
      </w:r>
      <w:r w:rsidR="002A0D99" w:rsidRPr="002A0D99">
        <w:rPr>
          <w:rFonts w:eastAsia="SimSun" w:cs="Arial"/>
          <w:color w:val="000000"/>
          <w:kern w:val="1"/>
          <w:szCs w:val="20"/>
          <w:lang w:eastAsia="zh-CN"/>
        </w:rPr>
        <w:t>Mecum « </w:t>
      </w:r>
      <w:r w:rsidR="002A0D99" w:rsidRPr="002A0D99">
        <w:rPr>
          <w:rFonts w:eastAsia="SimSun" w:cs="Arial"/>
          <w:i/>
          <w:iCs/>
          <w:color w:val="000000"/>
          <w:kern w:val="1"/>
          <w:szCs w:val="20"/>
          <w:lang w:eastAsia="zh-CN"/>
        </w:rPr>
        <w:t xml:space="preserve"> La réalisation du chef d’œuvre </w:t>
      </w:r>
      <w:r w:rsidR="002A0D99" w:rsidRPr="002A0D99">
        <w:rPr>
          <w:rFonts w:eastAsia="SimSun" w:cs="Arial"/>
          <w:color w:val="000000"/>
          <w:kern w:val="1"/>
          <w:szCs w:val="20"/>
          <w:lang w:eastAsia="zh-CN"/>
        </w:rPr>
        <w:t xml:space="preserve">» publié le 28 février 2019 sur le site Eduscol est disponible à   l'adresse suivante : </w:t>
      </w:r>
    </w:p>
    <w:p w:rsidR="00164662" w:rsidRPr="002043B5" w:rsidRDefault="00A702AA" w:rsidP="002043B5">
      <w:pPr>
        <w:spacing w:after="0"/>
        <w:rPr>
          <w:rFonts w:eastAsia="Times New Roman" w:cs="Arial"/>
          <w:i/>
          <w:iCs/>
          <w:color w:val="000000" w:themeColor="text1"/>
          <w:u w:val="single"/>
        </w:rPr>
      </w:pPr>
      <w:hyperlink r:id="rId30" w:history="1">
        <w:r w:rsidR="002043B5" w:rsidRPr="002043B5">
          <w:rPr>
            <w:rStyle w:val="Lienhypertexte"/>
            <w:rFonts w:eastAsia="Times New Roman" w:cs="Arial"/>
            <w:i/>
            <w:iCs/>
            <w:color w:val="000000" w:themeColor="text1"/>
          </w:rPr>
          <w:t>https://cache.media.eduscol.education.fr/file/fam_metiers_et_R_pedagogiques/40/4/Vade-mecum_realisation_chef-d_oeuvre_1081404.pdf</w:t>
        </w:r>
      </w:hyperlink>
    </w:p>
    <w:p w:rsidR="002043B5" w:rsidRPr="002043B5" w:rsidRDefault="002043B5" w:rsidP="002043B5">
      <w:pPr>
        <w:spacing w:after="0"/>
        <w:rPr>
          <w:rFonts w:eastAsia="Times New Roman" w:cs="Arial"/>
          <w:i/>
          <w:iCs/>
        </w:rPr>
      </w:pPr>
    </w:p>
    <w:p w:rsidR="00BA615D" w:rsidRPr="00100C30" w:rsidRDefault="00301120" w:rsidP="00BA615D">
      <w:pPr>
        <w:rPr>
          <w:rFonts w:eastAsia="Times New Roman" w:cs="Arial"/>
          <w:b/>
          <w:szCs w:val="20"/>
          <w:u w:val="single"/>
          <w:lang w:eastAsia="fr-FR"/>
        </w:rPr>
      </w:pPr>
      <w:r>
        <w:rPr>
          <w:rFonts w:eastAsia="Times New Roman" w:cs="Arial"/>
          <w:b/>
          <w:szCs w:val="20"/>
          <w:u w:val="single"/>
          <w:lang w:eastAsia="fr-FR"/>
        </w:rPr>
        <w:t>7</w:t>
      </w:r>
      <w:r w:rsidR="00BA615D" w:rsidRPr="00100C30">
        <w:rPr>
          <w:rFonts w:eastAsia="Times New Roman" w:cs="Arial"/>
          <w:b/>
          <w:szCs w:val="20"/>
          <w:u w:val="single"/>
          <w:lang w:eastAsia="fr-FR"/>
        </w:rPr>
        <w:t xml:space="preserve">.  Formation des enseignants </w:t>
      </w:r>
    </w:p>
    <w:p w:rsidR="00FE7CC2" w:rsidRPr="00FE7CC2" w:rsidRDefault="00FE7CC2" w:rsidP="00FE7CC2">
      <w:pPr>
        <w:rPr>
          <w:rFonts w:eastAsia="Times New Roman" w:cs="Arial"/>
          <w:szCs w:val="20"/>
          <w:lang w:eastAsia="fr-FR"/>
        </w:rPr>
      </w:pPr>
      <w:r>
        <w:rPr>
          <w:rFonts w:eastAsia="Times New Roman" w:cs="Arial"/>
          <w:szCs w:val="20"/>
          <w:lang w:eastAsia="fr-FR"/>
        </w:rPr>
        <w:t>Au regard de</w:t>
      </w:r>
      <w:r w:rsidR="00BA615D">
        <w:rPr>
          <w:rFonts w:eastAsia="Times New Roman" w:cs="Arial"/>
          <w:szCs w:val="20"/>
          <w:lang w:eastAsia="fr-FR"/>
        </w:rPr>
        <w:t xml:space="preserve"> évolutions notables</w:t>
      </w:r>
      <w:r>
        <w:rPr>
          <w:rFonts w:eastAsia="Times New Roman" w:cs="Arial"/>
          <w:szCs w:val="20"/>
          <w:lang w:eastAsia="fr-FR"/>
        </w:rPr>
        <w:t xml:space="preserve"> du référentiel et notamment au niveau des techniques de la CAO et la FAO et la prise en charge (selon les établissements) des enseignements liés à la gestion de la qualité, la santé et la sécurité au travail et le développement durable,</w:t>
      </w:r>
      <w:r w:rsidR="00BA615D">
        <w:rPr>
          <w:rFonts w:eastAsia="Times New Roman" w:cs="Arial"/>
          <w:szCs w:val="20"/>
          <w:lang w:eastAsia="fr-FR"/>
        </w:rPr>
        <w:t xml:space="preserve"> </w:t>
      </w:r>
      <w:r>
        <w:rPr>
          <w:rFonts w:eastAsia="Times New Roman" w:cs="Arial"/>
          <w:szCs w:val="20"/>
          <w:lang w:eastAsia="fr-FR"/>
        </w:rPr>
        <w:t>il sera nécessaire de compléter, renforcer et</w:t>
      </w:r>
      <w:r w:rsidR="00BA615D" w:rsidRPr="00BA615D">
        <w:rPr>
          <w:rFonts w:eastAsia="Times New Roman" w:cs="Arial"/>
          <w:szCs w:val="20"/>
          <w:lang w:eastAsia="fr-FR"/>
        </w:rPr>
        <w:t xml:space="preserve"> actualiser les compétences professionnelles des enseignants,</w:t>
      </w:r>
      <w:r>
        <w:rPr>
          <w:rFonts w:eastAsia="Times New Roman" w:cs="Arial"/>
          <w:szCs w:val="20"/>
          <w:lang w:eastAsia="fr-FR"/>
        </w:rPr>
        <w:t xml:space="preserve"> la </w:t>
      </w:r>
      <w:r w:rsidRPr="00FE7CC2">
        <w:rPr>
          <w:rFonts w:eastAsia="Times New Roman" w:cs="Arial"/>
          <w:szCs w:val="20"/>
          <w:lang w:eastAsia="fr-FR"/>
        </w:rPr>
        <w:t>formation s’organise à différents niveaux :</w:t>
      </w:r>
    </w:p>
    <w:p w:rsidR="00FE7CC2" w:rsidRDefault="00FE7CC2" w:rsidP="00FE7CC2">
      <w:pPr>
        <w:rPr>
          <w:rFonts w:eastAsia="Times New Roman" w:cs="Arial"/>
          <w:szCs w:val="20"/>
          <w:lang w:eastAsia="fr-FR"/>
        </w:rPr>
      </w:pPr>
      <w:r w:rsidRPr="00FE7CC2">
        <w:rPr>
          <w:rFonts w:eastAsia="Times New Roman" w:cs="Arial"/>
          <w:szCs w:val="20"/>
          <w:lang w:eastAsia="fr-FR"/>
        </w:rPr>
        <w:t xml:space="preserve">-  au niveau national : </w:t>
      </w:r>
      <w:r w:rsidR="008A1FD3">
        <w:rPr>
          <w:rFonts w:eastAsia="Times New Roman" w:cs="Arial"/>
          <w:szCs w:val="20"/>
          <w:lang w:eastAsia="fr-FR"/>
        </w:rPr>
        <w:t xml:space="preserve">plan national de formation qui aurait lieu </w:t>
      </w:r>
      <w:r w:rsidR="00A33BE1">
        <w:rPr>
          <w:rFonts w:eastAsia="Times New Roman" w:cs="Arial"/>
          <w:szCs w:val="20"/>
          <w:lang w:eastAsia="fr-FR"/>
        </w:rPr>
        <w:t xml:space="preserve">en début d’année scolaire 2020/2021 - </w:t>
      </w:r>
      <w:r w:rsidRPr="00FE7CC2">
        <w:rPr>
          <w:rFonts w:eastAsia="Times New Roman" w:cs="Arial"/>
          <w:szCs w:val="20"/>
          <w:lang w:eastAsia="fr-FR"/>
        </w:rPr>
        <w:t>stages organisés par le CERPET</w:t>
      </w:r>
      <w:r>
        <w:rPr>
          <w:rFonts w:eastAsia="Times New Roman" w:cs="Arial"/>
          <w:szCs w:val="20"/>
          <w:lang w:eastAsia="fr-FR"/>
        </w:rPr>
        <w:t xml:space="preserve"> </w:t>
      </w:r>
      <w:hyperlink r:id="rId31" w:history="1">
        <w:r w:rsidRPr="008F1C94">
          <w:rPr>
            <w:rStyle w:val="Lienhypertexte"/>
            <w:rFonts w:eastAsia="Times New Roman" w:cs="Arial"/>
            <w:szCs w:val="20"/>
            <w:lang w:eastAsia="fr-FR"/>
          </w:rPr>
          <w:t>http://www.cerpet.education.gouv.fr/</w:t>
        </w:r>
      </w:hyperlink>
    </w:p>
    <w:p w:rsidR="00FE7CC2" w:rsidRPr="00FE7CC2" w:rsidRDefault="00FE7CC2" w:rsidP="00FE7CC2">
      <w:pPr>
        <w:rPr>
          <w:rFonts w:eastAsia="Times New Roman" w:cs="Arial"/>
          <w:szCs w:val="20"/>
          <w:lang w:eastAsia="fr-FR"/>
        </w:rPr>
      </w:pPr>
      <w:r w:rsidRPr="00FE7CC2">
        <w:rPr>
          <w:rFonts w:eastAsia="Times New Roman" w:cs="Arial"/>
          <w:szCs w:val="20"/>
          <w:lang w:eastAsia="fr-FR"/>
        </w:rPr>
        <w:t>-  au nivea</w:t>
      </w:r>
      <w:r w:rsidR="002B43D3">
        <w:rPr>
          <w:rFonts w:eastAsia="Times New Roman" w:cs="Arial"/>
          <w:szCs w:val="20"/>
          <w:lang w:eastAsia="fr-FR"/>
        </w:rPr>
        <w:t>u académique, dans le cadre du plan académique</w:t>
      </w:r>
      <w:r w:rsidRPr="00FE7CC2">
        <w:rPr>
          <w:rFonts w:eastAsia="Times New Roman" w:cs="Arial"/>
          <w:szCs w:val="20"/>
          <w:lang w:eastAsia="fr-FR"/>
        </w:rPr>
        <w:t xml:space="preserve"> de formation.</w:t>
      </w:r>
    </w:p>
    <w:p w:rsidR="00100C30" w:rsidRDefault="00FE7CC2" w:rsidP="008A1038">
      <w:pPr>
        <w:spacing w:after="0"/>
        <w:rPr>
          <w:rFonts w:eastAsia="Times New Roman" w:cs="Arial"/>
          <w:szCs w:val="20"/>
          <w:lang w:eastAsia="fr-FR"/>
        </w:rPr>
      </w:pPr>
      <w:r w:rsidRPr="00FE7CC2">
        <w:rPr>
          <w:rFonts w:eastAsia="Times New Roman" w:cs="Arial"/>
          <w:szCs w:val="20"/>
          <w:lang w:eastAsia="fr-FR"/>
        </w:rPr>
        <w:t>En complément de ces dispositifs, les enseignants peuvent bénéficier d</w:t>
      </w:r>
      <w:r>
        <w:rPr>
          <w:rFonts w:eastAsia="Times New Roman" w:cs="Arial"/>
          <w:szCs w:val="20"/>
          <w:lang w:eastAsia="fr-FR"/>
        </w:rPr>
        <w:t xml:space="preserve">e stages en milieu professionnel </w:t>
      </w:r>
      <w:r w:rsidRPr="00FE7CC2">
        <w:rPr>
          <w:rFonts w:eastAsia="Times New Roman" w:cs="Arial"/>
          <w:szCs w:val="20"/>
          <w:lang w:eastAsia="fr-FR"/>
        </w:rPr>
        <w:t>à leur demande. Cela nécessite la signature d’une convention de stage av</w:t>
      </w:r>
      <w:r>
        <w:rPr>
          <w:rFonts w:eastAsia="Times New Roman" w:cs="Arial"/>
          <w:szCs w:val="20"/>
          <w:lang w:eastAsia="fr-FR"/>
        </w:rPr>
        <w:t xml:space="preserve">ec l’entreprise d’accueil. Les </w:t>
      </w:r>
      <w:r w:rsidRPr="00FE7CC2">
        <w:rPr>
          <w:rFonts w:eastAsia="Times New Roman" w:cs="Arial"/>
          <w:szCs w:val="20"/>
          <w:lang w:eastAsia="fr-FR"/>
        </w:rPr>
        <w:t>procédures varien</w:t>
      </w:r>
      <w:r w:rsidR="00166CA9">
        <w:rPr>
          <w:rFonts w:eastAsia="Times New Roman" w:cs="Arial"/>
          <w:szCs w:val="20"/>
          <w:lang w:eastAsia="fr-FR"/>
        </w:rPr>
        <w:t>t</w:t>
      </w:r>
      <w:r w:rsidRPr="00FE7CC2">
        <w:rPr>
          <w:rFonts w:eastAsia="Times New Roman" w:cs="Arial"/>
          <w:szCs w:val="20"/>
          <w:lang w:eastAsia="fr-FR"/>
        </w:rPr>
        <w:t xml:space="preserve"> d’une académie à l’autre, il convient donc de prendre l</w:t>
      </w:r>
      <w:r>
        <w:rPr>
          <w:rFonts w:eastAsia="Times New Roman" w:cs="Arial"/>
          <w:szCs w:val="20"/>
          <w:lang w:eastAsia="fr-FR"/>
        </w:rPr>
        <w:t xml:space="preserve">’attache de l’inspecteur de la </w:t>
      </w:r>
      <w:r w:rsidRPr="00FE7CC2">
        <w:rPr>
          <w:rFonts w:eastAsia="Times New Roman" w:cs="Arial"/>
          <w:szCs w:val="20"/>
          <w:lang w:eastAsia="fr-FR"/>
        </w:rPr>
        <w:t>spécialité SBSSA pour pouvoir bénéficier de ce type de stage.</w:t>
      </w:r>
    </w:p>
    <w:p w:rsidR="008A1038" w:rsidRPr="00A33BE1" w:rsidRDefault="008A1038" w:rsidP="008A1038">
      <w:pPr>
        <w:spacing w:after="0"/>
        <w:rPr>
          <w:rFonts w:eastAsia="Times New Roman" w:cs="Arial"/>
          <w:szCs w:val="20"/>
          <w:lang w:eastAsia="fr-FR"/>
        </w:rPr>
      </w:pPr>
    </w:p>
    <w:p w:rsidR="00301120" w:rsidRPr="009026B3" w:rsidRDefault="00301120" w:rsidP="00301120">
      <w:pPr>
        <w:spacing w:after="0"/>
        <w:rPr>
          <w:b/>
          <w:u w:val="single"/>
        </w:rPr>
      </w:pPr>
      <w:r>
        <w:rPr>
          <w:b/>
          <w:u w:val="single"/>
        </w:rPr>
        <w:t>8</w:t>
      </w:r>
      <w:r w:rsidRPr="009026B3">
        <w:rPr>
          <w:b/>
          <w:u w:val="single"/>
        </w:rPr>
        <w:t xml:space="preserve">. Sitographie </w:t>
      </w:r>
    </w:p>
    <w:p w:rsidR="00193790" w:rsidRPr="00193790" w:rsidRDefault="00193790" w:rsidP="00193790">
      <w:pPr>
        <w:spacing w:after="0"/>
        <w:jc w:val="left"/>
        <w:rPr>
          <w:rFonts w:eastAsia="Times New Roman" w:cs="Arial"/>
          <w:szCs w:val="20"/>
          <w:lang w:eastAsia="fr-FR"/>
        </w:rPr>
      </w:pPr>
    </w:p>
    <w:p w:rsidR="00193790" w:rsidRPr="00193790" w:rsidRDefault="00193790" w:rsidP="00193790">
      <w:pPr>
        <w:spacing w:after="0"/>
        <w:jc w:val="left"/>
        <w:rPr>
          <w:rFonts w:eastAsia="Times New Roman" w:cs="Arial"/>
          <w:szCs w:val="20"/>
          <w:lang w:eastAsia="fr-FR"/>
        </w:rPr>
      </w:pPr>
      <w:bookmarkStart w:id="0" w:name="RANGE!A1:E20"/>
      <w:r w:rsidRPr="00193790">
        <w:rPr>
          <w:rFonts w:eastAsia="Times New Roman" w:cs="Arial"/>
          <w:szCs w:val="20"/>
          <w:lang w:eastAsia="fr-FR"/>
        </w:rPr>
        <w:t>Bac</w:t>
      </w:r>
      <w:r>
        <w:rPr>
          <w:rFonts w:eastAsia="Times New Roman" w:cs="Arial"/>
          <w:szCs w:val="20"/>
          <w:lang w:eastAsia="fr-FR"/>
        </w:rPr>
        <w:t xml:space="preserve">calauréat </w:t>
      </w:r>
      <w:r w:rsidRPr="00193790">
        <w:rPr>
          <w:rFonts w:eastAsia="Times New Roman" w:cs="Arial"/>
          <w:szCs w:val="20"/>
          <w:lang w:eastAsia="fr-FR"/>
        </w:rPr>
        <w:t xml:space="preserve">Professionnel </w:t>
      </w:r>
      <w:r>
        <w:rPr>
          <w:rFonts w:eastAsia="Times New Roman" w:cs="Arial"/>
          <w:szCs w:val="20"/>
          <w:lang w:eastAsia="fr-FR"/>
        </w:rPr>
        <w:t xml:space="preserve">Technicien en </w:t>
      </w:r>
      <w:r w:rsidRPr="00193790">
        <w:rPr>
          <w:rFonts w:eastAsia="Times New Roman" w:cs="Arial"/>
          <w:szCs w:val="20"/>
          <w:lang w:eastAsia="fr-FR"/>
        </w:rPr>
        <w:t xml:space="preserve">Prothèse </w:t>
      </w:r>
      <w:bookmarkEnd w:id="0"/>
      <w:r w:rsidRPr="00193790">
        <w:rPr>
          <w:rFonts w:eastAsia="Times New Roman" w:cs="Arial"/>
          <w:szCs w:val="20"/>
          <w:lang w:eastAsia="fr-FR"/>
        </w:rPr>
        <w:t>Dentaire</w:t>
      </w:r>
    </w:p>
    <w:p w:rsidR="00193790" w:rsidRPr="00193790" w:rsidRDefault="00193790" w:rsidP="00193790">
      <w:pPr>
        <w:spacing w:after="0"/>
        <w:jc w:val="left"/>
        <w:rPr>
          <w:rFonts w:eastAsia="Times New Roman" w:cs="Arial"/>
          <w:szCs w:val="20"/>
          <w:lang w:eastAsia="fr-FR"/>
        </w:rPr>
      </w:pPr>
    </w:p>
    <w:tbl>
      <w:tblPr>
        <w:tblW w:w="9781" w:type="dxa"/>
        <w:jc w:val="center"/>
        <w:tblInd w:w="70" w:type="dxa"/>
        <w:tblLayout w:type="fixed"/>
        <w:tblCellMar>
          <w:left w:w="70" w:type="dxa"/>
          <w:right w:w="70" w:type="dxa"/>
        </w:tblCellMar>
        <w:tblLook w:val="04A0" w:firstRow="1" w:lastRow="0" w:firstColumn="1" w:lastColumn="0" w:noHBand="0" w:noVBand="1"/>
      </w:tblPr>
      <w:tblGrid>
        <w:gridCol w:w="5005"/>
        <w:gridCol w:w="1941"/>
        <w:gridCol w:w="1418"/>
        <w:gridCol w:w="1417"/>
      </w:tblGrid>
      <w:tr w:rsidR="00E66AAF" w:rsidRPr="00193790" w:rsidTr="004D1A40">
        <w:trPr>
          <w:trHeight w:val="476"/>
          <w:jc w:val="center"/>
        </w:trPr>
        <w:tc>
          <w:tcPr>
            <w:tcW w:w="5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TITRE</w:t>
            </w:r>
          </w:p>
        </w:tc>
        <w:tc>
          <w:tcPr>
            <w:tcW w:w="194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Auteur</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Edition</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Année</w:t>
            </w:r>
          </w:p>
        </w:tc>
      </w:tr>
      <w:tr w:rsidR="00E66AAF" w:rsidRPr="00193790" w:rsidTr="004D1A40">
        <w:trPr>
          <w:trHeight w:val="363"/>
          <w:jc w:val="center"/>
        </w:trPr>
        <w:tc>
          <w:tcPr>
            <w:tcW w:w="5005" w:type="dxa"/>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color w:val="0000FF"/>
                <w:szCs w:val="20"/>
                <w:lang w:eastAsia="fr-FR"/>
              </w:rPr>
            </w:pPr>
          </w:p>
          <w:p w:rsidR="00E66AAF" w:rsidRPr="00193790" w:rsidRDefault="00E66AAF" w:rsidP="00193790">
            <w:pPr>
              <w:spacing w:after="0"/>
              <w:jc w:val="left"/>
              <w:rPr>
                <w:rFonts w:eastAsia="Times New Roman" w:cs="Arial"/>
                <w:color w:val="0000FF"/>
                <w:szCs w:val="20"/>
                <w:lang w:eastAsia="fr-FR"/>
              </w:rPr>
            </w:pPr>
          </w:p>
        </w:tc>
        <w:tc>
          <w:tcPr>
            <w:tcW w:w="1941"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18"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17"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861BF0" w:rsidRPr="00193790" w:rsidTr="00A702AA">
        <w:trPr>
          <w:trHeight w:val="545"/>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61BF0" w:rsidRPr="00193790" w:rsidRDefault="00861BF0" w:rsidP="00193790">
            <w:pPr>
              <w:spacing w:after="0"/>
              <w:jc w:val="center"/>
              <w:rPr>
                <w:rFonts w:eastAsia="Times New Roman" w:cs="Arial"/>
                <w:szCs w:val="20"/>
                <w:lang w:eastAsia="fr-FR"/>
              </w:rPr>
            </w:pPr>
            <w:r w:rsidRPr="00193790">
              <w:rPr>
                <w:rFonts w:eastAsia="Times New Roman" w:cs="Arial"/>
                <w:b/>
                <w:color w:val="0000FF"/>
                <w:szCs w:val="20"/>
                <w:lang w:eastAsia="fr-FR"/>
              </w:rPr>
              <w:t>ANATOMIE</w:t>
            </w:r>
          </w:p>
        </w:tc>
      </w:tr>
      <w:tr w:rsidR="00E66AAF" w:rsidRPr="00193790" w:rsidTr="004D1A40">
        <w:trPr>
          <w:trHeight w:val="545"/>
          <w:jc w:val="center"/>
        </w:trPr>
        <w:tc>
          <w:tcPr>
            <w:tcW w:w="5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crânio-faciale</w:t>
            </w:r>
          </w:p>
        </w:tc>
        <w:tc>
          <w:tcPr>
            <w:tcW w:w="1941"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F. Laison</w:t>
            </w:r>
            <w:r w:rsidRPr="00193790">
              <w:rPr>
                <w:rFonts w:eastAsia="Times New Roman" w:cs="Arial"/>
                <w:szCs w:val="20"/>
                <w:lang w:eastAsia="fr-FR"/>
              </w:rPr>
              <w:br/>
              <w:t>J.-F. Gaudy</w:t>
            </w:r>
          </w:p>
        </w:tc>
        <w:tc>
          <w:tcPr>
            <w:tcW w:w="1418"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1993</w:t>
            </w:r>
          </w:p>
        </w:tc>
      </w:tr>
      <w:tr w:rsidR="00E66AAF" w:rsidRPr="00193790" w:rsidTr="004D1A40">
        <w:trPr>
          <w:trHeight w:val="651"/>
          <w:jc w:val="center"/>
        </w:trPr>
        <w:tc>
          <w:tcPr>
            <w:tcW w:w="5005"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Mémo fiches anatomie</w:t>
            </w:r>
            <w:r w:rsidRPr="00193790">
              <w:rPr>
                <w:rFonts w:eastAsia="Times New Roman" w:cs="Arial"/>
                <w:szCs w:val="20"/>
                <w:lang w:eastAsia="fr-FR"/>
              </w:rPr>
              <w:br/>
              <w:t>Netter</w:t>
            </w:r>
            <w:r w:rsidRPr="00193790">
              <w:rPr>
                <w:rFonts w:eastAsia="Times New Roman" w:cs="Arial"/>
                <w:szCs w:val="20"/>
                <w:lang w:eastAsia="fr-FR"/>
              </w:rPr>
              <w:br/>
              <w:t>Tête et cou</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John T. Hansen</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2007</w:t>
            </w:r>
          </w:p>
        </w:tc>
      </w:tr>
      <w:tr w:rsidR="00E66AAF" w:rsidRPr="00193790" w:rsidTr="004D1A40">
        <w:trPr>
          <w:trHeight w:val="721"/>
          <w:jc w:val="center"/>
        </w:trPr>
        <w:tc>
          <w:tcPr>
            <w:tcW w:w="5005"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Tête et cou</w:t>
            </w:r>
            <w:r w:rsidRPr="00193790">
              <w:rPr>
                <w:rFonts w:eastAsia="Times New Roman" w:cs="Arial"/>
                <w:szCs w:val="20"/>
                <w:lang w:eastAsia="fr-FR"/>
              </w:rPr>
              <w:br/>
              <w:t>Tome 1</w:t>
            </w:r>
            <w:r w:rsidRPr="00193790">
              <w:rPr>
                <w:rFonts w:eastAsia="Times New Roman" w:cs="Arial"/>
                <w:szCs w:val="20"/>
                <w:lang w:eastAsia="fr-FR"/>
              </w:rPr>
              <w:br/>
              <w:t>muscles, vaisseaux nerfs et viscères</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P. Kamina</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Maloine</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1996</w:t>
            </w:r>
          </w:p>
        </w:tc>
      </w:tr>
      <w:tr w:rsidR="00E66AAF" w:rsidRPr="00193790" w:rsidTr="004D1A40">
        <w:trPr>
          <w:trHeight w:val="703"/>
          <w:jc w:val="center"/>
        </w:trPr>
        <w:tc>
          <w:tcPr>
            <w:tcW w:w="5005"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Tête osseuse</w:t>
            </w:r>
            <w:r w:rsidRPr="00193790">
              <w:rPr>
                <w:rFonts w:eastAsia="Times New Roman" w:cs="Arial"/>
                <w:szCs w:val="20"/>
                <w:lang w:eastAsia="fr-FR"/>
              </w:rPr>
              <w:br/>
              <w:t>Articulation temporo-mandibulaire - dents</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P. Kamina</w:t>
            </w:r>
            <w:r w:rsidRPr="00193790">
              <w:rPr>
                <w:rFonts w:eastAsia="Times New Roman" w:cs="Arial"/>
                <w:szCs w:val="20"/>
                <w:lang w:eastAsia="fr-FR"/>
              </w:rPr>
              <w:br/>
              <w:t>M. Renard</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Maloine</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1994</w:t>
            </w:r>
          </w:p>
        </w:tc>
      </w:tr>
      <w:tr w:rsidR="00E66AAF" w:rsidRPr="00193790" w:rsidTr="004D1A40">
        <w:trPr>
          <w:trHeight w:val="558"/>
          <w:jc w:val="center"/>
        </w:trPr>
        <w:tc>
          <w:tcPr>
            <w:tcW w:w="5005"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dentaire fonctionnelle</w:t>
            </w:r>
            <w:r w:rsidRPr="00193790">
              <w:rPr>
                <w:rFonts w:eastAsia="Times New Roman" w:cs="Arial"/>
                <w:szCs w:val="20"/>
                <w:lang w:eastAsia="fr-FR"/>
              </w:rPr>
              <w:br/>
              <w:t>Relations statiques</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Jean Romerowski</w:t>
            </w:r>
            <w:r w:rsidRPr="00193790">
              <w:rPr>
                <w:rFonts w:eastAsia="Times New Roman" w:cs="Arial"/>
                <w:szCs w:val="20"/>
                <w:lang w:eastAsia="fr-FR"/>
              </w:rPr>
              <w:br/>
              <w:t>Gérard Bresson</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r>
      <w:tr w:rsidR="00E66AAF" w:rsidRPr="00193790" w:rsidTr="004D1A40">
        <w:trPr>
          <w:trHeight w:val="446"/>
          <w:jc w:val="center"/>
        </w:trPr>
        <w:tc>
          <w:tcPr>
            <w:tcW w:w="5005" w:type="dxa"/>
            <w:tcBorders>
              <w:top w:val="nil"/>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Abrégé d'anatomie dentaire</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 Lautrou</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1986</w:t>
            </w:r>
          </w:p>
        </w:tc>
      </w:tr>
      <w:tr w:rsidR="00E66AAF" w:rsidRPr="00193790" w:rsidTr="004D1A40">
        <w:trPr>
          <w:trHeight w:val="363"/>
          <w:jc w:val="center"/>
        </w:trPr>
        <w:tc>
          <w:tcPr>
            <w:tcW w:w="5005" w:type="dxa"/>
            <w:vMerge w:val="restart"/>
            <w:tcBorders>
              <w:top w:val="single" w:sz="4" w:space="0" w:color="auto"/>
              <w:left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de la tête et du cou</w:t>
            </w:r>
          </w:p>
          <w:p w:rsidR="00E66AAF" w:rsidRPr="00193790" w:rsidRDefault="00E66AAF" w:rsidP="00193790">
            <w:pPr>
              <w:spacing w:after="0"/>
              <w:jc w:val="left"/>
              <w:rPr>
                <w:rFonts w:eastAsia="Times New Roman" w:cs="Arial"/>
                <w:szCs w:val="20"/>
                <w:lang w:eastAsia="fr-FR"/>
              </w:rPr>
            </w:pPr>
          </w:p>
        </w:tc>
        <w:tc>
          <w:tcPr>
            <w:tcW w:w="1941" w:type="dxa"/>
            <w:tcBorders>
              <w:top w:val="single" w:sz="4" w:space="0" w:color="auto"/>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R.M.H. McMinn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A.Delacourt</w:t>
            </w:r>
          </w:p>
        </w:tc>
        <w:tc>
          <w:tcPr>
            <w:tcW w:w="1417" w:type="dxa"/>
            <w:tcBorders>
              <w:top w:val="single" w:sz="4" w:space="0" w:color="auto"/>
              <w:left w:val="nil"/>
              <w:bottom w:val="nil"/>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3"/>
          <w:jc w:val="center"/>
        </w:trPr>
        <w:tc>
          <w:tcPr>
            <w:tcW w:w="5005" w:type="dxa"/>
            <w:vMerge/>
            <w:tcBorders>
              <w:left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p>
        </w:tc>
        <w:tc>
          <w:tcPr>
            <w:tcW w:w="1941" w:type="dxa"/>
            <w:tcBorders>
              <w:top w:val="nil"/>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R.T. Huntchings</w:t>
            </w:r>
          </w:p>
        </w:tc>
        <w:tc>
          <w:tcPr>
            <w:tcW w:w="1418"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tcBorders>
              <w:top w:val="nil"/>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1990</w:t>
            </w:r>
          </w:p>
        </w:tc>
      </w:tr>
      <w:tr w:rsidR="00E66AAF" w:rsidRPr="00193790" w:rsidTr="004D1A40">
        <w:trPr>
          <w:trHeight w:val="90"/>
          <w:jc w:val="center"/>
        </w:trPr>
        <w:tc>
          <w:tcPr>
            <w:tcW w:w="5005" w:type="dxa"/>
            <w:vMerge/>
            <w:tcBorders>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p>
        </w:tc>
        <w:tc>
          <w:tcPr>
            <w:tcW w:w="1941"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B.M. Logan</w:t>
            </w:r>
          </w:p>
        </w:tc>
        <w:tc>
          <w:tcPr>
            <w:tcW w:w="1418"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p>
        </w:tc>
      </w:tr>
      <w:tr w:rsidR="00E66AAF" w:rsidRPr="00193790" w:rsidTr="004D1A40">
        <w:trPr>
          <w:trHeight w:val="363"/>
          <w:jc w:val="center"/>
        </w:trPr>
        <w:tc>
          <w:tcPr>
            <w:tcW w:w="5005" w:type="dxa"/>
            <w:tcBorders>
              <w:top w:val="nil"/>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Maxillo-faciale</w:t>
            </w:r>
          </w:p>
        </w:tc>
        <w:tc>
          <w:tcPr>
            <w:tcW w:w="1941"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G. Couly</w:t>
            </w:r>
          </w:p>
        </w:tc>
        <w:tc>
          <w:tcPr>
            <w:tcW w:w="1418"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1989</w:t>
            </w:r>
          </w:p>
        </w:tc>
      </w:tr>
      <w:tr w:rsidR="00E66AAF" w:rsidRPr="00193790" w:rsidTr="004D1A40">
        <w:trPr>
          <w:trHeight w:val="363"/>
          <w:jc w:val="center"/>
        </w:trPr>
        <w:tc>
          <w:tcPr>
            <w:tcW w:w="5005" w:type="dxa"/>
            <w:tcBorders>
              <w:top w:val="nil"/>
              <w:left w:val="single" w:sz="4" w:space="0" w:color="auto"/>
              <w:bottom w:val="nil"/>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Les Feuillets d'anatomie</w:t>
            </w:r>
          </w:p>
        </w:tc>
        <w:tc>
          <w:tcPr>
            <w:tcW w:w="1941" w:type="dxa"/>
            <w:tcBorders>
              <w:top w:val="nil"/>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J.Brizon</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Maloine</w:t>
            </w:r>
          </w:p>
        </w:tc>
        <w:tc>
          <w:tcPr>
            <w:tcW w:w="1417" w:type="dxa"/>
            <w:tcBorders>
              <w:top w:val="nil"/>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r>
      <w:tr w:rsidR="00E66AAF" w:rsidRPr="00193790" w:rsidTr="004D1A40">
        <w:trPr>
          <w:trHeight w:val="363"/>
          <w:jc w:val="center"/>
        </w:trPr>
        <w:tc>
          <w:tcPr>
            <w:tcW w:w="5005" w:type="dxa"/>
            <w:tcBorders>
              <w:top w:val="nil"/>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Pr>
                <w:rFonts w:eastAsia="Times New Roman" w:cs="Arial"/>
                <w:szCs w:val="20"/>
                <w:lang w:eastAsia="fr-FR"/>
              </w:rPr>
              <w:t>Osté</w:t>
            </w:r>
            <w:r w:rsidRPr="00193790">
              <w:rPr>
                <w:rFonts w:eastAsia="Times New Roman" w:cs="Arial"/>
                <w:szCs w:val="20"/>
                <w:lang w:eastAsia="fr-FR"/>
              </w:rPr>
              <w:t>ologie de la tête</w:t>
            </w:r>
          </w:p>
        </w:tc>
        <w:tc>
          <w:tcPr>
            <w:tcW w:w="1941"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J.Castaing</w:t>
            </w:r>
          </w:p>
        </w:tc>
        <w:tc>
          <w:tcPr>
            <w:tcW w:w="1418"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p>
        </w:tc>
      </w:tr>
      <w:tr w:rsidR="00E66AAF" w:rsidRPr="00193790" w:rsidTr="004D1A40">
        <w:trPr>
          <w:trHeight w:val="363"/>
          <w:jc w:val="center"/>
        </w:trPr>
        <w:tc>
          <w:tcPr>
            <w:tcW w:w="5005" w:type="dxa"/>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color w:val="0000FF"/>
                <w:szCs w:val="20"/>
                <w:lang w:eastAsia="fr-FR"/>
              </w:rPr>
            </w:pPr>
          </w:p>
          <w:p w:rsidR="004D1A40" w:rsidRPr="00193790" w:rsidRDefault="004D1A40" w:rsidP="00193790">
            <w:pPr>
              <w:spacing w:after="0"/>
              <w:jc w:val="left"/>
              <w:rPr>
                <w:rFonts w:eastAsia="Times New Roman" w:cs="Arial"/>
                <w:color w:val="0000FF"/>
                <w:szCs w:val="20"/>
                <w:lang w:eastAsia="fr-FR"/>
              </w:rPr>
            </w:pPr>
          </w:p>
        </w:tc>
        <w:tc>
          <w:tcPr>
            <w:tcW w:w="1941"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18"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17"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4D1A40" w:rsidRPr="00193790" w:rsidTr="00A702AA">
        <w:trPr>
          <w:trHeight w:val="712"/>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D1A40" w:rsidRPr="00193790" w:rsidRDefault="004D1A40" w:rsidP="00193790">
            <w:pPr>
              <w:spacing w:after="0"/>
              <w:jc w:val="center"/>
              <w:rPr>
                <w:rFonts w:eastAsia="Times New Roman" w:cs="Arial"/>
                <w:szCs w:val="20"/>
                <w:lang w:eastAsia="fr-FR"/>
              </w:rPr>
            </w:pPr>
            <w:r w:rsidRPr="00193790">
              <w:rPr>
                <w:rFonts w:eastAsia="Times New Roman" w:cs="Arial"/>
                <w:b/>
                <w:color w:val="0000FF"/>
                <w:szCs w:val="20"/>
                <w:lang w:eastAsia="fr-FR"/>
              </w:rPr>
              <w:t>MORPHOLOGIE</w:t>
            </w:r>
          </w:p>
        </w:tc>
      </w:tr>
      <w:tr w:rsidR="00E66AAF" w:rsidRPr="00193790" w:rsidTr="004D1A40">
        <w:trPr>
          <w:trHeight w:val="71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dentaire fonctionnelle</w:t>
            </w:r>
            <w:r w:rsidRPr="00193790">
              <w:rPr>
                <w:rFonts w:eastAsia="Times New Roman" w:cs="Arial"/>
                <w:szCs w:val="20"/>
                <w:lang w:eastAsia="fr-FR"/>
              </w:rPr>
              <w:br/>
              <w:t>Relations statiques</w:t>
            </w:r>
          </w:p>
        </w:tc>
        <w:tc>
          <w:tcPr>
            <w:tcW w:w="1941" w:type="dxa"/>
            <w:tcBorders>
              <w:top w:val="single" w:sz="4" w:space="0" w:color="auto"/>
              <w:left w:val="nil"/>
              <w:bottom w:val="single" w:sz="4" w:space="0" w:color="auto"/>
              <w:right w:val="single" w:sz="4" w:space="0" w:color="auto"/>
            </w:tcBorders>
            <w:shd w:val="clear" w:color="auto" w:fill="auto"/>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Jean Romerowski</w:t>
            </w:r>
            <w:r w:rsidRPr="00193790">
              <w:rPr>
                <w:rFonts w:eastAsia="Times New Roman" w:cs="Arial"/>
                <w:szCs w:val="20"/>
                <w:lang w:eastAsia="fr-FR"/>
              </w:rPr>
              <w:br/>
              <w:t>Gérard Bresson</w:t>
            </w:r>
          </w:p>
        </w:tc>
        <w:tc>
          <w:tcPr>
            <w:tcW w:w="1418"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17"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1987</w:t>
            </w:r>
          </w:p>
        </w:tc>
      </w:tr>
      <w:tr w:rsidR="00E66AAF" w:rsidRPr="00193790" w:rsidTr="004D1A40">
        <w:trPr>
          <w:trHeight w:val="715"/>
          <w:jc w:val="center"/>
        </w:trPr>
        <w:tc>
          <w:tcPr>
            <w:tcW w:w="5005"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Anatomie dentaire</w:t>
            </w:r>
            <w:r w:rsidRPr="00193790">
              <w:rPr>
                <w:rFonts w:eastAsia="Times New Roman" w:cs="Arial"/>
                <w:szCs w:val="20"/>
                <w:lang w:eastAsia="fr-FR"/>
              </w:rPr>
              <w:br/>
              <w:t>cours de morphologie et technologie appliquées à l'art dentaire</w:t>
            </w:r>
          </w:p>
        </w:tc>
        <w:tc>
          <w:tcPr>
            <w:tcW w:w="1941"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Pierre Tallec</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AGECD</w:t>
            </w:r>
          </w:p>
        </w:tc>
        <w:tc>
          <w:tcPr>
            <w:tcW w:w="1417"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1974</w:t>
            </w:r>
          </w:p>
        </w:tc>
      </w:tr>
      <w:tr w:rsidR="00E66AAF" w:rsidRPr="00193790" w:rsidTr="004D1A40">
        <w:trPr>
          <w:trHeight w:val="399"/>
          <w:jc w:val="center"/>
        </w:trPr>
        <w:tc>
          <w:tcPr>
            <w:tcW w:w="5005" w:type="dxa"/>
            <w:tcBorders>
              <w:top w:val="nil"/>
              <w:left w:val="single" w:sz="4" w:space="0" w:color="auto"/>
              <w:bottom w:val="single" w:sz="4" w:space="0" w:color="auto"/>
              <w:right w:val="single" w:sz="4" w:space="0" w:color="auto"/>
            </w:tcBorders>
            <w:shd w:val="clear" w:color="auto" w:fill="auto"/>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Occlusodontologie</w:t>
            </w:r>
            <w:r w:rsidRPr="00193790">
              <w:rPr>
                <w:rFonts w:eastAsia="Times New Roman" w:cs="Arial"/>
                <w:szCs w:val="20"/>
                <w:lang w:eastAsia="fr-FR"/>
              </w:rPr>
              <w:br/>
              <w:t>Lexique</w:t>
            </w:r>
          </w:p>
        </w:tc>
        <w:tc>
          <w:tcPr>
            <w:tcW w:w="1941" w:type="dxa"/>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c>
          <w:tcPr>
            <w:tcW w:w="1418"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Quintessence International</w:t>
            </w:r>
          </w:p>
        </w:tc>
        <w:tc>
          <w:tcPr>
            <w:tcW w:w="1417"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2001</w:t>
            </w:r>
          </w:p>
        </w:tc>
      </w:tr>
      <w:tr w:rsidR="00E66AAF" w:rsidRPr="00193790" w:rsidTr="004D1A40">
        <w:trPr>
          <w:trHeight w:val="363"/>
          <w:jc w:val="center"/>
        </w:trPr>
        <w:tc>
          <w:tcPr>
            <w:tcW w:w="50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L'occlusion en prothèse conjointe</w:t>
            </w:r>
          </w:p>
        </w:tc>
        <w:tc>
          <w:tcPr>
            <w:tcW w:w="1941" w:type="dxa"/>
            <w:tcBorders>
              <w:top w:val="single" w:sz="4" w:space="0" w:color="auto"/>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P.Hubert</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1998</w:t>
            </w:r>
          </w:p>
        </w:tc>
      </w:tr>
      <w:tr w:rsidR="00E66AAF" w:rsidRPr="00193790" w:rsidTr="004D1A40">
        <w:trPr>
          <w:trHeight w:val="193"/>
          <w:jc w:val="center"/>
        </w:trPr>
        <w:tc>
          <w:tcPr>
            <w:tcW w:w="5005"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941"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Dupas</w:t>
            </w:r>
          </w:p>
        </w:tc>
        <w:tc>
          <w:tcPr>
            <w:tcW w:w="1418"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257"/>
          <w:jc w:val="center"/>
        </w:trPr>
        <w:tc>
          <w:tcPr>
            <w:tcW w:w="5005"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Les dents humaines</w:t>
            </w:r>
          </w:p>
        </w:tc>
        <w:tc>
          <w:tcPr>
            <w:tcW w:w="194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E. Marseillier</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Gauthier-Villars</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Nlle Edition</w:t>
            </w:r>
          </w:p>
        </w:tc>
      </w:tr>
      <w:tr w:rsidR="00E66AAF" w:rsidRPr="00193790" w:rsidTr="004D1A40">
        <w:trPr>
          <w:trHeight w:val="257"/>
          <w:jc w:val="center"/>
        </w:trPr>
        <w:tc>
          <w:tcPr>
            <w:tcW w:w="5005"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94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8"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257"/>
          <w:jc w:val="center"/>
        </w:trPr>
        <w:tc>
          <w:tcPr>
            <w:tcW w:w="5005"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Lexique des termes de Prothèse dentaire</w:t>
            </w:r>
          </w:p>
        </w:tc>
        <w:tc>
          <w:tcPr>
            <w:tcW w:w="194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Evelyne Batarec</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Nlle Edition</w:t>
            </w:r>
          </w:p>
        </w:tc>
      </w:tr>
      <w:tr w:rsidR="00E66AAF" w:rsidRPr="00193790" w:rsidTr="004D1A40">
        <w:trPr>
          <w:trHeight w:val="257"/>
          <w:jc w:val="center"/>
        </w:trPr>
        <w:tc>
          <w:tcPr>
            <w:tcW w:w="5005"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94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8"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257"/>
          <w:jc w:val="center"/>
        </w:trPr>
        <w:tc>
          <w:tcPr>
            <w:tcW w:w="5005"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L'arcade dentaire humaine</w:t>
            </w:r>
          </w:p>
        </w:tc>
        <w:tc>
          <w:tcPr>
            <w:tcW w:w="194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Maurice Crétot</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2004</w:t>
            </w:r>
          </w:p>
        </w:tc>
      </w:tr>
      <w:tr w:rsidR="00E66AAF" w:rsidRPr="00193790" w:rsidTr="004D1A40">
        <w:trPr>
          <w:trHeight w:val="257"/>
          <w:jc w:val="center"/>
        </w:trPr>
        <w:tc>
          <w:tcPr>
            <w:tcW w:w="5005"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94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8"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17"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bl>
    <w:p w:rsidR="00193790" w:rsidRPr="00193790" w:rsidRDefault="00193790" w:rsidP="00193790">
      <w:pPr>
        <w:spacing w:after="0"/>
        <w:jc w:val="left"/>
        <w:rPr>
          <w:rFonts w:eastAsia="Times New Roman" w:cs="Arial"/>
          <w:szCs w:val="20"/>
          <w:lang w:eastAsia="fr-FR"/>
        </w:rPr>
      </w:pPr>
    </w:p>
    <w:p w:rsidR="00193790" w:rsidRDefault="00193790" w:rsidP="00193790">
      <w:pPr>
        <w:spacing w:after="0"/>
        <w:jc w:val="left"/>
        <w:rPr>
          <w:rFonts w:eastAsia="Times New Roman" w:cs="Arial"/>
          <w:szCs w:val="20"/>
          <w:lang w:eastAsia="fr-FR"/>
        </w:rPr>
      </w:pPr>
    </w:p>
    <w:p w:rsidR="00E66AAF" w:rsidRPr="00193790" w:rsidRDefault="00E66AAF" w:rsidP="00193790">
      <w:pPr>
        <w:spacing w:after="0"/>
        <w:jc w:val="left"/>
        <w:rPr>
          <w:rFonts w:eastAsia="Times New Roman" w:cs="Arial"/>
          <w:szCs w:val="20"/>
          <w:lang w:eastAsia="fr-FR"/>
        </w:rPr>
      </w:pPr>
    </w:p>
    <w:tbl>
      <w:tblPr>
        <w:tblW w:w="9685" w:type="dxa"/>
        <w:jc w:val="center"/>
        <w:tblLayout w:type="fixed"/>
        <w:tblCellMar>
          <w:left w:w="70" w:type="dxa"/>
          <w:right w:w="70" w:type="dxa"/>
        </w:tblCellMar>
        <w:tblLook w:val="04A0" w:firstRow="1" w:lastRow="0" w:firstColumn="1" w:lastColumn="0" w:noHBand="0" w:noVBand="1"/>
      </w:tblPr>
      <w:tblGrid>
        <w:gridCol w:w="5240"/>
        <w:gridCol w:w="1701"/>
        <w:gridCol w:w="1324"/>
        <w:gridCol w:w="1420"/>
      </w:tblGrid>
      <w:tr w:rsidR="004D1A40" w:rsidRPr="00193790" w:rsidTr="004D1A40">
        <w:trPr>
          <w:trHeight w:val="669"/>
          <w:jc w:val="center"/>
        </w:trPr>
        <w:tc>
          <w:tcPr>
            <w:tcW w:w="9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D1A40" w:rsidRPr="00193790" w:rsidRDefault="004D1A40" w:rsidP="00193790">
            <w:pPr>
              <w:spacing w:after="0"/>
              <w:jc w:val="center"/>
              <w:rPr>
                <w:rFonts w:eastAsia="Times New Roman" w:cs="Arial"/>
                <w:szCs w:val="20"/>
                <w:lang w:eastAsia="fr-FR"/>
              </w:rPr>
            </w:pPr>
            <w:r w:rsidRPr="00193790">
              <w:rPr>
                <w:rFonts w:eastAsia="Times New Roman" w:cs="Arial"/>
                <w:b/>
                <w:color w:val="0000FF"/>
                <w:szCs w:val="20"/>
                <w:lang w:eastAsia="fr-FR"/>
              </w:rPr>
              <w:t>TECHNOLOGIE</w:t>
            </w:r>
          </w:p>
        </w:tc>
      </w:tr>
      <w:tr w:rsidR="00E66AAF" w:rsidRPr="00193790" w:rsidTr="004D1A40">
        <w:trPr>
          <w:trHeight w:val="765"/>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Technique de coulée de modèle</w:t>
            </w:r>
            <w:r w:rsidRPr="00193790">
              <w:rPr>
                <w:rFonts w:eastAsia="Times New Roman" w:cs="Arial"/>
                <w:szCs w:val="20"/>
                <w:lang w:eastAsia="fr-FR"/>
              </w:rPr>
              <w:br/>
              <w:t>Analyse, planification et confectionnement</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132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Renfert</w:t>
            </w:r>
          </w:p>
        </w:tc>
        <w:tc>
          <w:tcPr>
            <w:tcW w:w="1420"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2008</w:t>
            </w:r>
          </w:p>
        </w:tc>
      </w:tr>
      <w:tr w:rsidR="00E66AAF" w:rsidRPr="00193790" w:rsidTr="004D1A40">
        <w:trPr>
          <w:trHeight w:val="510"/>
          <w:jc w:val="center"/>
        </w:trPr>
        <w:tc>
          <w:tcPr>
            <w:tcW w:w="5240" w:type="dxa"/>
            <w:tcBorders>
              <w:top w:val="nil"/>
              <w:left w:val="single" w:sz="4" w:space="0" w:color="auto"/>
              <w:bottom w:val="single" w:sz="4" w:space="0" w:color="auto"/>
              <w:right w:val="single" w:sz="4" w:space="0" w:color="auto"/>
            </w:tcBorders>
            <w:shd w:val="clear" w:color="auto" w:fill="auto"/>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Modèle original</w:t>
            </w:r>
            <w:r w:rsidRPr="00193790">
              <w:rPr>
                <w:rFonts w:eastAsia="Times New Roman" w:cs="Arial"/>
                <w:szCs w:val="20"/>
                <w:lang w:eastAsia="fr-FR"/>
              </w:rPr>
              <w:br/>
              <w:t>Confection de modèles fonctionnels</w:t>
            </w:r>
          </w:p>
        </w:tc>
        <w:tc>
          <w:tcPr>
            <w:tcW w:w="1701" w:type="dxa"/>
            <w:tcBorders>
              <w:top w:val="nil"/>
              <w:left w:val="nil"/>
              <w:bottom w:val="single" w:sz="4" w:space="0" w:color="auto"/>
              <w:right w:val="single" w:sz="4" w:space="0" w:color="auto"/>
            </w:tcBorders>
            <w:shd w:val="clear" w:color="auto" w:fill="auto"/>
            <w:vAlign w:val="center"/>
          </w:tcPr>
          <w:p w:rsidR="00E66AAF" w:rsidRPr="00193790" w:rsidRDefault="00E66AAF" w:rsidP="00CE02B0">
            <w:pPr>
              <w:spacing w:after="0"/>
              <w:jc w:val="center"/>
              <w:rPr>
                <w:rFonts w:eastAsia="Times New Roman" w:cs="Arial"/>
                <w:szCs w:val="20"/>
                <w:lang w:eastAsia="fr-FR"/>
              </w:rPr>
            </w:pPr>
            <w:r w:rsidRPr="00193790">
              <w:rPr>
                <w:rFonts w:eastAsia="Times New Roman" w:cs="Arial"/>
                <w:szCs w:val="20"/>
                <w:lang w:eastAsia="fr-FR"/>
              </w:rPr>
              <w:t>Franck Beck</w:t>
            </w:r>
            <w:r w:rsidRPr="00193790">
              <w:rPr>
                <w:rFonts w:eastAsia="Times New Roman" w:cs="Arial"/>
                <w:szCs w:val="20"/>
                <w:lang w:eastAsia="fr-FR"/>
              </w:rPr>
              <w:br/>
              <w:t>Christian Pilz</w:t>
            </w:r>
          </w:p>
        </w:tc>
        <w:tc>
          <w:tcPr>
            <w:tcW w:w="1324"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Renfert</w:t>
            </w:r>
          </w:p>
        </w:tc>
        <w:tc>
          <w:tcPr>
            <w:tcW w:w="1420"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2005</w:t>
            </w:r>
          </w:p>
        </w:tc>
      </w:tr>
      <w:tr w:rsidR="00E66AAF" w:rsidRPr="00193790" w:rsidTr="004D1A40">
        <w:trPr>
          <w:trHeight w:val="765"/>
          <w:jc w:val="center"/>
        </w:trPr>
        <w:tc>
          <w:tcPr>
            <w:tcW w:w="5240"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Facettes en cire</w:t>
            </w:r>
            <w:r w:rsidRPr="00193790">
              <w:rPr>
                <w:rFonts w:eastAsia="Times New Roman" w:cs="Arial"/>
                <w:szCs w:val="20"/>
                <w:lang w:eastAsia="fr-FR"/>
              </w:rPr>
              <w:br/>
              <w:t>Technique rationnelle de la cire avec GEO Aesthetics</w:t>
            </w:r>
          </w:p>
        </w:tc>
        <w:tc>
          <w:tcPr>
            <w:tcW w:w="1701" w:type="dxa"/>
            <w:tcBorders>
              <w:top w:val="nil"/>
              <w:left w:val="nil"/>
              <w:bottom w:val="single" w:sz="4" w:space="0" w:color="auto"/>
              <w:right w:val="single" w:sz="4" w:space="0" w:color="auto"/>
            </w:tcBorders>
            <w:shd w:val="clear" w:color="auto" w:fill="auto"/>
            <w:vAlign w:val="center"/>
          </w:tcPr>
          <w:p w:rsidR="00E66AAF" w:rsidRPr="00193790" w:rsidRDefault="00E66AAF" w:rsidP="00CE02B0">
            <w:pPr>
              <w:spacing w:after="0"/>
              <w:jc w:val="center"/>
              <w:rPr>
                <w:rFonts w:eastAsia="Times New Roman" w:cs="Arial"/>
                <w:szCs w:val="20"/>
                <w:lang w:eastAsia="fr-FR"/>
              </w:rPr>
            </w:pPr>
          </w:p>
        </w:tc>
        <w:tc>
          <w:tcPr>
            <w:tcW w:w="1324"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Renfert</w:t>
            </w:r>
          </w:p>
        </w:tc>
        <w:tc>
          <w:tcPr>
            <w:tcW w:w="1420"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2008</w:t>
            </w:r>
          </w:p>
        </w:tc>
      </w:tr>
      <w:tr w:rsidR="00E66AAF" w:rsidRPr="00193790" w:rsidTr="004D1A40">
        <w:trPr>
          <w:trHeight w:val="447"/>
          <w:jc w:val="center"/>
        </w:trPr>
        <w:tc>
          <w:tcPr>
            <w:tcW w:w="5240"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 modelage en cire</w:t>
            </w:r>
            <w:r w:rsidRPr="00193790">
              <w:rPr>
                <w:rFonts w:eastAsia="Times New Roman" w:cs="Arial"/>
                <w:szCs w:val="20"/>
                <w:lang w:eastAsia="fr-FR"/>
              </w:rPr>
              <w:br/>
              <w:t>Technique des couronnes et bridges</w:t>
            </w:r>
          </w:p>
        </w:tc>
        <w:tc>
          <w:tcPr>
            <w:tcW w:w="1701" w:type="dxa"/>
            <w:tcBorders>
              <w:top w:val="nil"/>
              <w:left w:val="nil"/>
              <w:bottom w:val="single" w:sz="4" w:space="0" w:color="auto"/>
              <w:right w:val="single" w:sz="4" w:space="0" w:color="auto"/>
            </w:tcBorders>
            <w:shd w:val="clear" w:color="auto" w:fill="auto"/>
            <w:vAlign w:val="center"/>
          </w:tcPr>
          <w:p w:rsidR="00E66AAF" w:rsidRPr="00193790" w:rsidRDefault="00E66AAF" w:rsidP="00CE02B0">
            <w:pPr>
              <w:spacing w:after="0"/>
              <w:jc w:val="center"/>
              <w:rPr>
                <w:rFonts w:eastAsia="Times New Roman" w:cs="Arial"/>
                <w:szCs w:val="20"/>
                <w:lang w:eastAsia="fr-FR"/>
              </w:rPr>
            </w:pPr>
            <w:r w:rsidRPr="00193790">
              <w:rPr>
                <w:rFonts w:eastAsia="Times New Roman" w:cs="Arial"/>
                <w:szCs w:val="20"/>
                <w:lang w:eastAsia="fr-FR"/>
              </w:rPr>
              <w:t>Friedrich Jetter</w:t>
            </w:r>
            <w:r w:rsidRPr="00193790">
              <w:rPr>
                <w:rFonts w:eastAsia="Times New Roman" w:cs="Arial"/>
                <w:szCs w:val="20"/>
                <w:lang w:eastAsia="fr-FR"/>
              </w:rPr>
              <w:br/>
              <w:t>Christian Pilz</w:t>
            </w:r>
          </w:p>
        </w:tc>
        <w:tc>
          <w:tcPr>
            <w:tcW w:w="1324"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Renfert</w:t>
            </w:r>
          </w:p>
        </w:tc>
        <w:tc>
          <w:tcPr>
            <w:tcW w:w="1420"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r>
      <w:tr w:rsidR="00E66AAF" w:rsidRPr="00193790" w:rsidTr="004D1A40">
        <w:trPr>
          <w:trHeight w:val="410"/>
          <w:jc w:val="center"/>
        </w:trPr>
        <w:tc>
          <w:tcPr>
            <w:tcW w:w="5240" w:type="dxa"/>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Prothèses et matériaux d'empreintes</w:t>
            </w:r>
          </w:p>
        </w:tc>
        <w:tc>
          <w:tcPr>
            <w:tcW w:w="1701" w:type="dxa"/>
            <w:tcBorders>
              <w:top w:val="nil"/>
              <w:left w:val="nil"/>
              <w:bottom w:val="single" w:sz="4" w:space="0" w:color="auto"/>
              <w:right w:val="single" w:sz="4" w:space="0" w:color="auto"/>
            </w:tcBorders>
            <w:shd w:val="clear" w:color="auto" w:fill="auto"/>
            <w:noWrap/>
            <w:vAlign w:val="bottom"/>
          </w:tcPr>
          <w:p w:rsidR="00E66AAF" w:rsidRPr="00193790" w:rsidRDefault="00E66AAF" w:rsidP="00CE02B0">
            <w:pPr>
              <w:spacing w:after="0"/>
              <w:jc w:val="center"/>
              <w:rPr>
                <w:rFonts w:eastAsia="Times New Roman" w:cs="Arial"/>
                <w:szCs w:val="20"/>
                <w:lang w:eastAsia="fr-FR"/>
              </w:rPr>
            </w:pPr>
          </w:p>
        </w:tc>
        <w:tc>
          <w:tcPr>
            <w:tcW w:w="1324"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ADF</w:t>
            </w:r>
          </w:p>
        </w:tc>
        <w:tc>
          <w:tcPr>
            <w:tcW w:w="1420" w:type="dxa"/>
            <w:tcBorders>
              <w:top w:val="nil"/>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2002</w:t>
            </w:r>
          </w:p>
        </w:tc>
      </w:tr>
      <w:tr w:rsidR="00E66AAF" w:rsidRPr="00193790" w:rsidTr="004D1A40">
        <w:trPr>
          <w:trHeight w:val="315"/>
          <w:jc w:val="center"/>
        </w:trPr>
        <w:tc>
          <w:tcPr>
            <w:tcW w:w="5240" w:type="dxa"/>
            <w:tcBorders>
              <w:top w:val="nil"/>
              <w:left w:val="single" w:sz="4" w:space="0" w:color="auto"/>
              <w:bottom w:val="single" w:sz="4" w:space="0" w:color="auto"/>
              <w:right w:val="single" w:sz="4" w:space="0" w:color="auto"/>
            </w:tcBorders>
            <w:shd w:val="clear" w:color="auto" w:fill="auto"/>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Les alliages dentaires</w:t>
            </w:r>
          </w:p>
        </w:tc>
        <w:tc>
          <w:tcPr>
            <w:tcW w:w="1701" w:type="dxa"/>
            <w:tcBorders>
              <w:top w:val="nil"/>
              <w:left w:val="nil"/>
              <w:bottom w:val="single" w:sz="4" w:space="0" w:color="auto"/>
              <w:right w:val="single" w:sz="4" w:space="0" w:color="auto"/>
            </w:tcBorders>
            <w:shd w:val="clear" w:color="auto" w:fill="auto"/>
            <w:noWrap/>
            <w:vAlign w:val="bottom"/>
          </w:tcPr>
          <w:p w:rsidR="00E66AAF" w:rsidRPr="00193790" w:rsidRDefault="00E66AAF" w:rsidP="00CE02B0">
            <w:pPr>
              <w:spacing w:after="0"/>
              <w:jc w:val="center"/>
              <w:rPr>
                <w:rFonts w:eastAsia="Times New Roman" w:cs="Arial"/>
                <w:szCs w:val="20"/>
                <w:lang w:eastAsia="fr-FR"/>
              </w:rPr>
            </w:pPr>
          </w:p>
        </w:tc>
        <w:tc>
          <w:tcPr>
            <w:tcW w:w="1324" w:type="dxa"/>
            <w:tcBorders>
              <w:top w:val="nil"/>
              <w:left w:val="nil"/>
              <w:bottom w:val="single" w:sz="4" w:space="0" w:color="auto"/>
              <w:right w:val="single" w:sz="4" w:space="0" w:color="auto"/>
            </w:tcBorders>
            <w:shd w:val="clear" w:color="auto" w:fill="auto"/>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ADF</w:t>
            </w:r>
          </w:p>
        </w:tc>
        <w:tc>
          <w:tcPr>
            <w:tcW w:w="1420" w:type="dxa"/>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2004</w:t>
            </w:r>
          </w:p>
        </w:tc>
      </w:tr>
      <w:tr w:rsidR="00E66AAF" w:rsidRPr="00193790" w:rsidTr="004D1A40">
        <w:trPr>
          <w:trHeight w:val="360"/>
          <w:jc w:val="center"/>
        </w:trPr>
        <w:tc>
          <w:tcPr>
            <w:tcW w:w="5240" w:type="dxa"/>
            <w:tcBorders>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Cahier de Biomatériaux Dentaire</w:t>
            </w:r>
          </w:p>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xml:space="preserve">1 Matériaux Minéraux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R.OGOLNIK</w:t>
            </w:r>
          </w:p>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B. PICARD</w:t>
            </w:r>
          </w:p>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I.DENRY</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1992</w:t>
            </w:r>
          </w:p>
        </w:tc>
      </w:tr>
      <w:tr w:rsidR="00E66AAF" w:rsidRPr="00193790" w:rsidTr="004D1A4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Cahier de Biomatériaux Dentaire</w:t>
            </w:r>
          </w:p>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2 Matériaux Organique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R.OGOLNIK</w:t>
            </w:r>
          </w:p>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B. PICARD</w:t>
            </w:r>
          </w:p>
          <w:p w:rsidR="00E66AAF" w:rsidRPr="00193790" w:rsidRDefault="00E66AAF" w:rsidP="00CE02B0">
            <w:pPr>
              <w:spacing w:after="0"/>
              <w:jc w:val="center"/>
              <w:rPr>
                <w:rFonts w:eastAsia="Times New Roman" w:cs="Arial"/>
                <w:szCs w:val="20"/>
                <w:lang w:val="en-US" w:eastAsia="fr-FR"/>
              </w:rPr>
            </w:pPr>
            <w:r w:rsidRPr="00193790">
              <w:rPr>
                <w:rFonts w:eastAsia="Times New Roman" w:cs="Arial"/>
                <w:szCs w:val="20"/>
                <w:lang w:val="en-US" w:eastAsia="fr-FR"/>
              </w:rPr>
              <w:t>I.DENRY</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1992</w:t>
            </w:r>
          </w:p>
        </w:tc>
      </w:tr>
      <w:tr w:rsidR="00E66AAF" w:rsidRPr="00193790" w:rsidTr="004D1A4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color w:val="0000FF"/>
                <w:szCs w:val="20"/>
                <w:lang w:eastAsia="fr-FR"/>
              </w:rPr>
            </w:pPr>
            <w:r w:rsidRPr="00193790">
              <w:rPr>
                <w:rFonts w:eastAsia="Times New Roman" w:cs="Arial"/>
                <w:color w:val="000000"/>
                <w:szCs w:val="20"/>
                <w:lang w:eastAsia="fr-FR"/>
              </w:rPr>
              <w:t>Dictionnaire de Prothèse Odontologiqu</w:t>
            </w:r>
            <w:r>
              <w:rPr>
                <w:rFonts w:eastAsia="Times New Roman" w:cs="Arial"/>
                <w:color w:val="000000"/>
                <w:szCs w:val="20"/>
                <w:lang w:eastAsia="fr-FR"/>
              </w:rPr>
              <w:t>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color w:val="000000"/>
                <w:szCs w:val="20"/>
                <w:lang w:eastAsia="fr-FR"/>
              </w:rPr>
              <w:t>SNPMD PARIS</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tcBorders>
              <w:top w:val="single" w:sz="4" w:space="0" w:color="auto"/>
              <w:left w:val="nil"/>
              <w:bottom w:val="nil"/>
              <w:right w:val="nil"/>
            </w:tcBorders>
            <w:shd w:val="clear" w:color="auto" w:fill="auto"/>
            <w:noWrap/>
            <w:vAlign w:val="bottom"/>
          </w:tcPr>
          <w:p w:rsidR="00E66AAF" w:rsidRDefault="00E66AAF" w:rsidP="00193790">
            <w:pPr>
              <w:spacing w:after="0"/>
              <w:jc w:val="left"/>
              <w:rPr>
                <w:rFonts w:eastAsia="Times New Roman" w:cs="Arial"/>
                <w:color w:val="0000FF"/>
                <w:szCs w:val="20"/>
                <w:lang w:eastAsia="fr-FR"/>
              </w:rPr>
            </w:pPr>
          </w:p>
          <w:p w:rsidR="00E66AAF" w:rsidRDefault="00E66AAF" w:rsidP="00193790">
            <w:pPr>
              <w:spacing w:after="0"/>
              <w:jc w:val="left"/>
              <w:rPr>
                <w:rFonts w:eastAsia="Times New Roman" w:cs="Arial"/>
                <w:color w:val="0000FF"/>
                <w:szCs w:val="20"/>
                <w:lang w:eastAsia="fr-FR"/>
              </w:rPr>
            </w:pPr>
          </w:p>
          <w:p w:rsidR="004D1A40" w:rsidRPr="00193790" w:rsidRDefault="004D1A40" w:rsidP="00193790">
            <w:pPr>
              <w:spacing w:after="0"/>
              <w:jc w:val="left"/>
              <w:rPr>
                <w:rFonts w:eastAsia="Times New Roman" w:cs="Arial"/>
                <w:color w:val="0000FF"/>
                <w:szCs w:val="20"/>
                <w:lang w:eastAsia="fr-FR"/>
              </w:rPr>
            </w:pPr>
          </w:p>
        </w:tc>
        <w:tc>
          <w:tcPr>
            <w:tcW w:w="1701" w:type="dxa"/>
            <w:tcBorders>
              <w:top w:val="single" w:sz="4" w:space="0" w:color="auto"/>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324" w:type="dxa"/>
            <w:tcBorders>
              <w:top w:val="single" w:sz="4" w:space="0" w:color="auto"/>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20" w:type="dxa"/>
            <w:tcBorders>
              <w:top w:val="single" w:sz="4" w:space="0" w:color="auto"/>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4D1A40" w:rsidRPr="00193790" w:rsidTr="00A702AA">
        <w:trPr>
          <w:trHeight w:val="598"/>
          <w:jc w:val="center"/>
        </w:trPr>
        <w:tc>
          <w:tcPr>
            <w:tcW w:w="96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D1A40" w:rsidRPr="00193790" w:rsidRDefault="004D1A40" w:rsidP="00193790">
            <w:pPr>
              <w:spacing w:after="0"/>
              <w:jc w:val="center"/>
              <w:rPr>
                <w:rFonts w:eastAsia="Times New Roman" w:cs="Arial"/>
                <w:szCs w:val="20"/>
                <w:lang w:eastAsia="fr-FR"/>
              </w:rPr>
            </w:pPr>
            <w:r w:rsidRPr="00193790">
              <w:rPr>
                <w:rFonts w:eastAsia="Times New Roman" w:cs="Arial"/>
                <w:b/>
                <w:color w:val="0070C0"/>
                <w:szCs w:val="20"/>
                <w:lang w:eastAsia="fr-FR"/>
              </w:rPr>
              <w:t>P</w:t>
            </w:r>
            <w:r>
              <w:rPr>
                <w:rFonts w:eastAsia="Times New Roman" w:cs="Arial"/>
                <w:b/>
                <w:color w:val="0070C0"/>
                <w:szCs w:val="20"/>
                <w:lang w:eastAsia="fr-FR"/>
              </w:rPr>
              <w:t>ROTHESE AMOVIBLE COMPLETE</w:t>
            </w:r>
          </w:p>
        </w:tc>
      </w:tr>
      <w:tr w:rsidR="00E66AAF" w:rsidRPr="00193790" w:rsidTr="004D1A40">
        <w:trPr>
          <w:trHeight w:val="598"/>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Complète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OLIVIER HUE </w:t>
            </w:r>
          </w:p>
        </w:tc>
        <w:tc>
          <w:tcPr>
            <w:tcW w:w="1324" w:type="dxa"/>
            <w:tcBorders>
              <w:top w:val="single" w:sz="4" w:space="0" w:color="auto"/>
              <w:left w:val="nil"/>
              <w:bottom w:val="single" w:sz="4" w:space="0" w:color="auto"/>
              <w:right w:val="single" w:sz="4" w:space="0" w:color="auto"/>
            </w:tcBorders>
            <w:shd w:val="clear" w:color="auto" w:fill="auto"/>
            <w:vAlign w:val="center"/>
          </w:tcPr>
          <w:p w:rsidR="00E66AAF" w:rsidRPr="004D1A40" w:rsidRDefault="00E66AAF" w:rsidP="00193790">
            <w:pPr>
              <w:spacing w:after="0"/>
              <w:jc w:val="center"/>
              <w:rPr>
                <w:rFonts w:eastAsia="Times New Roman" w:cs="Arial"/>
                <w:sz w:val="16"/>
                <w:szCs w:val="16"/>
                <w:lang w:eastAsia="fr-FR"/>
              </w:rPr>
            </w:pPr>
            <w:r w:rsidRPr="004D1A40">
              <w:rPr>
                <w:rFonts w:eastAsia="Times New Roman" w:cs="Arial"/>
                <w:sz w:val="16"/>
                <w:szCs w:val="16"/>
                <w:lang w:eastAsia="fr-FR"/>
              </w:rPr>
              <w:t>Quintessence</w:t>
            </w:r>
          </w:p>
          <w:p w:rsidR="00E66AAF" w:rsidRPr="00193790" w:rsidRDefault="00E66AAF" w:rsidP="00193790">
            <w:pPr>
              <w:spacing w:after="0"/>
              <w:jc w:val="center"/>
              <w:rPr>
                <w:rFonts w:eastAsia="Times New Roman" w:cs="Arial"/>
                <w:szCs w:val="20"/>
                <w:lang w:eastAsia="fr-FR"/>
              </w:rPr>
            </w:pPr>
            <w:r w:rsidRPr="004D1A40">
              <w:rPr>
                <w:rFonts w:eastAsia="Times New Roman" w:cs="Arial"/>
                <w:sz w:val="16"/>
                <w:szCs w:val="16"/>
                <w:lang w:eastAsia="fr-FR"/>
              </w:rPr>
              <w:t>Internationale</w:t>
            </w:r>
            <w:r w:rsidRPr="00193790">
              <w:rPr>
                <w:rFonts w:eastAsia="Times New Roman" w:cs="Arial"/>
                <w:szCs w:val="20"/>
                <w:lang w:eastAsia="fr-FR"/>
              </w:rPr>
              <w:t> </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2003 </w:t>
            </w:r>
          </w:p>
        </w:tc>
      </w:tr>
      <w:tr w:rsidR="00E66AAF" w:rsidRPr="00193790" w:rsidTr="004D1A4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complète Tome 1-2-3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 Lejoyeux</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Maloine</w:t>
            </w:r>
          </w:p>
        </w:tc>
        <w:tc>
          <w:tcPr>
            <w:tcW w:w="1420" w:type="dxa"/>
            <w:tcBorders>
              <w:top w:val="nil"/>
              <w:left w:val="single" w:sz="4" w:space="0" w:color="auto"/>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1971</w:t>
            </w:r>
          </w:p>
        </w:tc>
      </w:tr>
      <w:tr w:rsidR="00E66AAF" w:rsidRPr="00193790" w:rsidTr="004D1A40">
        <w:trPr>
          <w:trHeight w:val="36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Traitement de l'édentation totale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9555FE">
            <w:pPr>
              <w:spacing w:after="0"/>
              <w:jc w:val="center"/>
              <w:rPr>
                <w:rFonts w:eastAsia="Times New Roman" w:cs="Arial"/>
                <w:szCs w:val="20"/>
                <w:lang w:eastAsia="fr-FR"/>
              </w:rPr>
            </w:pPr>
            <w:r w:rsidRPr="00193790">
              <w:rPr>
                <w:rFonts w:eastAsia="Times New Roman" w:cs="Arial"/>
                <w:szCs w:val="20"/>
                <w:lang w:eastAsia="fr-FR"/>
              </w:rPr>
              <w:t>P. Saizar</w:t>
            </w:r>
          </w:p>
        </w:tc>
        <w:tc>
          <w:tcPr>
            <w:tcW w:w="13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J. Prélat</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r>
      <w:tr w:rsidR="00E66AAF" w:rsidRPr="00193790" w:rsidTr="004D1A40">
        <w:trPr>
          <w:trHeight w:val="230"/>
          <w:jc w:val="center"/>
        </w:trPr>
        <w:tc>
          <w:tcPr>
            <w:tcW w:w="524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complète Tome 1-2-3</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 Lejoyeux</w:t>
            </w:r>
          </w:p>
        </w:tc>
        <w:tc>
          <w:tcPr>
            <w:tcW w:w="13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Maloine</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1971</w:t>
            </w:r>
          </w:p>
        </w:tc>
      </w:tr>
      <w:tr w:rsidR="00E66AAF" w:rsidRPr="00193790" w:rsidTr="004D1A40">
        <w:trPr>
          <w:trHeight w:val="230"/>
          <w:jc w:val="center"/>
        </w:trPr>
        <w:tc>
          <w:tcPr>
            <w:tcW w:w="524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complète Tome 1-2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5E0377" w:rsidRDefault="00E66AAF" w:rsidP="00193790">
            <w:pPr>
              <w:spacing w:after="0"/>
              <w:jc w:val="center"/>
              <w:rPr>
                <w:rFonts w:eastAsia="Times New Roman" w:cs="Arial"/>
                <w:szCs w:val="20"/>
                <w:lang w:val="it-IT" w:eastAsia="fr-FR"/>
              </w:rPr>
            </w:pPr>
            <w:r w:rsidRPr="005E0377">
              <w:rPr>
                <w:rFonts w:eastAsia="Times New Roman" w:cs="Arial"/>
                <w:szCs w:val="20"/>
                <w:lang w:val="it-IT" w:eastAsia="fr-FR"/>
              </w:rPr>
              <w:t>M. Pompignoli/J.Y. Doukhan/D. Raux </w:t>
            </w:r>
          </w:p>
        </w:tc>
        <w:tc>
          <w:tcPr>
            <w:tcW w:w="1324"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 </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2004 </w:t>
            </w:r>
          </w:p>
        </w:tc>
      </w:tr>
      <w:tr w:rsidR="00E66AAF" w:rsidRPr="00193790" w:rsidTr="004D1A40">
        <w:trPr>
          <w:trHeight w:val="230"/>
          <w:jc w:val="center"/>
        </w:trPr>
        <w:tc>
          <w:tcPr>
            <w:tcW w:w="524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96"/>
          <w:jc w:val="center"/>
        </w:trPr>
        <w:tc>
          <w:tcPr>
            <w:tcW w:w="5240" w:type="dxa"/>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color w:val="0000FF"/>
                <w:szCs w:val="20"/>
                <w:lang w:eastAsia="fr-FR"/>
              </w:rPr>
            </w:pPr>
          </w:p>
          <w:p w:rsidR="00E66AAF" w:rsidRPr="00193790" w:rsidRDefault="00E66AAF" w:rsidP="00193790">
            <w:pPr>
              <w:spacing w:after="0"/>
              <w:jc w:val="left"/>
              <w:rPr>
                <w:rFonts w:eastAsia="Times New Roman" w:cs="Arial"/>
                <w:color w:val="0000FF"/>
                <w:szCs w:val="20"/>
                <w:lang w:eastAsia="fr-FR"/>
              </w:rPr>
            </w:pPr>
          </w:p>
        </w:tc>
        <w:tc>
          <w:tcPr>
            <w:tcW w:w="1701" w:type="dxa"/>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szCs w:val="20"/>
                <w:lang w:eastAsia="fr-FR"/>
              </w:rPr>
            </w:pPr>
          </w:p>
          <w:p w:rsidR="00E66AAF" w:rsidRDefault="00E66AAF" w:rsidP="00193790">
            <w:pPr>
              <w:spacing w:after="0"/>
              <w:jc w:val="left"/>
              <w:rPr>
                <w:rFonts w:eastAsia="Times New Roman" w:cs="Arial"/>
                <w:szCs w:val="20"/>
                <w:lang w:eastAsia="fr-FR"/>
              </w:rPr>
            </w:pPr>
          </w:p>
          <w:p w:rsidR="00E66AAF" w:rsidRPr="00193790" w:rsidRDefault="00E66AAF" w:rsidP="00193790">
            <w:pPr>
              <w:spacing w:after="0"/>
              <w:jc w:val="left"/>
              <w:rPr>
                <w:rFonts w:eastAsia="Times New Roman" w:cs="Arial"/>
                <w:szCs w:val="20"/>
                <w:lang w:eastAsia="fr-FR"/>
              </w:rPr>
            </w:pPr>
          </w:p>
        </w:tc>
        <w:tc>
          <w:tcPr>
            <w:tcW w:w="1324"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20"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4D1A40" w:rsidRPr="00193790" w:rsidTr="00A702AA">
        <w:trPr>
          <w:trHeight w:val="360"/>
          <w:jc w:val="center"/>
        </w:trPr>
        <w:tc>
          <w:tcPr>
            <w:tcW w:w="9685" w:type="dxa"/>
            <w:gridSpan w:val="4"/>
            <w:tcBorders>
              <w:top w:val="single" w:sz="4" w:space="0" w:color="auto"/>
              <w:left w:val="single" w:sz="4" w:space="0" w:color="auto"/>
              <w:bottom w:val="single" w:sz="4" w:space="0" w:color="000000"/>
              <w:right w:val="single" w:sz="4" w:space="0" w:color="auto"/>
            </w:tcBorders>
            <w:shd w:val="clear" w:color="auto" w:fill="auto"/>
            <w:vAlign w:val="center"/>
          </w:tcPr>
          <w:p w:rsidR="004D1A40" w:rsidRPr="00193790" w:rsidRDefault="004D1A40" w:rsidP="00193790">
            <w:pPr>
              <w:spacing w:after="0"/>
              <w:jc w:val="center"/>
              <w:rPr>
                <w:rFonts w:eastAsia="Times New Roman" w:cs="Arial"/>
                <w:szCs w:val="20"/>
                <w:lang w:eastAsia="fr-FR"/>
              </w:rPr>
            </w:pPr>
            <w:r w:rsidRPr="004D1A40">
              <w:rPr>
                <w:rFonts w:eastAsia="Times New Roman" w:cs="Arial"/>
                <w:b/>
                <w:color w:val="0070C0"/>
                <w:szCs w:val="20"/>
                <w:lang w:eastAsia="fr-FR"/>
              </w:rPr>
              <w:t>PAPIM</w:t>
            </w:r>
          </w:p>
        </w:tc>
      </w:tr>
      <w:tr w:rsidR="00E66AAF" w:rsidRPr="00193790" w:rsidTr="004D1A40">
        <w:trPr>
          <w:trHeight w:val="36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Prothèse Partielle Amovible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 BEGIN</w:t>
            </w:r>
          </w:p>
        </w:tc>
        <w:tc>
          <w:tcPr>
            <w:tcW w:w="13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4D1A40" w:rsidRDefault="00E66AAF" w:rsidP="00193790">
            <w:pPr>
              <w:spacing w:after="0"/>
              <w:jc w:val="center"/>
              <w:rPr>
                <w:rFonts w:eastAsia="Times New Roman" w:cs="Arial"/>
                <w:sz w:val="18"/>
                <w:szCs w:val="18"/>
                <w:lang w:eastAsia="fr-FR"/>
              </w:rPr>
            </w:pPr>
            <w:r w:rsidRPr="004D1A40">
              <w:rPr>
                <w:rFonts w:eastAsia="Times New Roman" w:cs="Arial"/>
                <w:sz w:val="18"/>
                <w:szCs w:val="18"/>
                <w:lang w:eastAsia="fr-FR"/>
              </w:rPr>
              <w:t>Quintessence</w:t>
            </w:r>
          </w:p>
          <w:p w:rsidR="00E66AAF" w:rsidRPr="00193790" w:rsidRDefault="00E66AAF" w:rsidP="00193790">
            <w:pPr>
              <w:spacing w:after="0"/>
              <w:jc w:val="center"/>
              <w:rPr>
                <w:rFonts w:eastAsia="Times New Roman" w:cs="Arial"/>
                <w:szCs w:val="20"/>
                <w:lang w:eastAsia="fr-FR"/>
              </w:rPr>
            </w:pPr>
            <w:r w:rsidRPr="004D1A40">
              <w:rPr>
                <w:rFonts w:eastAsia="Times New Roman" w:cs="Arial"/>
                <w:sz w:val="18"/>
                <w:szCs w:val="18"/>
                <w:lang w:eastAsia="fr-FR"/>
              </w:rPr>
              <w:t>Internationale</w:t>
            </w:r>
            <w:r w:rsidRPr="00193790">
              <w:rPr>
                <w:rFonts w:eastAsia="Times New Roman" w:cs="Arial"/>
                <w:szCs w:val="20"/>
                <w:lang w:eastAsia="fr-FR"/>
              </w:rPr>
              <w:t> </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2004 </w:t>
            </w:r>
          </w:p>
        </w:tc>
      </w:tr>
      <w:tr w:rsidR="00E66AAF" w:rsidRPr="00193790" w:rsidTr="004D1A40">
        <w:trPr>
          <w:trHeight w:val="270"/>
          <w:jc w:val="center"/>
        </w:trPr>
        <w:tc>
          <w:tcPr>
            <w:tcW w:w="524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Abrégé de prothèse adjointe partielle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E. Batarec             D. Buch</w:t>
            </w:r>
          </w:p>
        </w:tc>
        <w:tc>
          <w:tcPr>
            <w:tcW w:w="13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1989</w:t>
            </w:r>
          </w:p>
        </w:tc>
      </w:tr>
      <w:tr w:rsidR="00E66AAF" w:rsidRPr="00193790" w:rsidTr="004D1A40">
        <w:trPr>
          <w:trHeight w:val="230"/>
          <w:jc w:val="center"/>
        </w:trPr>
        <w:tc>
          <w:tcPr>
            <w:tcW w:w="524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partielle amovible au quotidien</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E. Batarec             D. Buch</w:t>
            </w:r>
          </w:p>
        </w:tc>
        <w:tc>
          <w:tcPr>
            <w:tcW w:w="1324"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1996</w:t>
            </w:r>
          </w:p>
        </w:tc>
      </w:tr>
      <w:tr w:rsidR="00E66AAF" w:rsidRPr="00193790" w:rsidTr="004D1A40">
        <w:trPr>
          <w:trHeight w:val="230"/>
          <w:jc w:val="center"/>
        </w:trPr>
        <w:tc>
          <w:tcPr>
            <w:tcW w:w="524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dentaire squelettique</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 Rouot</w:t>
            </w:r>
          </w:p>
        </w:tc>
        <w:tc>
          <w:tcPr>
            <w:tcW w:w="1324"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1968</w:t>
            </w:r>
          </w:p>
        </w:tc>
      </w:tr>
      <w:tr w:rsidR="00E66AAF" w:rsidRPr="00193790" w:rsidTr="004D1A40">
        <w:trPr>
          <w:trHeight w:val="230"/>
          <w:jc w:val="center"/>
        </w:trPr>
        <w:tc>
          <w:tcPr>
            <w:tcW w:w="524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nil"/>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417"/>
          <w:jc w:val="center"/>
        </w:trPr>
        <w:tc>
          <w:tcPr>
            <w:tcW w:w="5240" w:type="dxa"/>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Prothèse amovible partielle</w:t>
            </w:r>
          </w:p>
        </w:tc>
        <w:tc>
          <w:tcPr>
            <w:tcW w:w="1701" w:type="dxa"/>
            <w:tcBorders>
              <w:top w:val="nil"/>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 Schittly/ E. Schittly</w:t>
            </w:r>
          </w:p>
        </w:tc>
        <w:tc>
          <w:tcPr>
            <w:tcW w:w="1324" w:type="dxa"/>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20" w:type="dxa"/>
            <w:tcBorders>
              <w:top w:val="nil"/>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1968</w:t>
            </w:r>
          </w:p>
        </w:tc>
      </w:tr>
      <w:tr w:rsidR="00E66AAF" w:rsidRPr="00193790" w:rsidTr="004D1A40">
        <w:trPr>
          <w:trHeight w:val="360"/>
          <w:jc w:val="center"/>
        </w:trPr>
        <w:tc>
          <w:tcPr>
            <w:tcW w:w="5240" w:type="dxa"/>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color w:val="0000FF"/>
                <w:szCs w:val="20"/>
                <w:lang w:eastAsia="fr-FR"/>
              </w:rPr>
            </w:pPr>
          </w:p>
          <w:p w:rsidR="00E66AAF" w:rsidRPr="00193790" w:rsidRDefault="00E66AAF" w:rsidP="00193790">
            <w:pPr>
              <w:spacing w:after="0"/>
              <w:jc w:val="left"/>
              <w:rPr>
                <w:rFonts w:eastAsia="Times New Roman" w:cs="Arial"/>
                <w:color w:val="0000FF"/>
                <w:szCs w:val="20"/>
                <w:lang w:eastAsia="fr-FR"/>
              </w:rPr>
            </w:pPr>
          </w:p>
        </w:tc>
        <w:tc>
          <w:tcPr>
            <w:tcW w:w="1701"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324"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420"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r>
      <w:tr w:rsidR="004D1A40" w:rsidRPr="00193790" w:rsidTr="004D1A40">
        <w:trPr>
          <w:trHeight w:val="428"/>
          <w:jc w:val="center"/>
        </w:trPr>
        <w:tc>
          <w:tcPr>
            <w:tcW w:w="9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D1A40" w:rsidRPr="00193790" w:rsidRDefault="004D1A40" w:rsidP="00193790">
            <w:pPr>
              <w:spacing w:after="0"/>
              <w:jc w:val="center"/>
              <w:rPr>
                <w:rFonts w:eastAsia="Times New Roman" w:cs="Arial"/>
                <w:szCs w:val="20"/>
                <w:lang w:eastAsia="fr-FR"/>
              </w:rPr>
            </w:pPr>
            <w:r w:rsidRPr="00193790">
              <w:rPr>
                <w:rFonts w:eastAsia="Times New Roman" w:cs="Arial"/>
                <w:b/>
                <w:color w:val="0000FF"/>
                <w:szCs w:val="20"/>
                <w:lang w:eastAsia="fr-FR"/>
              </w:rPr>
              <w:t>PROTHESE FIXEE</w:t>
            </w:r>
          </w:p>
        </w:tc>
      </w:tr>
      <w:tr w:rsidR="00E66AAF" w:rsidRPr="00193790" w:rsidTr="004D1A40">
        <w:trPr>
          <w:trHeight w:val="562"/>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Les céramo-céramiques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132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ADF</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2005</w:t>
            </w:r>
          </w:p>
        </w:tc>
      </w:tr>
      <w:tr w:rsidR="00E66AAF" w:rsidRPr="00193790" w:rsidTr="004D1A40">
        <w:trPr>
          <w:trHeight w:val="36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La matière apprivoisée-Céramique et prothèse fixée</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Yves Mahiat</w:t>
            </w:r>
          </w:p>
        </w:tc>
        <w:tc>
          <w:tcPr>
            <w:tcW w:w="13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CRG</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1997</w:t>
            </w:r>
          </w:p>
        </w:tc>
      </w:tr>
      <w:tr w:rsidR="00E66AAF" w:rsidRPr="00193790" w:rsidTr="004D1A40">
        <w:trPr>
          <w:trHeight w:val="293"/>
          <w:jc w:val="center"/>
        </w:trPr>
        <w:tc>
          <w:tcPr>
            <w:tcW w:w="524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701"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324"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c>
          <w:tcPr>
            <w:tcW w:w="1420" w:type="dxa"/>
            <w:vMerge/>
            <w:tcBorders>
              <w:top w:val="single" w:sz="4" w:space="0" w:color="auto"/>
              <w:left w:val="single" w:sz="4" w:space="0" w:color="auto"/>
              <w:bottom w:val="single" w:sz="4" w:space="0" w:color="000000"/>
              <w:right w:val="single" w:sz="4" w:space="0" w:color="auto"/>
            </w:tcBorders>
            <w:vAlign w:val="center"/>
          </w:tcPr>
          <w:p w:rsidR="00E66AAF" w:rsidRPr="00193790" w:rsidRDefault="00E66AAF" w:rsidP="00193790">
            <w:pPr>
              <w:spacing w:after="0"/>
              <w:jc w:val="left"/>
              <w:rPr>
                <w:rFonts w:eastAsia="Times New Roman" w:cs="Arial"/>
                <w:szCs w:val="20"/>
                <w:lang w:eastAsia="fr-FR"/>
              </w:rPr>
            </w:pPr>
          </w:p>
        </w:tc>
      </w:tr>
      <w:tr w:rsidR="00E66AAF" w:rsidRPr="00193790" w:rsidTr="004D1A40">
        <w:trPr>
          <w:trHeight w:val="360"/>
          <w:jc w:val="center"/>
        </w:trPr>
        <w:tc>
          <w:tcPr>
            <w:tcW w:w="5240" w:type="dxa"/>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Préparation pour céramique et céramo métal</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F. Liger/D. Estrade</w:t>
            </w:r>
          </w:p>
        </w:tc>
        <w:tc>
          <w:tcPr>
            <w:tcW w:w="132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42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1996</w:t>
            </w:r>
          </w:p>
        </w:tc>
      </w:tr>
    </w:tbl>
    <w:p w:rsidR="00193790" w:rsidRPr="00193790" w:rsidRDefault="00193790" w:rsidP="00193790">
      <w:pPr>
        <w:spacing w:after="0"/>
        <w:jc w:val="left"/>
        <w:rPr>
          <w:rFonts w:eastAsia="Times New Roman" w:cs="Arial"/>
          <w:szCs w:val="20"/>
          <w:lang w:eastAsia="fr-FR"/>
        </w:rPr>
      </w:pPr>
    </w:p>
    <w:p w:rsidR="00193790" w:rsidRPr="00193790" w:rsidRDefault="00193790" w:rsidP="00193790">
      <w:pPr>
        <w:spacing w:after="0"/>
        <w:jc w:val="left"/>
        <w:rPr>
          <w:rFonts w:eastAsia="Times New Roman" w:cs="Arial"/>
          <w:szCs w:val="20"/>
          <w:lang w:eastAsia="fr-FR"/>
        </w:rPr>
      </w:pPr>
    </w:p>
    <w:tbl>
      <w:tblPr>
        <w:tblW w:w="9756" w:type="dxa"/>
        <w:jc w:val="center"/>
        <w:tblInd w:w="-877" w:type="dxa"/>
        <w:tblCellMar>
          <w:left w:w="70" w:type="dxa"/>
          <w:right w:w="70" w:type="dxa"/>
        </w:tblCellMar>
        <w:tblLook w:val="04A0" w:firstRow="1" w:lastRow="0" w:firstColumn="1" w:lastColumn="0" w:noHBand="0" w:noVBand="1"/>
      </w:tblPr>
      <w:tblGrid>
        <w:gridCol w:w="5275"/>
        <w:gridCol w:w="1713"/>
        <w:gridCol w:w="1264"/>
        <w:gridCol w:w="1504"/>
      </w:tblGrid>
      <w:tr w:rsidR="004D1A40" w:rsidRPr="00193790" w:rsidTr="00760F39">
        <w:trPr>
          <w:trHeight w:val="486"/>
          <w:jc w:val="center"/>
        </w:trPr>
        <w:tc>
          <w:tcPr>
            <w:tcW w:w="97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D1A40" w:rsidRPr="00193790" w:rsidRDefault="004D1A40" w:rsidP="00193790">
            <w:pPr>
              <w:spacing w:after="0"/>
              <w:jc w:val="center"/>
              <w:rPr>
                <w:rFonts w:eastAsia="Times New Roman" w:cs="Arial"/>
                <w:szCs w:val="20"/>
                <w:lang w:eastAsia="fr-FR"/>
              </w:rPr>
            </w:pPr>
            <w:r>
              <w:rPr>
                <w:rFonts w:eastAsia="Times New Roman" w:cs="Arial"/>
                <w:b/>
                <w:color w:val="0000FF"/>
                <w:szCs w:val="20"/>
                <w:lang w:eastAsia="fr-FR"/>
              </w:rPr>
              <w:t>MICRO</w:t>
            </w:r>
            <w:r w:rsidRPr="00727E9E">
              <w:rPr>
                <w:rFonts w:eastAsia="Times New Roman" w:cs="Arial"/>
                <w:b/>
                <w:color w:val="0000FF"/>
                <w:szCs w:val="20"/>
                <w:lang w:eastAsia="fr-FR"/>
              </w:rPr>
              <w:t>BIOLOGIE</w:t>
            </w:r>
          </w:p>
        </w:tc>
      </w:tr>
      <w:tr w:rsidR="00E66AAF" w:rsidRPr="00193790" w:rsidTr="00E66AAF">
        <w:trPr>
          <w:trHeight w:val="765"/>
          <w:jc w:val="center"/>
        </w:trPr>
        <w:tc>
          <w:tcPr>
            <w:tcW w:w="5275"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L'ABC de l'allergie</w:t>
            </w:r>
            <w:r w:rsidRPr="00193790">
              <w:rPr>
                <w:rFonts w:eastAsia="Times New Roman" w:cs="Arial"/>
                <w:szCs w:val="20"/>
                <w:lang w:eastAsia="fr-FR"/>
              </w:rPr>
              <w:br/>
              <w:t>Un guide à l'usage du prothésiste dentaire</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126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Bego</w:t>
            </w:r>
          </w:p>
        </w:tc>
        <w:tc>
          <w:tcPr>
            <w:tcW w:w="150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2001</w:t>
            </w:r>
          </w:p>
        </w:tc>
      </w:tr>
      <w:tr w:rsidR="00E66AAF" w:rsidRPr="00193790" w:rsidTr="00E66AAF">
        <w:trPr>
          <w:trHeight w:val="450"/>
          <w:jc w:val="center"/>
        </w:trPr>
        <w:tc>
          <w:tcPr>
            <w:tcW w:w="5275"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Abrégé de biomatériaux dentaires</w:t>
            </w:r>
          </w:p>
        </w:tc>
        <w:tc>
          <w:tcPr>
            <w:tcW w:w="1713"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G. Burdairon</w:t>
            </w:r>
          </w:p>
        </w:tc>
        <w:tc>
          <w:tcPr>
            <w:tcW w:w="126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Masson</w:t>
            </w:r>
          </w:p>
        </w:tc>
        <w:tc>
          <w:tcPr>
            <w:tcW w:w="150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1990</w:t>
            </w:r>
          </w:p>
        </w:tc>
      </w:tr>
      <w:tr w:rsidR="00E66AAF" w:rsidRPr="00193790" w:rsidTr="00E66AAF">
        <w:trPr>
          <w:trHeight w:val="450"/>
          <w:jc w:val="center"/>
        </w:trPr>
        <w:tc>
          <w:tcPr>
            <w:tcW w:w="5275" w:type="dxa"/>
            <w:tcBorders>
              <w:top w:val="single" w:sz="4" w:space="0" w:color="auto"/>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Microbiologie générale et appliquée</w:t>
            </w:r>
          </w:p>
        </w:tc>
        <w:tc>
          <w:tcPr>
            <w:tcW w:w="1713"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val="es-ES" w:eastAsia="fr-FR"/>
              </w:rPr>
            </w:pPr>
            <w:r w:rsidRPr="00193790">
              <w:rPr>
                <w:rFonts w:eastAsia="Times New Roman" w:cs="Arial"/>
                <w:szCs w:val="20"/>
                <w:lang w:val="es-ES" w:eastAsia="fr-FR"/>
              </w:rPr>
              <w:t xml:space="preserve">J. Figarella/G. Leyral/ M. Terret </w:t>
            </w:r>
          </w:p>
        </w:tc>
        <w:tc>
          <w:tcPr>
            <w:tcW w:w="126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Jacques Lanore</w:t>
            </w:r>
          </w:p>
        </w:tc>
        <w:tc>
          <w:tcPr>
            <w:tcW w:w="1504" w:type="dxa"/>
            <w:tcBorders>
              <w:top w:val="single" w:sz="4" w:space="0" w:color="auto"/>
              <w:left w:val="nil"/>
              <w:bottom w:val="single" w:sz="4" w:space="0" w:color="auto"/>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p>
        </w:tc>
      </w:tr>
    </w:tbl>
    <w:p w:rsidR="00193790" w:rsidRPr="00193790" w:rsidRDefault="00193790" w:rsidP="00193790">
      <w:pPr>
        <w:spacing w:after="0"/>
        <w:jc w:val="left"/>
        <w:rPr>
          <w:rFonts w:eastAsia="Times New Roman" w:cs="Arial"/>
          <w:szCs w:val="20"/>
          <w:lang w:eastAsia="fr-FR"/>
        </w:rPr>
      </w:pPr>
    </w:p>
    <w:p w:rsidR="004D1A40" w:rsidRPr="004D1A40" w:rsidRDefault="00940EAD" w:rsidP="00940EAD">
      <w:pPr>
        <w:tabs>
          <w:tab w:val="left" w:pos="1507"/>
        </w:tabs>
        <w:spacing w:after="0"/>
        <w:jc w:val="left"/>
        <w:rPr>
          <w:rFonts w:eastAsia="Times New Roman" w:cs="Arial"/>
          <w:b/>
          <w:szCs w:val="20"/>
          <w:lang w:eastAsia="fr-FR"/>
        </w:rPr>
      </w:pPr>
      <w:r>
        <w:rPr>
          <w:rFonts w:eastAsia="Times New Roman" w:cs="Arial"/>
          <w:szCs w:val="20"/>
          <w:lang w:eastAsia="fr-FR"/>
        </w:rPr>
        <w:tab/>
      </w:r>
    </w:p>
    <w:tbl>
      <w:tblPr>
        <w:tblW w:w="10577" w:type="dxa"/>
        <w:jc w:val="center"/>
        <w:tblCellMar>
          <w:left w:w="70" w:type="dxa"/>
          <w:right w:w="70" w:type="dxa"/>
        </w:tblCellMar>
        <w:tblLook w:val="04A0" w:firstRow="1" w:lastRow="0" w:firstColumn="1" w:lastColumn="0" w:noHBand="0" w:noVBand="1"/>
      </w:tblPr>
      <w:tblGrid>
        <w:gridCol w:w="3500"/>
        <w:gridCol w:w="60"/>
        <w:gridCol w:w="1464"/>
        <w:gridCol w:w="500"/>
        <w:gridCol w:w="3783"/>
        <w:gridCol w:w="264"/>
        <w:gridCol w:w="1006"/>
      </w:tblGrid>
      <w:tr w:rsidR="004D1A40" w:rsidRPr="004D1A40" w:rsidTr="00A702AA">
        <w:trPr>
          <w:trHeight w:val="452"/>
          <w:jc w:val="center"/>
        </w:trPr>
        <w:tc>
          <w:tcPr>
            <w:tcW w:w="105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D1A40" w:rsidRPr="004D1A40" w:rsidRDefault="004D1A40" w:rsidP="00A702AA">
            <w:pPr>
              <w:spacing w:after="0"/>
              <w:jc w:val="center"/>
              <w:rPr>
                <w:rFonts w:eastAsia="Times New Roman" w:cs="Arial"/>
                <w:b/>
                <w:szCs w:val="20"/>
                <w:lang w:eastAsia="fr-FR"/>
              </w:rPr>
            </w:pPr>
            <w:r w:rsidRPr="004D1A40">
              <w:rPr>
                <w:rFonts w:eastAsia="Times New Roman" w:cs="Arial"/>
                <w:b/>
                <w:color w:val="0000FF"/>
                <w:szCs w:val="20"/>
                <w:lang w:eastAsia="fr-FR"/>
              </w:rPr>
              <w:t>HYGIENE ET PREVENTION</w:t>
            </w:r>
          </w:p>
        </w:tc>
      </w:tr>
      <w:tr w:rsidR="004D1A40" w:rsidRPr="0019379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Pr="00193790" w:rsidRDefault="004D1A40" w:rsidP="00A702AA">
            <w:pPr>
              <w:spacing w:after="0"/>
              <w:jc w:val="left"/>
              <w:rPr>
                <w:rFonts w:eastAsia="Times New Roman" w:cs="Arial"/>
                <w:szCs w:val="20"/>
                <w:lang w:eastAsia="fr-FR"/>
              </w:rPr>
            </w:pPr>
            <w:r>
              <w:rPr>
                <w:rFonts w:eastAsia="Times New Roman" w:cs="Arial"/>
                <w:szCs w:val="20"/>
                <w:lang w:eastAsia="fr-FR"/>
              </w:rPr>
              <w:t>Le travail sur é</w:t>
            </w:r>
            <w:r w:rsidRPr="00E66AAF">
              <w:rPr>
                <w:rFonts w:eastAsia="Times New Roman" w:cs="Arial"/>
                <w:szCs w:val="20"/>
                <w:lang w:eastAsia="fr-FR"/>
              </w:rPr>
              <w:t>cran</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4D1A40">
            <w:pPr>
              <w:spacing w:after="0"/>
              <w:jc w:val="center"/>
              <w:rPr>
                <w:rFonts w:eastAsia="Times New Roman" w:cs="Arial"/>
                <w:szCs w:val="20"/>
                <w:lang w:eastAsia="fr-FR"/>
              </w:rPr>
            </w:pPr>
            <w:r>
              <w:rPr>
                <w:rFonts w:eastAsia="Times New Roman" w:cs="Arial"/>
                <w:szCs w:val="20"/>
                <w:lang w:eastAsia="fr-FR"/>
              </w:rPr>
              <w:t>CNRS</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A702AA">
            <w:pPr>
              <w:spacing w:after="0"/>
              <w:jc w:val="center"/>
              <w:rPr>
                <w:rFonts w:eastAsia="Times New Roman" w:cs="Arial"/>
                <w:szCs w:val="20"/>
                <w:lang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A702AA">
            <w:pPr>
              <w:spacing w:after="0"/>
              <w:jc w:val="center"/>
              <w:rPr>
                <w:rFonts w:eastAsia="Times New Roman" w:cs="Arial"/>
                <w:szCs w:val="20"/>
                <w:lang w:eastAsia="fr-FR"/>
              </w:rPr>
            </w:pPr>
          </w:p>
        </w:tc>
      </w:tr>
      <w:tr w:rsidR="004D1A40" w:rsidRPr="0019379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Default="004D1A40" w:rsidP="00A702AA">
            <w:pPr>
              <w:spacing w:after="0"/>
              <w:jc w:val="left"/>
              <w:rPr>
                <w:rFonts w:eastAsia="Times New Roman" w:cs="Arial"/>
                <w:szCs w:val="20"/>
                <w:lang w:eastAsia="fr-FR"/>
              </w:rPr>
            </w:pPr>
            <w:r>
              <w:rPr>
                <w:rFonts w:eastAsia="Times New Roman" w:cs="Arial"/>
                <w:szCs w:val="20"/>
                <w:lang w:eastAsia="fr-FR"/>
              </w:rPr>
              <w:t>Guide d’évaluation des risques</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r>
              <w:rPr>
                <w:rFonts w:eastAsia="Times New Roman" w:cs="Arial"/>
                <w:szCs w:val="20"/>
                <w:lang w:eastAsia="fr-FR"/>
              </w:rPr>
              <w:t>CRAM des Pays de la Loire</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A702AA">
            <w:pPr>
              <w:spacing w:after="0"/>
              <w:jc w:val="center"/>
              <w:rPr>
                <w:rFonts w:eastAsia="Times New Roman" w:cs="Arial"/>
                <w:szCs w:val="20"/>
                <w:lang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A702AA">
            <w:pPr>
              <w:spacing w:after="0"/>
              <w:jc w:val="center"/>
              <w:rPr>
                <w:rFonts w:eastAsia="Times New Roman" w:cs="Arial"/>
                <w:szCs w:val="20"/>
                <w:lang w:eastAsia="fr-FR"/>
              </w:rPr>
            </w:pPr>
            <w:r>
              <w:rPr>
                <w:rFonts w:eastAsia="Times New Roman" w:cs="Arial"/>
                <w:szCs w:val="20"/>
                <w:lang w:eastAsia="fr-FR"/>
              </w:rPr>
              <w:t>2006</w:t>
            </w: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Default="004D1A40" w:rsidP="00A702AA">
            <w:pPr>
              <w:spacing w:after="0"/>
              <w:jc w:val="left"/>
              <w:rPr>
                <w:rFonts w:eastAsia="Times New Roman" w:cs="Arial"/>
                <w:szCs w:val="20"/>
                <w:lang w:eastAsia="fr-FR"/>
              </w:rPr>
            </w:pPr>
            <w:r>
              <w:rPr>
                <w:rFonts w:eastAsia="Times New Roman" w:cs="Arial"/>
                <w:szCs w:val="20"/>
                <w:lang w:eastAsia="fr-FR"/>
              </w:rPr>
              <w:t>Déchets dangereux dans l’entreprise</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r>
              <w:rPr>
                <w:rFonts w:eastAsia="Times New Roman" w:cs="Arial"/>
                <w:szCs w:val="20"/>
                <w:lang w:eastAsia="fr-FR"/>
              </w:rPr>
              <w:t>INRS</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Pr="00193790" w:rsidRDefault="004D1A40" w:rsidP="00A702AA">
            <w:pPr>
              <w:spacing w:after="0"/>
              <w:jc w:val="center"/>
              <w:rPr>
                <w:rFonts w:eastAsia="Times New Roman" w:cs="Arial"/>
                <w:szCs w:val="20"/>
                <w:lang w:eastAsia="fr-FR"/>
              </w:rPr>
            </w:pPr>
            <w:r>
              <w:rPr>
                <w:rFonts w:eastAsia="Times New Roman" w:cs="Arial"/>
                <w:szCs w:val="20"/>
                <w:lang w:eastAsia="fr-FR"/>
              </w:rPr>
              <w:t>Edition ED 824</w:t>
            </w: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r>
              <w:rPr>
                <w:rFonts w:eastAsia="Times New Roman" w:cs="Arial"/>
                <w:szCs w:val="20"/>
                <w:lang w:eastAsia="fr-FR"/>
              </w:rPr>
              <w:t>2010</w:t>
            </w: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Default="004D1A40" w:rsidP="00A702AA">
            <w:pPr>
              <w:spacing w:after="0"/>
              <w:jc w:val="left"/>
              <w:rPr>
                <w:rFonts w:eastAsia="Times New Roman" w:cs="Arial"/>
                <w:szCs w:val="20"/>
                <w:lang w:eastAsia="fr-FR"/>
              </w:rPr>
            </w:pPr>
            <w:r>
              <w:rPr>
                <w:rFonts w:eastAsia="Times New Roman" w:cs="Arial"/>
                <w:szCs w:val="20"/>
                <w:lang w:eastAsia="fr-FR"/>
              </w:rPr>
              <w:t>Déchets de fabrication des prothèses dentaires</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r>
              <w:rPr>
                <w:rFonts w:eastAsia="Times New Roman" w:cs="Arial"/>
                <w:szCs w:val="20"/>
                <w:lang w:eastAsia="fr-FR"/>
              </w:rPr>
              <w:t>CNIDEP</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left"/>
              <w:rPr>
                <w:rFonts w:eastAsia="Times New Roman" w:cs="Arial"/>
                <w:szCs w:val="20"/>
                <w:lang w:eastAsia="fr-FR"/>
              </w:rPr>
            </w:pPr>
            <w:r>
              <w:rPr>
                <w:rFonts w:eastAsia="Times New Roman" w:cs="Arial"/>
                <w:szCs w:val="20"/>
                <w:lang w:eastAsia="fr-FR"/>
              </w:rPr>
              <w:t>htt</w:t>
            </w:r>
            <w:r w:rsidRPr="00266EED">
              <w:rPr>
                <w:rFonts w:eastAsia="Times New Roman" w:cs="Arial"/>
                <w:szCs w:val="20"/>
                <w:lang w:eastAsia="fr-FR"/>
              </w:rPr>
              <w:t>p://www.cnidep.com/dechets247.html</w:t>
            </w: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Pr="00266EED" w:rsidRDefault="004D1A40" w:rsidP="00A702AA">
            <w:pPr>
              <w:spacing w:before="100" w:beforeAutospacing="1" w:after="100" w:afterAutospacing="1"/>
              <w:outlineLvl w:val="2"/>
              <w:rPr>
                <w:rFonts w:eastAsia="Times New Roman" w:cs="Arial"/>
                <w:b/>
                <w:bCs/>
                <w:szCs w:val="20"/>
                <w:lang w:eastAsia="fr-FR"/>
              </w:rPr>
            </w:pPr>
            <w:r>
              <w:rPr>
                <w:rFonts w:eastAsia="Times New Roman" w:cs="Arial"/>
                <w:szCs w:val="20"/>
                <w:lang w:eastAsia="fr-FR"/>
              </w:rPr>
              <w:t>Les</w:t>
            </w:r>
            <w:r w:rsidRPr="00266EED">
              <w:rPr>
                <w:rFonts w:eastAsia="Times New Roman" w:cs="Arial"/>
                <w:bCs/>
                <w:szCs w:val="20"/>
                <w:lang w:eastAsia="fr-FR"/>
              </w:rPr>
              <w:t xml:space="preserve"> déchets dans les laboratoires</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r>
              <w:rPr>
                <w:rFonts w:eastAsia="Times New Roman" w:cs="Arial"/>
                <w:szCs w:val="20"/>
                <w:lang w:eastAsia="fr-FR"/>
              </w:rPr>
              <w:t>UNPPD</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left"/>
              <w:rPr>
                <w:rFonts w:eastAsia="Times New Roman" w:cs="Arial"/>
                <w:szCs w:val="20"/>
                <w:lang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Pr="00266EED" w:rsidRDefault="004D1A40" w:rsidP="00A702AA">
            <w:pPr>
              <w:spacing w:before="100" w:beforeAutospacing="1" w:after="100" w:afterAutospacing="1"/>
              <w:outlineLvl w:val="2"/>
              <w:rPr>
                <w:rFonts w:eastAsia="Times New Roman" w:cs="Arial"/>
                <w:bCs/>
                <w:szCs w:val="20"/>
                <w:lang w:eastAsia="fr-FR"/>
              </w:rPr>
            </w:pPr>
            <w:r w:rsidRPr="00266EED">
              <w:rPr>
                <w:rFonts w:eastAsia="Times New Roman" w:cs="Arial"/>
                <w:bCs/>
                <w:szCs w:val="20"/>
                <w:lang w:eastAsia="fr-FR"/>
              </w:rPr>
              <w:t>Guide pratique de ventilation</w:t>
            </w:r>
            <w:r>
              <w:rPr>
                <w:rFonts w:eastAsia="Times New Roman" w:cs="Arial"/>
                <w:bCs/>
                <w:szCs w:val="20"/>
                <w:lang w:eastAsia="fr-FR"/>
              </w:rPr>
              <w:t xml:space="preserve"> en prothèse dentaire</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left"/>
              <w:rPr>
                <w:rFonts w:eastAsia="Times New Roman" w:cs="Arial"/>
                <w:szCs w:val="20"/>
                <w:lang w:eastAsia="fr-FR"/>
              </w:rPr>
            </w:pPr>
            <w:r>
              <w:rPr>
                <w:rFonts w:eastAsia="Times New Roman" w:cs="Arial"/>
                <w:szCs w:val="20"/>
                <w:lang w:eastAsia="fr-FR"/>
              </w:rPr>
              <w:t>Edition ED 760</w:t>
            </w: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r>
              <w:rPr>
                <w:rFonts w:eastAsia="Times New Roman" w:cs="Arial"/>
                <w:szCs w:val="20"/>
                <w:lang w:eastAsia="fr-FR"/>
              </w:rPr>
              <w:t>2016</w:t>
            </w: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Pr="00D343DF" w:rsidRDefault="004D1A40" w:rsidP="00A702AA">
            <w:pPr>
              <w:spacing w:after="200" w:line="276" w:lineRule="auto"/>
              <w:jc w:val="left"/>
              <w:rPr>
                <w:bCs/>
              </w:rPr>
            </w:pPr>
            <w:r w:rsidRPr="00D343DF">
              <w:rPr>
                <w:bCs/>
              </w:rPr>
              <w:t>La prévention des risques professionnels des prothésistes dentaires</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left"/>
              <w:rPr>
                <w:rFonts w:eastAsia="Times New Roman" w:cs="Arial"/>
                <w:bCs/>
                <w:szCs w:val="20"/>
                <w:lang w:eastAsia="fr-FR"/>
              </w:rPr>
            </w:pPr>
            <w:r>
              <w:rPr>
                <w:rFonts w:eastAsia="Times New Roman" w:cs="Arial"/>
                <w:bCs/>
                <w:szCs w:val="20"/>
                <w:lang w:eastAsia="fr-FR"/>
              </w:rPr>
              <w:t>http://www.officiel-prevention.com/formation/fiches-metier/detail_dossier_</w:t>
            </w:r>
          </w:p>
          <w:p w:rsidR="004D1A40" w:rsidRPr="000366D6" w:rsidRDefault="004D1A40" w:rsidP="00A702AA">
            <w:pPr>
              <w:spacing w:after="0"/>
              <w:jc w:val="left"/>
              <w:rPr>
                <w:rFonts w:eastAsia="Times New Roman" w:cs="Arial"/>
                <w:bCs/>
                <w:szCs w:val="20"/>
                <w:lang w:val="en-US" w:eastAsia="fr-FR"/>
              </w:rPr>
            </w:pPr>
            <w:r w:rsidRPr="000366D6">
              <w:rPr>
                <w:rFonts w:eastAsia="Times New Roman" w:cs="Arial"/>
                <w:bCs/>
                <w:szCs w:val="20"/>
                <w:lang w:val="en-US" w:eastAsia="fr-FR"/>
              </w:rPr>
              <w:t>CHSCT.php?rub</w:t>
            </w:r>
          </w:p>
          <w:p w:rsidR="004D1A40" w:rsidRPr="000366D6" w:rsidRDefault="004D1A40" w:rsidP="00A702AA">
            <w:pPr>
              <w:spacing w:after="0"/>
              <w:jc w:val="left"/>
              <w:rPr>
                <w:rFonts w:eastAsia="Times New Roman" w:cs="Arial"/>
                <w:bCs/>
                <w:szCs w:val="20"/>
                <w:lang w:val="en-US" w:eastAsia="fr-FR"/>
              </w:rPr>
            </w:pPr>
            <w:r w:rsidRPr="000366D6">
              <w:rPr>
                <w:rFonts w:eastAsia="Times New Roman" w:cs="Arial"/>
                <w:bCs/>
                <w:szCs w:val="20"/>
                <w:lang w:val="en-US" w:eastAsia="fr-FR"/>
              </w:rPr>
              <w:t>=89&amp;ssrub=206&amp;dossid=512</w:t>
            </w:r>
          </w:p>
          <w:p w:rsidR="004D1A40" w:rsidRPr="000366D6" w:rsidRDefault="004D1A40" w:rsidP="00A702AA">
            <w:pPr>
              <w:spacing w:after="0"/>
              <w:jc w:val="left"/>
              <w:rPr>
                <w:rFonts w:eastAsia="Times New Roman" w:cs="Arial"/>
                <w:szCs w:val="20"/>
                <w:lang w:val="en-US"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r>
              <w:rPr>
                <w:rFonts w:eastAsia="Times New Roman" w:cs="Arial"/>
                <w:szCs w:val="20"/>
                <w:lang w:eastAsia="fr-FR"/>
              </w:rPr>
              <w:t>2014</w:t>
            </w: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Pr="00D343DF" w:rsidRDefault="004D1A40" w:rsidP="00A702AA">
            <w:pPr>
              <w:spacing w:after="200" w:line="276" w:lineRule="auto"/>
              <w:jc w:val="left"/>
              <w:rPr>
                <w:bCs/>
              </w:rPr>
            </w:pPr>
            <w:r>
              <w:rPr>
                <w:bCs/>
              </w:rPr>
              <w:t>Risques professionnels en prothèse dentaire</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r>
              <w:rPr>
                <w:rFonts w:eastAsia="Times New Roman" w:cs="Arial"/>
                <w:szCs w:val="20"/>
                <w:lang w:eastAsia="fr-FR"/>
              </w:rPr>
              <w:t>Ministère du travail</w:t>
            </w: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Pr="00D343DF" w:rsidRDefault="004D1A40" w:rsidP="00A702AA">
            <w:pPr>
              <w:spacing w:after="0"/>
              <w:jc w:val="left"/>
              <w:rPr>
                <w:rFonts w:eastAsia="Times New Roman" w:cs="Arial"/>
                <w:bCs/>
                <w:szCs w:val="20"/>
                <w:lang w:eastAsia="fr-FR"/>
              </w:rPr>
            </w:pPr>
            <w:r w:rsidRPr="00D343DF">
              <w:rPr>
                <w:rFonts w:eastAsia="Times New Roman" w:cs="Arial"/>
                <w:bCs/>
                <w:szCs w:val="20"/>
                <w:lang w:eastAsia="fr-FR"/>
              </w:rPr>
              <w:t>https://travail-emploi.gouv.fr/archives/archives-courantes/metiers-et-activites/article/prothesiste-dentaire</w:t>
            </w:r>
          </w:p>
          <w:p w:rsidR="004D1A40" w:rsidRDefault="004D1A40" w:rsidP="00A702AA">
            <w:pPr>
              <w:spacing w:after="0"/>
              <w:jc w:val="left"/>
              <w:rPr>
                <w:rFonts w:eastAsia="Times New Roman" w:cs="Arial"/>
                <w:bCs/>
                <w:szCs w:val="20"/>
                <w:lang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r>
              <w:rPr>
                <w:rFonts w:eastAsia="Times New Roman" w:cs="Arial"/>
                <w:szCs w:val="20"/>
                <w:lang w:eastAsia="fr-FR"/>
              </w:rPr>
              <w:t>2009</w:t>
            </w:r>
          </w:p>
        </w:tc>
      </w:tr>
      <w:tr w:rsidR="004D1A40" w:rsidTr="004D1A40">
        <w:trPr>
          <w:trHeight w:val="452"/>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4D1A40" w:rsidRDefault="004D1A40" w:rsidP="00A702AA">
            <w:pPr>
              <w:spacing w:after="200" w:line="276" w:lineRule="auto"/>
              <w:jc w:val="left"/>
              <w:rPr>
                <w:bCs/>
              </w:rPr>
            </w:pPr>
            <w:r>
              <w:rPr>
                <w:bCs/>
              </w:rPr>
              <w:t>Fiche métier bossons futé</w:t>
            </w:r>
            <w:r w:rsidRPr="00D343DF">
              <w:rPr>
                <w:bCs/>
              </w:rPr>
              <w:t xml:space="preserve"> n°70</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tcPr>
          <w:p w:rsidR="004D1A40" w:rsidRDefault="004D1A40" w:rsidP="004D1A40">
            <w:pPr>
              <w:spacing w:after="0"/>
              <w:jc w:val="center"/>
              <w:rPr>
                <w:rFonts w:eastAsia="Times New Roman" w:cs="Arial"/>
                <w:szCs w:val="20"/>
                <w:lang w:eastAsia="fr-FR"/>
              </w:rPr>
            </w:pPr>
          </w:p>
        </w:tc>
        <w:tc>
          <w:tcPr>
            <w:tcW w:w="4547" w:type="dxa"/>
            <w:gridSpan w:val="3"/>
            <w:tcBorders>
              <w:top w:val="single" w:sz="4" w:space="0" w:color="auto"/>
              <w:left w:val="nil"/>
              <w:bottom w:val="single" w:sz="4" w:space="0" w:color="auto"/>
              <w:right w:val="single" w:sz="4" w:space="0" w:color="auto"/>
            </w:tcBorders>
            <w:shd w:val="clear" w:color="auto" w:fill="auto"/>
            <w:noWrap/>
            <w:vAlign w:val="center"/>
          </w:tcPr>
          <w:p w:rsidR="004D1A40" w:rsidRPr="00D343DF" w:rsidRDefault="004D1A40" w:rsidP="00A702AA">
            <w:pPr>
              <w:spacing w:after="0"/>
              <w:jc w:val="left"/>
              <w:rPr>
                <w:rFonts w:eastAsia="Times New Roman" w:cs="Arial"/>
                <w:b/>
                <w:bCs/>
                <w:szCs w:val="20"/>
                <w:lang w:eastAsia="fr-FR"/>
              </w:rPr>
            </w:pPr>
          </w:p>
          <w:p w:rsidR="004D1A40" w:rsidRDefault="004D1A40" w:rsidP="00A702AA">
            <w:pPr>
              <w:spacing w:after="0"/>
              <w:jc w:val="left"/>
              <w:rPr>
                <w:rFonts w:eastAsia="Times New Roman" w:cs="Arial"/>
                <w:bCs/>
                <w:szCs w:val="20"/>
                <w:lang w:eastAsia="fr-FR"/>
              </w:rPr>
            </w:pPr>
            <w:r w:rsidRPr="00D343DF">
              <w:rPr>
                <w:rFonts w:eastAsia="Times New Roman" w:cs="Arial"/>
                <w:bCs/>
                <w:szCs w:val="20"/>
                <w:lang w:eastAsia="fr-FR"/>
              </w:rPr>
              <w:t>http://www.bossons-fute.fr/index.php?option=com_content&amp;view=</w:t>
            </w:r>
          </w:p>
          <w:p w:rsidR="004D1A40" w:rsidRDefault="004D1A40" w:rsidP="00A702AA">
            <w:pPr>
              <w:spacing w:after="0"/>
              <w:jc w:val="left"/>
              <w:rPr>
                <w:rFonts w:eastAsia="Times New Roman" w:cs="Arial"/>
                <w:bCs/>
                <w:szCs w:val="20"/>
                <w:lang w:eastAsia="fr-FR"/>
              </w:rPr>
            </w:pPr>
            <w:r w:rsidRPr="00D343DF">
              <w:rPr>
                <w:rFonts w:eastAsia="Times New Roman" w:cs="Arial"/>
                <w:bCs/>
                <w:szCs w:val="20"/>
                <w:lang w:eastAsia="fr-FR"/>
              </w:rPr>
              <w:t>article&amp;id=298:fiche&amp;catid=2:</w:t>
            </w:r>
          </w:p>
          <w:p w:rsidR="004D1A40" w:rsidRPr="00D343DF" w:rsidRDefault="004D1A40" w:rsidP="00A702AA">
            <w:pPr>
              <w:spacing w:after="0"/>
              <w:jc w:val="left"/>
              <w:rPr>
                <w:rFonts w:eastAsia="Times New Roman" w:cs="Arial"/>
                <w:bCs/>
                <w:szCs w:val="20"/>
                <w:lang w:eastAsia="fr-FR"/>
              </w:rPr>
            </w:pPr>
            <w:r w:rsidRPr="00D343DF">
              <w:rPr>
                <w:rFonts w:eastAsia="Times New Roman" w:cs="Arial"/>
                <w:bCs/>
                <w:szCs w:val="20"/>
                <w:lang w:eastAsia="fr-FR"/>
              </w:rPr>
              <w:t>activites&amp;Itemid=3</w:t>
            </w:r>
          </w:p>
          <w:p w:rsidR="004D1A40" w:rsidRPr="00D343DF" w:rsidRDefault="004D1A40" w:rsidP="00A702AA">
            <w:pPr>
              <w:spacing w:after="0"/>
              <w:jc w:val="left"/>
              <w:rPr>
                <w:rFonts w:eastAsia="Times New Roman" w:cs="Arial"/>
                <w:bCs/>
                <w:szCs w:val="20"/>
                <w:lang w:eastAsia="fr-FR"/>
              </w:rPr>
            </w:pP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D1A40" w:rsidRDefault="004D1A40" w:rsidP="00A702AA">
            <w:pPr>
              <w:spacing w:after="0"/>
              <w:jc w:val="center"/>
              <w:rPr>
                <w:rFonts w:eastAsia="Times New Roman" w:cs="Arial"/>
                <w:szCs w:val="20"/>
                <w:lang w:eastAsia="fr-FR"/>
              </w:rPr>
            </w:pPr>
            <w:r>
              <w:rPr>
                <w:rFonts w:eastAsia="Times New Roman" w:cs="Arial"/>
                <w:szCs w:val="20"/>
                <w:lang w:eastAsia="fr-FR"/>
              </w:rPr>
              <w:t>2016</w:t>
            </w:r>
          </w:p>
        </w:tc>
      </w:tr>
      <w:tr w:rsidR="004D1A40" w:rsidRPr="00193790" w:rsidTr="00760F39">
        <w:trPr>
          <w:trHeight w:val="360"/>
          <w:jc w:val="center"/>
        </w:trPr>
        <w:tc>
          <w:tcPr>
            <w:tcW w:w="3560" w:type="dxa"/>
            <w:gridSpan w:val="2"/>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color w:val="0000FF"/>
                <w:szCs w:val="20"/>
                <w:lang w:eastAsia="fr-FR"/>
              </w:rPr>
            </w:pPr>
            <w:r w:rsidRPr="00727E9E">
              <w:rPr>
                <w:rFonts w:eastAsia="Times New Roman" w:cs="Arial"/>
                <w:color w:val="0000FF"/>
                <w:szCs w:val="20"/>
                <w:highlight w:val="yellow"/>
                <w:lang w:eastAsia="fr-FR"/>
              </w:rPr>
              <w:t>DIVERS</w:t>
            </w:r>
          </w:p>
        </w:tc>
        <w:tc>
          <w:tcPr>
            <w:tcW w:w="1964" w:type="dxa"/>
            <w:gridSpan w:val="2"/>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3783" w:type="dxa"/>
            <w:tcBorders>
              <w:top w:val="nil"/>
              <w:left w:val="nil"/>
              <w:bottom w:val="nil"/>
              <w:right w:val="nil"/>
            </w:tcBorders>
            <w:shd w:val="clear" w:color="auto" w:fill="auto"/>
            <w:noWrap/>
            <w:vAlign w:val="bottom"/>
          </w:tcPr>
          <w:p w:rsidR="00E66AAF" w:rsidRPr="00193790" w:rsidRDefault="00E66AAF" w:rsidP="00193790">
            <w:pPr>
              <w:spacing w:after="0"/>
              <w:jc w:val="left"/>
              <w:rPr>
                <w:rFonts w:eastAsia="Times New Roman" w:cs="Arial"/>
                <w:szCs w:val="20"/>
                <w:lang w:eastAsia="fr-FR"/>
              </w:rPr>
            </w:pPr>
          </w:p>
        </w:tc>
        <w:tc>
          <w:tcPr>
            <w:tcW w:w="1270" w:type="dxa"/>
            <w:gridSpan w:val="2"/>
            <w:tcBorders>
              <w:top w:val="nil"/>
              <w:left w:val="nil"/>
              <w:bottom w:val="nil"/>
              <w:right w:val="nil"/>
            </w:tcBorders>
            <w:shd w:val="clear" w:color="auto" w:fill="auto"/>
            <w:noWrap/>
            <w:vAlign w:val="bottom"/>
          </w:tcPr>
          <w:p w:rsidR="00E66AAF" w:rsidRDefault="00E66AAF" w:rsidP="00193790">
            <w:pPr>
              <w:spacing w:after="0"/>
              <w:jc w:val="left"/>
              <w:rPr>
                <w:rFonts w:eastAsia="Times New Roman" w:cs="Arial"/>
                <w:szCs w:val="20"/>
                <w:lang w:eastAsia="fr-FR"/>
              </w:rPr>
            </w:pPr>
          </w:p>
          <w:p w:rsidR="00760F39" w:rsidRPr="00193790" w:rsidRDefault="00760F39" w:rsidP="00193790">
            <w:pPr>
              <w:spacing w:after="0"/>
              <w:jc w:val="left"/>
              <w:rPr>
                <w:rFonts w:eastAsia="Times New Roman" w:cs="Arial"/>
                <w:szCs w:val="20"/>
                <w:lang w:eastAsia="fr-FR"/>
              </w:rPr>
            </w:pPr>
          </w:p>
        </w:tc>
      </w:tr>
      <w:tr w:rsidR="004D1A40" w:rsidRPr="00193790" w:rsidTr="00760F39">
        <w:trPr>
          <w:trHeight w:val="300"/>
          <w:jc w:val="center"/>
        </w:trPr>
        <w:tc>
          <w:tcPr>
            <w:tcW w:w="3560" w:type="dxa"/>
            <w:gridSpan w:val="2"/>
            <w:tcBorders>
              <w:top w:val="single" w:sz="4" w:space="0" w:color="auto"/>
              <w:left w:val="single" w:sz="4" w:space="0" w:color="auto"/>
              <w:bottom w:val="nil"/>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Revue mensuelle :</w:t>
            </w:r>
          </w:p>
        </w:tc>
        <w:tc>
          <w:tcPr>
            <w:tcW w:w="1964" w:type="dxa"/>
            <w:gridSpan w:val="2"/>
            <w:tcBorders>
              <w:top w:val="single" w:sz="4" w:space="0" w:color="auto"/>
              <w:left w:val="nil"/>
              <w:bottom w:val="nil"/>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c>
          <w:tcPr>
            <w:tcW w:w="3783" w:type="dxa"/>
            <w:tcBorders>
              <w:top w:val="single" w:sz="4" w:space="0" w:color="auto"/>
              <w:left w:val="nil"/>
              <w:bottom w:val="nil"/>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c>
          <w:tcPr>
            <w:tcW w:w="1270" w:type="dxa"/>
            <w:gridSpan w:val="2"/>
            <w:tcBorders>
              <w:top w:val="single" w:sz="4" w:space="0" w:color="auto"/>
              <w:left w:val="nil"/>
              <w:bottom w:val="nil"/>
              <w:right w:val="single" w:sz="4" w:space="0" w:color="auto"/>
            </w:tcBorders>
            <w:shd w:val="clear" w:color="auto" w:fill="auto"/>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 </w:t>
            </w:r>
          </w:p>
        </w:tc>
      </w:tr>
      <w:tr w:rsidR="004D1A40" w:rsidRPr="00193790" w:rsidTr="00760F39">
        <w:trPr>
          <w:trHeight w:val="255"/>
          <w:jc w:val="center"/>
        </w:trPr>
        <w:tc>
          <w:tcPr>
            <w:tcW w:w="3560" w:type="dxa"/>
            <w:gridSpan w:val="2"/>
            <w:tcBorders>
              <w:top w:val="nil"/>
              <w:left w:val="single" w:sz="4" w:space="0" w:color="auto"/>
              <w:bottom w:val="nil"/>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xml:space="preserve"> - Dental technologie</w:t>
            </w:r>
          </w:p>
        </w:tc>
        <w:tc>
          <w:tcPr>
            <w:tcW w:w="1964" w:type="dxa"/>
            <w:gridSpan w:val="2"/>
            <w:tcBorders>
              <w:top w:val="nil"/>
              <w:left w:val="nil"/>
              <w:bottom w:val="nil"/>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3783" w:type="dxa"/>
            <w:tcBorders>
              <w:top w:val="nil"/>
              <w:left w:val="nil"/>
              <w:bottom w:val="nil"/>
              <w:right w:val="single" w:sz="4" w:space="0" w:color="auto"/>
            </w:tcBorders>
            <w:shd w:val="clear" w:color="auto" w:fill="auto"/>
            <w:noWrap/>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CRG</w:t>
            </w:r>
          </w:p>
        </w:tc>
        <w:tc>
          <w:tcPr>
            <w:tcW w:w="1270" w:type="dxa"/>
            <w:gridSpan w:val="2"/>
            <w:tcBorders>
              <w:top w:val="nil"/>
              <w:left w:val="nil"/>
              <w:bottom w:val="nil"/>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r>
      <w:tr w:rsidR="004D1A40" w:rsidRPr="00193790" w:rsidTr="00760F39">
        <w:trPr>
          <w:trHeight w:val="255"/>
          <w:jc w:val="center"/>
        </w:trPr>
        <w:tc>
          <w:tcPr>
            <w:tcW w:w="3560" w:type="dxa"/>
            <w:gridSpan w:val="2"/>
            <w:tcBorders>
              <w:top w:val="nil"/>
              <w:left w:val="single" w:sz="4" w:space="0" w:color="auto"/>
              <w:bottom w:val="nil"/>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xml:space="preserve"> - Technologie dentaire</w:t>
            </w:r>
          </w:p>
        </w:tc>
        <w:tc>
          <w:tcPr>
            <w:tcW w:w="1964" w:type="dxa"/>
            <w:gridSpan w:val="2"/>
            <w:tcBorders>
              <w:top w:val="nil"/>
              <w:left w:val="nil"/>
              <w:bottom w:val="nil"/>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3783" w:type="dxa"/>
            <w:tcBorders>
              <w:top w:val="nil"/>
              <w:left w:val="nil"/>
              <w:bottom w:val="nil"/>
              <w:right w:val="single" w:sz="4" w:space="0" w:color="auto"/>
            </w:tcBorders>
            <w:shd w:val="clear" w:color="auto" w:fill="auto"/>
            <w:noWrap/>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CRG</w:t>
            </w:r>
          </w:p>
        </w:tc>
        <w:tc>
          <w:tcPr>
            <w:tcW w:w="1270" w:type="dxa"/>
            <w:gridSpan w:val="2"/>
            <w:tcBorders>
              <w:top w:val="nil"/>
              <w:left w:val="nil"/>
              <w:bottom w:val="nil"/>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r>
      <w:tr w:rsidR="004D1A40" w:rsidRPr="00193790" w:rsidTr="00760F39">
        <w:trPr>
          <w:trHeight w:val="255"/>
          <w:jc w:val="center"/>
        </w:trPr>
        <w:tc>
          <w:tcPr>
            <w:tcW w:w="3560" w:type="dxa"/>
            <w:gridSpan w:val="2"/>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xml:space="preserve"> - RFPD Actualités</w:t>
            </w:r>
          </w:p>
        </w:tc>
        <w:tc>
          <w:tcPr>
            <w:tcW w:w="1964" w:type="dxa"/>
            <w:gridSpan w:val="2"/>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c>
          <w:tcPr>
            <w:tcW w:w="3783" w:type="dxa"/>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UNPPD</w:t>
            </w:r>
          </w:p>
        </w:tc>
        <w:tc>
          <w:tcPr>
            <w:tcW w:w="1270" w:type="dxa"/>
            <w:gridSpan w:val="2"/>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 </w:t>
            </w:r>
          </w:p>
        </w:tc>
      </w:tr>
      <w:tr w:rsidR="004D1A40" w:rsidRPr="00193790" w:rsidTr="00760F39">
        <w:trPr>
          <w:trHeight w:val="581"/>
          <w:jc w:val="center"/>
        </w:trPr>
        <w:tc>
          <w:tcPr>
            <w:tcW w:w="3560" w:type="dxa"/>
            <w:gridSpan w:val="2"/>
            <w:tcBorders>
              <w:top w:val="nil"/>
              <w:left w:val="single" w:sz="4" w:space="0" w:color="auto"/>
              <w:bottom w:val="single" w:sz="4" w:space="0" w:color="auto"/>
              <w:right w:val="single" w:sz="4" w:space="0" w:color="auto"/>
            </w:tcBorders>
            <w:shd w:val="clear" w:color="auto" w:fill="auto"/>
            <w:vAlign w:val="center"/>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Lexique anglais français des termes odonto-stomatologie</w:t>
            </w:r>
          </w:p>
        </w:tc>
        <w:tc>
          <w:tcPr>
            <w:tcW w:w="1964" w:type="dxa"/>
            <w:gridSpan w:val="2"/>
            <w:tcBorders>
              <w:top w:val="nil"/>
              <w:left w:val="nil"/>
              <w:bottom w:val="single" w:sz="4" w:space="0" w:color="auto"/>
              <w:right w:val="single" w:sz="4" w:space="0" w:color="auto"/>
            </w:tcBorders>
            <w:shd w:val="clear" w:color="auto" w:fill="auto"/>
            <w:noWrap/>
            <w:vAlign w:val="bottom"/>
          </w:tcPr>
          <w:p w:rsidR="00E66AAF" w:rsidRPr="00193790" w:rsidRDefault="00E66AAF" w:rsidP="00193790">
            <w:pPr>
              <w:spacing w:after="0"/>
              <w:jc w:val="left"/>
              <w:rPr>
                <w:rFonts w:eastAsia="Times New Roman" w:cs="Arial"/>
                <w:szCs w:val="20"/>
                <w:lang w:eastAsia="fr-FR"/>
              </w:rPr>
            </w:pPr>
            <w:r w:rsidRPr="00193790">
              <w:rPr>
                <w:rFonts w:eastAsia="Times New Roman" w:cs="Arial"/>
                <w:szCs w:val="20"/>
                <w:lang w:eastAsia="fr-FR"/>
              </w:rPr>
              <w:t>Hyppolyte Marie-Pascale</w:t>
            </w:r>
          </w:p>
        </w:tc>
        <w:tc>
          <w:tcPr>
            <w:tcW w:w="3783" w:type="dxa"/>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CDP</w:t>
            </w:r>
          </w:p>
        </w:tc>
        <w:tc>
          <w:tcPr>
            <w:tcW w:w="1270" w:type="dxa"/>
            <w:gridSpan w:val="2"/>
            <w:tcBorders>
              <w:top w:val="nil"/>
              <w:left w:val="nil"/>
              <w:bottom w:val="single" w:sz="4" w:space="0" w:color="auto"/>
              <w:right w:val="single" w:sz="4" w:space="0" w:color="auto"/>
            </w:tcBorders>
            <w:shd w:val="clear" w:color="auto" w:fill="auto"/>
            <w:noWrap/>
            <w:vAlign w:val="center"/>
          </w:tcPr>
          <w:p w:rsidR="00E66AAF" w:rsidRPr="00193790" w:rsidRDefault="00E66AAF" w:rsidP="00193790">
            <w:pPr>
              <w:spacing w:after="0"/>
              <w:jc w:val="center"/>
              <w:rPr>
                <w:rFonts w:eastAsia="Times New Roman" w:cs="Arial"/>
                <w:szCs w:val="20"/>
                <w:lang w:eastAsia="fr-FR"/>
              </w:rPr>
            </w:pPr>
            <w:r w:rsidRPr="00193790">
              <w:rPr>
                <w:rFonts w:eastAsia="Times New Roman" w:cs="Arial"/>
                <w:szCs w:val="20"/>
                <w:lang w:eastAsia="fr-FR"/>
              </w:rPr>
              <w:t>2007</w:t>
            </w:r>
          </w:p>
        </w:tc>
      </w:tr>
    </w:tbl>
    <w:p w:rsidR="00F85205" w:rsidRDefault="00F85205" w:rsidP="00B8367A">
      <w:pPr>
        <w:spacing w:after="0"/>
        <w:rPr>
          <w:b/>
          <w:bCs/>
        </w:rPr>
      </w:pPr>
    </w:p>
    <w:p w:rsidR="000F1607" w:rsidRDefault="000F1607">
      <w:pPr>
        <w:rPr>
          <w:b/>
          <w:bCs/>
        </w:rPr>
      </w:pPr>
      <w:r>
        <w:rPr>
          <w:b/>
          <w:bCs/>
        </w:rPr>
        <w:br w:type="page"/>
      </w:r>
    </w:p>
    <w:p w:rsidR="00F85205" w:rsidRDefault="00101B94" w:rsidP="000F1607">
      <w:pPr>
        <w:spacing w:after="0"/>
        <w:jc w:val="center"/>
        <w:rPr>
          <w:rFonts w:eastAsia="Times New Roman" w:cs="Arial"/>
          <w:color w:val="000000" w:themeColor="text1"/>
          <w:sz w:val="22"/>
          <w:u w:val="single"/>
          <w:lang w:eastAsia="fr-FR"/>
        </w:rPr>
      </w:pPr>
      <w:r w:rsidRPr="00101B94">
        <w:rPr>
          <w:rFonts w:eastAsia="Times New Roman" w:cs="Arial"/>
          <w:color w:val="000000" w:themeColor="text1"/>
          <w:sz w:val="22"/>
          <w:u w:val="single"/>
          <w:lang w:eastAsia="fr-FR"/>
        </w:rPr>
        <w:t xml:space="preserve">Annexe : outil d’aide à la construction de séquences </w:t>
      </w:r>
      <w:r>
        <w:rPr>
          <w:rFonts w:eastAsia="Times New Roman" w:cs="Arial"/>
          <w:color w:val="000000" w:themeColor="text1"/>
          <w:sz w:val="22"/>
          <w:u w:val="single"/>
          <w:lang w:eastAsia="fr-FR"/>
        </w:rPr>
        <w:t xml:space="preserve">de formation </w:t>
      </w:r>
      <w:r w:rsidRPr="00101B94">
        <w:rPr>
          <w:rFonts w:eastAsia="Times New Roman" w:cs="Arial"/>
          <w:color w:val="000000" w:themeColor="text1"/>
          <w:sz w:val="22"/>
          <w:u w:val="single"/>
          <w:lang w:eastAsia="fr-FR"/>
        </w:rPr>
        <w:t>de co-intervention</w:t>
      </w:r>
    </w:p>
    <w:p w:rsidR="00101B94" w:rsidRPr="00101B94" w:rsidRDefault="00101B94" w:rsidP="000F1607">
      <w:pPr>
        <w:spacing w:after="0"/>
        <w:jc w:val="center"/>
        <w:rPr>
          <w:noProof/>
          <w:color w:val="000000" w:themeColor="text1"/>
          <w:sz w:val="22"/>
          <w:u w:val="single"/>
          <w:lang w:eastAsia="fr-FR"/>
        </w:rPr>
      </w:pPr>
    </w:p>
    <w:p w:rsidR="000F1607" w:rsidRDefault="000F1607" w:rsidP="000F1607">
      <w:pPr>
        <w:spacing w:after="0"/>
        <w:jc w:val="center"/>
        <w:rPr>
          <w:noProof/>
          <w:lang w:eastAsia="fr-FR"/>
        </w:rPr>
      </w:pPr>
    </w:p>
    <w:p w:rsidR="000F1607" w:rsidRDefault="000F1607" w:rsidP="000F1607">
      <w:pPr>
        <w:spacing w:after="0"/>
        <w:jc w:val="center"/>
        <w:rPr>
          <w:b/>
          <w:bCs/>
        </w:rPr>
      </w:pPr>
      <w:r>
        <w:rPr>
          <w:noProof/>
          <w:lang w:eastAsia="fr-FR"/>
        </w:rPr>
        <w:drawing>
          <wp:inline distT="0" distB="0" distL="0" distR="0" wp14:anchorId="19006F6E" wp14:editId="40BF9A6A">
            <wp:extent cx="6136985" cy="5981700"/>
            <wp:effectExtent l="0" t="0" r="0" b="0"/>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38994" cy="5983658"/>
                    </a:xfrm>
                    <a:prstGeom prst="rect">
                      <a:avLst/>
                    </a:prstGeom>
                  </pic:spPr>
                </pic:pic>
              </a:graphicData>
            </a:graphic>
          </wp:inline>
        </w:drawing>
      </w:r>
    </w:p>
    <w:p w:rsidR="000F1607" w:rsidRDefault="000F1607" w:rsidP="000F1607">
      <w:pPr>
        <w:spacing w:after="0"/>
        <w:jc w:val="center"/>
        <w:rPr>
          <w:b/>
          <w:bCs/>
        </w:rPr>
      </w:pPr>
      <w:r>
        <w:rPr>
          <w:noProof/>
          <w:lang w:eastAsia="fr-FR"/>
        </w:rPr>
        <w:drawing>
          <wp:inline distT="0" distB="0" distL="0" distR="0" wp14:anchorId="365D0FF7" wp14:editId="021B3FE7">
            <wp:extent cx="6120234" cy="2875977"/>
            <wp:effectExtent l="0" t="0" r="0" b="635"/>
            <wp:docPr id="2065" name="Imag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885" cy="2876283"/>
                    </a:xfrm>
                    <a:prstGeom prst="rect">
                      <a:avLst/>
                    </a:prstGeom>
                  </pic:spPr>
                </pic:pic>
              </a:graphicData>
            </a:graphic>
          </wp:inline>
        </w:drawing>
      </w:r>
    </w:p>
    <w:p w:rsidR="000F1607" w:rsidRDefault="000F1607" w:rsidP="00B8367A">
      <w:pPr>
        <w:spacing w:after="0"/>
        <w:rPr>
          <w:b/>
          <w:bCs/>
        </w:rPr>
      </w:pPr>
    </w:p>
    <w:p w:rsidR="000F1607" w:rsidRDefault="000F1607" w:rsidP="00B8367A">
      <w:pPr>
        <w:spacing w:after="0"/>
        <w:rPr>
          <w:b/>
          <w:bCs/>
        </w:rPr>
      </w:pPr>
    </w:p>
    <w:p w:rsidR="000F1607" w:rsidRDefault="000F1607" w:rsidP="00B8367A">
      <w:pPr>
        <w:spacing w:after="0"/>
        <w:rPr>
          <w:b/>
          <w:bCs/>
        </w:rPr>
      </w:pPr>
    </w:p>
    <w:p w:rsidR="000F1607" w:rsidRDefault="000F1607" w:rsidP="00101B94">
      <w:pPr>
        <w:spacing w:after="0"/>
        <w:jc w:val="center"/>
        <w:rPr>
          <w:b/>
          <w:bCs/>
        </w:rPr>
      </w:pPr>
      <w:r>
        <w:rPr>
          <w:noProof/>
          <w:lang w:eastAsia="fr-FR"/>
        </w:rPr>
        <w:drawing>
          <wp:inline distT="0" distB="0" distL="0" distR="0" wp14:anchorId="41609D96" wp14:editId="328A607B">
            <wp:extent cx="6130896" cy="5762625"/>
            <wp:effectExtent l="0" t="0" r="3810" b="0"/>
            <wp:docPr id="2071"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35060" cy="5766538"/>
                    </a:xfrm>
                    <a:prstGeom prst="rect">
                      <a:avLst/>
                    </a:prstGeom>
                  </pic:spPr>
                </pic:pic>
              </a:graphicData>
            </a:graphic>
          </wp:inline>
        </w:drawing>
      </w:r>
    </w:p>
    <w:p w:rsidR="000F1607" w:rsidRDefault="000F1607" w:rsidP="000F1607">
      <w:pPr>
        <w:spacing w:after="0"/>
        <w:jc w:val="center"/>
        <w:rPr>
          <w:b/>
          <w:bCs/>
        </w:rPr>
      </w:pPr>
      <w:r>
        <w:rPr>
          <w:noProof/>
          <w:lang w:eastAsia="fr-FR"/>
        </w:rPr>
        <w:drawing>
          <wp:inline distT="0" distB="0" distL="0" distR="0" wp14:anchorId="6FC36744" wp14:editId="17227FA7">
            <wp:extent cx="6097803" cy="3314700"/>
            <wp:effectExtent l="0" t="0" r="0" b="0"/>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8451" cy="3315052"/>
                    </a:xfrm>
                    <a:prstGeom prst="rect">
                      <a:avLst/>
                    </a:prstGeom>
                  </pic:spPr>
                </pic:pic>
              </a:graphicData>
            </a:graphic>
          </wp:inline>
        </w:drawing>
      </w:r>
    </w:p>
    <w:p w:rsidR="000F1607" w:rsidRDefault="000F1607" w:rsidP="00B8367A">
      <w:pPr>
        <w:spacing w:after="0"/>
        <w:rPr>
          <w:b/>
          <w:bCs/>
        </w:rPr>
      </w:pPr>
    </w:p>
    <w:p w:rsidR="000F1607" w:rsidRDefault="000F1607" w:rsidP="00B8367A">
      <w:pPr>
        <w:spacing w:after="0"/>
        <w:rPr>
          <w:b/>
          <w:bCs/>
        </w:rPr>
      </w:pPr>
    </w:p>
    <w:p w:rsidR="000F1607" w:rsidRDefault="000F1607" w:rsidP="00B8367A">
      <w:pPr>
        <w:spacing w:after="0"/>
        <w:rPr>
          <w:b/>
          <w:bCs/>
        </w:rPr>
      </w:pPr>
    </w:p>
    <w:p w:rsidR="000F1607" w:rsidRDefault="000F1607" w:rsidP="00B8367A">
      <w:pPr>
        <w:spacing w:after="0"/>
        <w:rPr>
          <w:b/>
          <w:bCs/>
        </w:rPr>
      </w:pPr>
    </w:p>
    <w:p w:rsidR="000F1607" w:rsidRDefault="000F1607" w:rsidP="00B8367A">
      <w:pPr>
        <w:spacing w:after="0"/>
        <w:rPr>
          <w:b/>
          <w:bCs/>
        </w:rPr>
      </w:pPr>
    </w:p>
    <w:p w:rsidR="000F1607" w:rsidRDefault="000F1607" w:rsidP="000F1607">
      <w:pPr>
        <w:spacing w:after="0"/>
        <w:jc w:val="center"/>
        <w:rPr>
          <w:b/>
          <w:bCs/>
        </w:rPr>
      </w:pPr>
      <w:bookmarkStart w:id="1" w:name="_GoBack"/>
      <w:r>
        <w:rPr>
          <w:noProof/>
          <w:lang w:eastAsia="fr-FR"/>
        </w:rPr>
        <w:drawing>
          <wp:inline distT="0" distB="0" distL="0" distR="0" wp14:anchorId="261BE3D6" wp14:editId="5573EF10">
            <wp:extent cx="6105525" cy="5286998"/>
            <wp:effectExtent l="0" t="0" r="0" b="9525"/>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06174" cy="5287560"/>
                    </a:xfrm>
                    <a:prstGeom prst="rect">
                      <a:avLst/>
                    </a:prstGeom>
                  </pic:spPr>
                </pic:pic>
              </a:graphicData>
            </a:graphic>
          </wp:inline>
        </w:drawing>
      </w:r>
      <w:bookmarkEnd w:id="1"/>
    </w:p>
    <w:p w:rsidR="000F1607" w:rsidRDefault="000F1607" w:rsidP="000F1607">
      <w:pPr>
        <w:spacing w:after="0"/>
        <w:jc w:val="center"/>
        <w:rPr>
          <w:b/>
          <w:bCs/>
        </w:rPr>
      </w:pPr>
      <w:r>
        <w:rPr>
          <w:noProof/>
          <w:lang w:eastAsia="fr-FR"/>
        </w:rPr>
        <w:drawing>
          <wp:inline distT="0" distB="0" distL="0" distR="0" wp14:anchorId="1F4A6D37" wp14:editId="7B9907C5">
            <wp:extent cx="6086135" cy="3819525"/>
            <wp:effectExtent l="0" t="0" r="0" b="0"/>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86782" cy="3819931"/>
                    </a:xfrm>
                    <a:prstGeom prst="rect">
                      <a:avLst/>
                    </a:prstGeom>
                  </pic:spPr>
                </pic:pic>
              </a:graphicData>
            </a:graphic>
          </wp:inline>
        </w:drawing>
      </w:r>
    </w:p>
    <w:p w:rsidR="000F1607" w:rsidRPr="00B8367A" w:rsidRDefault="000F1607" w:rsidP="00B8367A">
      <w:pPr>
        <w:spacing w:after="0"/>
        <w:rPr>
          <w:b/>
          <w:bCs/>
        </w:rPr>
      </w:pPr>
    </w:p>
    <w:sectPr w:rsidR="000F1607" w:rsidRPr="00B8367A" w:rsidSect="002A0D99">
      <w:pgSz w:w="11906" w:h="16838"/>
      <w:pgMar w:top="680" w:right="680" w:bottom="680" w:left="680" w:header="0" w:footer="238" w:gutter="0"/>
      <w:cols w:space="708"/>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0B1" w:rsidRDefault="001700B1" w:rsidP="009429AD">
      <w:pPr>
        <w:spacing w:after="0"/>
      </w:pPr>
      <w:r>
        <w:separator/>
      </w:r>
    </w:p>
  </w:endnote>
  <w:endnote w:type="continuationSeparator" w:id="0">
    <w:p w:rsidR="001700B1" w:rsidRDefault="001700B1" w:rsidP="009429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2AA" w:rsidRPr="002B1559" w:rsidRDefault="00A702AA">
    <w:pPr>
      <w:pStyle w:val="Pieddepage"/>
      <w:pBdr>
        <w:top w:val="thinThickSmallGap" w:sz="24" w:space="1" w:color="622423" w:themeColor="accent2" w:themeShade="7F"/>
      </w:pBdr>
      <w:rPr>
        <w:rFonts w:eastAsiaTheme="majorEastAsia" w:cs="Arial"/>
        <w:sz w:val="18"/>
        <w:szCs w:val="18"/>
      </w:rPr>
    </w:pPr>
    <w:r w:rsidRPr="002B1559">
      <w:rPr>
        <w:rFonts w:eastAsiaTheme="majorEastAsia" w:cs="Arial"/>
        <w:sz w:val="18"/>
        <w:szCs w:val="18"/>
      </w:rPr>
      <w:t>Doc Accompagnement TPD</w:t>
    </w:r>
    <w:r>
      <w:rPr>
        <w:rFonts w:eastAsiaTheme="majorEastAsia" w:cs="Arial"/>
        <w:sz w:val="18"/>
        <w:szCs w:val="18"/>
      </w:rPr>
      <w:t xml:space="preserve"> - Juin 2020</w:t>
    </w:r>
    <w:r w:rsidRPr="002B1559">
      <w:rPr>
        <w:rFonts w:eastAsiaTheme="majorEastAsia" w:cs="Arial"/>
        <w:sz w:val="18"/>
        <w:szCs w:val="18"/>
      </w:rPr>
      <w:ptab w:relativeTo="margin" w:alignment="right" w:leader="none"/>
    </w:r>
    <w:r w:rsidRPr="002B1559">
      <w:rPr>
        <w:rFonts w:eastAsiaTheme="majorEastAsia" w:cs="Arial"/>
        <w:sz w:val="18"/>
        <w:szCs w:val="18"/>
      </w:rPr>
      <w:t xml:space="preserve">Page </w:t>
    </w:r>
    <w:r w:rsidRPr="002B1559">
      <w:rPr>
        <w:rFonts w:eastAsiaTheme="minorEastAsia" w:cs="Arial"/>
        <w:sz w:val="18"/>
        <w:szCs w:val="18"/>
      </w:rPr>
      <w:fldChar w:fldCharType="begin"/>
    </w:r>
    <w:r w:rsidRPr="002B1559">
      <w:rPr>
        <w:rFonts w:cs="Arial"/>
        <w:sz w:val="18"/>
        <w:szCs w:val="18"/>
      </w:rPr>
      <w:instrText>PAGE   \* MERGEFORMAT</w:instrText>
    </w:r>
    <w:r w:rsidRPr="002B1559">
      <w:rPr>
        <w:rFonts w:eastAsiaTheme="minorEastAsia" w:cs="Arial"/>
        <w:sz w:val="18"/>
        <w:szCs w:val="18"/>
      </w:rPr>
      <w:fldChar w:fldCharType="separate"/>
    </w:r>
    <w:r w:rsidR="001700B1" w:rsidRPr="001700B1">
      <w:rPr>
        <w:rFonts w:eastAsiaTheme="majorEastAsia" w:cs="Arial"/>
        <w:noProof/>
        <w:sz w:val="18"/>
        <w:szCs w:val="18"/>
      </w:rPr>
      <w:t>1</w:t>
    </w:r>
    <w:r w:rsidRPr="002B1559">
      <w:rPr>
        <w:rFonts w:eastAsiaTheme="majorEastAsia" w:cs="Arial"/>
        <w:sz w:val="18"/>
        <w:szCs w:val="18"/>
      </w:rPr>
      <w:fldChar w:fldCharType="end"/>
    </w:r>
    <w:r>
      <w:rPr>
        <w:rFonts w:eastAsiaTheme="majorEastAsia" w:cs="Arial"/>
        <w:sz w:val="18"/>
        <w:szCs w:val="18"/>
      </w:rPr>
      <w:t>/37</w:t>
    </w:r>
  </w:p>
  <w:p w:rsidR="00A702AA" w:rsidRDefault="00A702A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0B1" w:rsidRDefault="001700B1" w:rsidP="009429AD">
      <w:pPr>
        <w:spacing w:after="0"/>
      </w:pPr>
      <w:r>
        <w:separator/>
      </w:r>
    </w:p>
  </w:footnote>
  <w:footnote w:type="continuationSeparator" w:id="0">
    <w:p w:rsidR="001700B1" w:rsidRDefault="001700B1" w:rsidP="009429A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6"/>
    <w:lvl w:ilvl="0">
      <w:start w:val="1"/>
      <w:numFmt w:val="bullet"/>
      <w:lvlText w:val="-"/>
      <w:lvlJc w:val="left"/>
      <w:pPr>
        <w:tabs>
          <w:tab w:val="num" w:pos="720"/>
        </w:tabs>
        <w:ind w:left="720" w:hanging="360"/>
      </w:pPr>
      <w:rPr>
        <w:rFonts w:ascii="Arial" w:hAnsi="Arial" w:cs="Arial" w:hint="default"/>
        <w:strike w:val="0"/>
        <w:dstrike w:val="0"/>
        <w:color w:val="000000"/>
        <w:sz w:val="22"/>
        <w:szCs w:val="22"/>
        <w:u w:val="none"/>
        <w:effect w:val="none"/>
      </w:rPr>
    </w:lvl>
  </w:abstractNum>
  <w:abstractNum w:abstractNumId="1">
    <w:nsid w:val="009465FF"/>
    <w:multiLevelType w:val="hybridMultilevel"/>
    <w:tmpl w:val="1D2455C4"/>
    <w:lvl w:ilvl="0" w:tplc="927078FE">
      <w:start w:val="1"/>
      <w:numFmt w:val="bullet"/>
      <w:lvlText w:val=""/>
      <w:lvlJc w:val="left"/>
      <w:pPr>
        <w:ind w:left="1854" w:hanging="360"/>
      </w:pPr>
      <w:rPr>
        <w:rFonts w:ascii="Symbol" w:hAnsi="Symbol" w:hint="default"/>
        <w:sz w:val="16"/>
        <w:szCs w:val="16"/>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nsid w:val="0568180B"/>
    <w:multiLevelType w:val="hybridMultilevel"/>
    <w:tmpl w:val="C83E680C"/>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690EAF"/>
    <w:multiLevelType w:val="hybridMultilevel"/>
    <w:tmpl w:val="0F045EFE"/>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6F0600"/>
    <w:multiLevelType w:val="hybridMultilevel"/>
    <w:tmpl w:val="A69C4F9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B06178"/>
    <w:multiLevelType w:val="hybridMultilevel"/>
    <w:tmpl w:val="0FF0BD4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7131D1"/>
    <w:multiLevelType w:val="hybridMultilevel"/>
    <w:tmpl w:val="3378E392"/>
    <w:lvl w:ilvl="0" w:tplc="59A476C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420175"/>
    <w:multiLevelType w:val="hybridMultilevel"/>
    <w:tmpl w:val="4D66BF7A"/>
    <w:lvl w:ilvl="0" w:tplc="BF5A5E10">
      <w:start w:val="1"/>
      <w:numFmt w:val="bullet"/>
      <w:lvlText w:val="­"/>
      <w:lvlJc w:val="left"/>
      <w:pPr>
        <w:ind w:left="813" w:hanging="360"/>
      </w:pPr>
      <w:rPr>
        <w:rFonts w:ascii="Arial" w:hAnsi="Arial" w:hint="default"/>
      </w:rPr>
    </w:lvl>
    <w:lvl w:ilvl="1" w:tplc="040C0003" w:tentative="1">
      <w:start w:val="1"/>
      <w:numFmt w:val="bullet"/>
      <w:lvlText w:val="o"/>
      <w:lvlJc w:val="left"/>
      <w:pPr>
        <w:ind w:left="1533" w:hanging="360"/>
      </w:pPr>
      <w:rPr>
        <w:rFonts w:ascii="Courier New" w:hAnsi="Courier New" w:cs="Courier New" w:hint="default"/>
      </w:rPr>
    </w:lvl>
    <w:lvl w:ilvl="2" w:tplc="040C0005" w:tentative="1">
      <w:start w:val="1"/>
      <w:numFmt w:val="bullet"/>
      <w:lvlText w:val=""/>
      <w:lvlJc w:val="left"/>
      <w:pPr>
        <w:ind w:left="2253" w:hanging="360"/>
      </w:pPr>
      <w:rPr>
        <w:rFonts w:ascii="Wingdings" w:hAnsi="Wingdings" w:hint="default"/>
      </w:rPr>
    </w:lvl>
    <w:lvl w:ilvl="3" w:tplc="040C0001" w:tentative="1">
      <w:start w:val="1"/>
      <w:numFmt w:val="bullet"/>
      <w:lvlText w:val=""/>
      <w:lvlJc w:val="left"/>
      <w:pPr>
        <w:ind w:left="2973" w:hanging="360"/>
      </w:pPr>
      <w:rPr>
        <w:rFonts w:ascii="Symbol" w:hAnsi="Symbol" w:hint="default"/>
      </w:rPr>
    </w:lvl>
    <w:lvl w:ilvl="4" w:tplc="040C0003" w:tentative="1">
      <w:start w:val="1"/>
      <w:numFmt w:val="bullet"/>
      <w:lvlText w:val="o"/>
      <w:lvlJc w:val="left"/>
      <w:pPr>
        <w:ind w:left="3693" w:hanging="360"/>
      </w:pPr>
      <w:rPr>
        <w:rFonts w:ascii="Courier New" w:hAnsi="Courier New" w:cs="Courier New" w:hint="default"/>
      </w:rPr>
    </w:lvl>
    <w:lvl w:ilvl="5" w:tplc="040C0005" w:tentative="1">
      <w:start w:val="1"/>
      <w:numFmt w:val="bullet"/>
      <w:lvlText w:val=""/>
      <w:lvlJc w:val="left"/>
      <w:pPr>
        <w:ind w:left="4413" w:hanging="360"/>
      </w:pPr>
      <w:rPr>
        <w:rFonts w:ascii="Wingdings" w:hAnsi="Wingdings" w:hint="default"/>
      </w:rPr>
    </w:lvl>
    <w:lvl w:ilvl="6" w:tplc="040C0001" w:tentative="1">
      <w:start w:val="1"/>
      <w:numFmt w:val="bullet"/>
      <w:lvlText w:val=""/>
      <w:lvlJc w:val="left"/>
      <w:pPr>
        <w:ind w:left="5133" w:hanging="360"/>
      </w:pPr>
      <w:rPr>
        <w:rFonts w:ascii="Symbol" w:hAnsi="Symbol" w:hint="default"/>
      </w:rPr>
    </w:lvl>
    <w:lvl w:ilvl="7" w:tplc="040C0003" w:tentative="1">
      <w:start w:val="1"/>
      <w:numFmt w:val="bullet"/>
      <w:lvlText w:val="o"/>
      <w:lvlJc w:val="left"/>
      <w:pPr>
        <w:ind w:left="5853" w:hanging="360"/>
      </w:pPr>
      <w:rPr>
        <w:rFonts w:ascii="Courier New" w:hAnsi="Courier New" w:cs="Courier New" w:hint="default"/>
      </w:rPr>
    </w:lvl>
    <w:lvl w:ilvl="8" w:tplc="040C0005" w:tentative="1">
      <w:start w:val="1"/>
      <w:numFmt w:val="bullet"/>
      <w:lvlText w:val=""/>
      <w:lvlJc w:val="left"/>
      <w:pPr>
        <w:ind w:left="6573" w:hanging="360"/>
      </w:pPr>
      <w:rPr>
        <w:rFonts w:ascii="Wingdings" w:hAnsi="Wingdings" w:hint="default"/>
      </w:rPr>
    </w:lvl>
  </w:abstractNum>
  <w:abstractNum w:abstractNumId="8">
    <w:nsid w:val="150A5B9E"/>
    <w:multiLevelType w:val="hybridMultilevel"/>
    <w:tmpl w:val="27D8E65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A842EF"/>
    <w:multiLevelType w:val="hybridMultilevel"/>
    <w:tmpl w:val="02CC915C"/>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2F6CF9"/>
    <w:multiLevelType w:val="hybridMultilevel"/>
    <w:tmpl w:val="BBDC7E2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A7B6A"/>
    <w:multiLevelType w:val="hybridMultilevel"/>
    <w:tmpl w:val="E332791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281EA6"/>
    <w:multiLevelType w:val="hybridMultilevel"/>
    <w:tmpl w:val="9FAC1DE2"/>
    <w:lvl w:ilvl="0" w:tplc="FF028E9C">
      <w:start w:val="1"/>
      <w:numFmt w:val="bullet"/>
      <w:lvlText w:val="-"/>
      <w:lvlJc w:val="left"/>
      <w:pPr>
        <w:tabs>
          <w:tab w:val="num" w:pos="720"/>
        </w:tabs>
        <w:ind w:left="720" w:hanging="360"/>
      </w:pPr>
      <w:rPr>
        <w:rFonts w:ascii="Arial" w:eastAsia="SimSu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23F11067"/>
    <w:multiLevelType w:val="hybridMultilevel"/>
    <w:tmpl w:val="D1E289AC"/>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592A2B"/>
    <w:multiLevelType w:val="hybridMultilevel"/>
    <w:tmpl w:val="E3B89C8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8C3E90"/>
    <w:multiLevelType w:val="hybridMultilevel"/>
    <w:tmpl w:val="D5EA2D8A"/>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8C1D91"/>
    <w:multiLevelType w:val="hybridMultilevel"/>
    <w:tmpl w:val="8422A240"/>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856B3C"/>
    <w:multiLevelType w:val="hybridMultilevel"/>
    <w:tmpl w:val="5896E88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C26A5F"/>
    <w:multiLevelType w:val="hybridMultilevel"/>
    <w:tmpl w:val="066222E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0234EE"/>
    <w:multiLevelType w:val="hybridMultilevel"/>
    <w:tmpl w:val="784202B4"/>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9F2B89"/>
    <w:multiLevelType w:val="hybridMultilevel"/>
    <w:tmpl w:val="BFD86CC0"/>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61088B"/>
    <w:multiLevelType w:val="hybridMultilevel"/>
    <w:tmpl w:val="BF8AB21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F11839"/>
    <w:multiLevelType w:val="hybridMultilevel"/>
    <w:tmpl w:val="F648CA52"/>
    <w:lvl w:ilvl="0" w:tplc="854C201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57B7EC5"/>
    <w:multiLevelType w:val="hybridMultilevel"/>
    <w:tmpl w:val="3E6C21A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64110B8"/>
    <w:multiLevelType w:val="hybridMultilevel"/>
    <w:tmpl w:val="1C3EDC1C"/>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B7F4618"/>
    <w:multiLevelType w:val="hybridMultilevel"/>
    <w:tmpl w:val="B17C772E"/>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1F51184"/>
    <w:multiLevelType w:val="hybridMultilevel"/>
    <w:tmpl w:val="4162B32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531D81"/>
    <w:multiLevelType w:val="hybridMultilevel"/>
    <w:tmpl w:val="3FECD210"/>
    <w:lvl w:ilvl="0" w:tplc="BF5A5E10">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8">
    <w:nsid w:val="437E7FBF"/>
    <w:multiLevelType w:val="hybridMultilevel"/>
    <w:tmpl w:val="46163DF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5928A5"/>
    <w:multiLevelType w:val="hybridMultilevel"/>
    <w:tmpl w:val="EADEF0E4"/>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596437E"/>
    <w:multiLevelType w:val="hybridMultilevel"/>
    <w:tmpl w:val="D4B2634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A80027"/>
    <w:multiLevelType w:val="hybridMultilevel"/>
    <w:tmpl w:val="E754FF8A"/>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10090A"/>
    <w:multiLevelType w:val="hybridMultilevel"/>
    <w:tmpl w:val="E59E7CA8"/>
    <w:lvl w:ilvl="0" w:tplc="BF5A5E10">
      <w:start w:val="1"/>
      <w:numFmt w:val="bullet"/>
      <w:lvlText w:val="­"/>
      <w:lvlJc w:val="left"/>
      <w:pPr>
        <w:ind w:left="794" w:hanging="360"/>
      </w:pPr>
      <w:rPr>
        <w:rFonts w:ascii="Arial" w:hAnsi="Arial" w:hint="default"/>
      </w:rPr>
    </w:lvl>
    <w:lvl w:ilvl="1" w:tplc="040C0003" w:tentative="1">
      <w:start w:val="1"/>
      <w:numFmt w:val="bullet"/>
      <w:lvlText w:val="o"/>
      <w:lvlJc w:val="left"/>
      <w:pPr>
        <w:ind w:left="1514" w:hanging="360"/>
      </w:pPr>
      <w:rPr>
        <w:rFonts w:ascii="Courier New" w:hAnsi="Courier New" w:cs="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cs="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cs="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33">
    <w:nsid w:val="465B57D7"/>
    <w:multiLevelType w:val="hybridMultilevel"/>
    <w:tmpl w:val="2A8A798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85D5E05"/>
    <w:multiLevelType w:val="hybridMultilevel"/>
    <w:tmpl w:val="6FF2F3C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AFC621B"/>
    <w:multiLevelType w:val="hybridMultilevel"/>
    <w:tmpl w:val="BF7C9870"/>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D17253A"/>
    <w:multiLevelType w:val="hybridMultilevel"/>
    <w:tmpl w:val="A1DE572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BC299E"/>
    <w:multiLevelType w:val="hybridMultilevel"/>
    <w:tmpl w:val="77DC9E1C"/>
    <w:lvl w:ilvl="0" w:tplc="BF5A5E10">
      <w:start w:val="1"/>
      <w:numFmt w:val="bullet"/>
      <w:lvlText w:val="­"/>
      <w:lvlJc w:val="left"/>
      <w:pPr>
        <w:ind w:left="923" w:hanging="360"/>
      </w:pPr>
      <w:rPr>
        <w:rFonts w:ascii="Arial" w:hAnsi="Arial" w:hint="default"/>
      </w:rPr>
    </w:lvl>
    <w:lvl w:ilvl="1" w:tplc="040C0003" w:tentative="1">
      <w:start w:val="1"/>
      <w:numFmt w:val="bullet"/>
      <w:lvlText w:val="o"/>
      <w:lvlJc w:val="left"/>
      <w:pPr>
        <w:ind w:left="1643" w:hanging="360"/>
      </w:pPr>
      <w:rPr>
        <w:rFonts w:ascii="Courier New" w:hAnsi="Courier New" w:cs="Courier New" w:hint="default"/>
      </w:rPr>
    </w:lvl>
    <w:lvl w:ilvl="2" w:tplc="040C0005" w:tentative="1">
      <w:start w:val="1"/>
      <w:numFmt w:val="bullet"/>
      <w:lvlText w:val=""/>
      <w:lvlJc w:val="left"/>
      <w:pPr>
        <w:ind w:left="2363" w:hanging="360"/>
      </w:pPr>
      <w:rPr>
        <w:rFonts w:ascii="Wingdings" w:hAnsi="Wingdings" w:hint="default"/>
      </w:rPr>
    </w:lvl>
    <w:lvl w:ilvl="3" w:tplc="040C0001" w:tentative="1">
      <w:start w:val="1"/>
      <w:numFmt w:val="bullet"/>
      <w:lvlText w:val=""/>
      <w:lvlJc w:val="left"/>
      <w:pPr>
        <w:ind w:left="3083" w:hanging="360"/>
      </w:pPr>
      <w:rPr>
        <w:rFonts w:ascii="Symbol" w:hAnsi="Symbol" w:hint="default"/>
      </w:rPr>
    </w:lvl>
    <w:lvl w:ilvl="4" w:tplc="040C0003" w:tentative="1">
      <w:start w:val="1"/>
      <w:numFmt w:val="bullet"/>
      <w:lvlText w:val="o"/>
      <w:lvlJc w:val="left"/>
      <w:pPr>
        <w:ind w:left="3803" w:hanging="360"/>
      </w:pPr>
      <w:rPr>
        <w:rFonts w:ascii="Courier New" w:hAnsi="Courier New" w:cs="Courier New" w:hint="default"/>
      </w:rPr>
    </w:lvl>
    <w:lvl w:ilvl="5" w:tplc="040C0005" w:tentative="1">
      <w:start w:val="1"/>
      <w:numFmt w:val="bullet"/>
      <w:lvlText w:val=""/>
      <w:lvlJc w:val="left"/>
      <w:pPr>
        <w:ind w:left="4523" w:hanging="360"/>
      </w:pPr>
      <w:rPr>
        <w:rFonts w:ascii="Wingdings" w:hAnsi="Wingdings" w:hint="default"/>
      </w:rPr>
    </w:lvl>
    <w:lvl w:ilvl="6" w:tplc="040C0001" w:tentative="1">
      <w:start w:val="1"/>
      <w:numFmt w:val="bullet"/>
      <w:lvlText w:val=""/>
      <w:lvlJc w:val="left"/>
      <w:pPr>
        <w:ind w:left="5243" w:hanging="360"/>
      </w:pPr>
      <w:rPr>
        <w:rFonts w:ascii="Symbol" w:hAnsi="Symbol" w:hint="default"/>
      </w:rPr>
    </w:lvl>
    <w:lvl w:ilvl="7" w:tplc="040C0003" w:tentative="1">
      <w:start w:val="1"/>
      <w:numFmt w:val="bullet"/>
      <w:lvlText w:val="o"/>
      <w:lvlJc w:val="left"/>
      <w:pPr>
        <w:ind w:left="5963" w:hanging="360"/>
      </w:pPr>
      <w:rPr>
        <w:rFonts w:ascii="Courier New" w:hAnsi="Courier New" w:cs="Courier New" w:hint="default"/>
      </w:rPr>
    </w:lvl>
    <w:lvl w:ilvl="8" w:tplc="040C0005" w:tentative="1">
      <w:start w:val="1"/>
      <w:numFmt w:val="bullet"/>
      <w:lvlText w:val=""/>
      <w:lvlJc w:val="left"/>
      <w:pPr>
        <w:ind w:left="6683" w:hanging="360"/>
      </w:pPr>
      <w:rPr>
        <w:rFonts w:ascii="Wingdings" w:hAnsi="Wingdings" w:hint="default"/>
      </w:rPr>
    </w:lvl>
  </w:abstractNum>
  <w:abstractNum w:abstractNumId="38">
    <w:nsid w:val="5583485E"/>
    <w:multiLevelType w:val="hybridMultilevel"/>
    <w:tmpl w:val="185A8824"/>
    <w:lvl w:ilvl="0" w:tplc="BF5A5E10">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773227D"/>
    <w:multiLevelType w:val="hybridMultilevel"/>
    <w:tmpl w:val="A1AE343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96D0247"/>
    <w:multiLevelType w:val="hybridMultilevel"/>
    <w:tmpl w:val="1FC2B41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9862CAE"/>
    <w:multiLevelType w:val="hybridMultilevel"/>
    <w:tmpl w:val="87F09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19E3420"/>
    <w:multiLevelType w:val="hybridMultilevel"/>
    <w:tmpl w:val="C722EBE8"/>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1AA08B0"/>
    <w:multiLevelType w:val="hybridMultilevel"/>
    <w:tmpl w:val="F0769376"/>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35B6404"/>
    <w:multiLevelType w:val="hybridMultilevel"/>
    <w:tmpl w:val="875E833E"/>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4E459E0"/>
    <w:multiLevelType w:val="hybridMultilevel"/>
    <w:tmpl w:val="798213D0"/>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9AC2B7C"/>
    <w:multiLevelType w:val="hybridMultilevel"/>
    <w:tmpl w:val="FD66F0D0"/>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116A8C"/>
    <w:multiLevelType w:val="hybridMultilevel"/>
    <w:tmpl w:val="B4E2B67A"/>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52272D"/>
    <w:multiLevelType w:val="hybridMultilevel"/>
    <w:tmpl w:val="EAE26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F671512"/>
    <w:multiLevelType w:val="hybridMultilevel"/>
    <w:tmpl w:val="2DD84274"/>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94C3D29"/>
    <w:multiLevelType w:val="hybridMultilevel"/>
    <w:tmpl w:val="FA4AA552"/>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97B3741"/>
    <w:multiLevelType w:val="hybridMultilevel"/>
    <w:tmpl w:val="EF8C5574"/>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ADB0594"/>
    <w:multiLevelType w:val="hybridMultilevel"/>
    <w:tmpl w:val="4BD45B8E"/>
    <w:lvl w:ilvl="0" w:tplc="BF5A5E1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8"/>
  </w:num>
  <w:num w:numId="2">
    <w:abstractNumId w:val="41"/>
  </w:num>
  <w:num w:numId="3">
    <w:abstractNumId w:val="12"/>
  </w:num>
  <w:num w:numId="4">
    <w:abstractNumId w:val="39"/>
  </w:num>
  <w:num w:numId="5">
    <w:abstractNumId w:val="43"/>
  </w:num>
  <w:num w:numId="6">
    <w:abstractNumId w:val="13"/>
  </w:num>
  <w:num w:numId="7">
    <w:abstractNumId w:val="51"/>
  </w:num>
  <w:num w:numId="8">
    <w:abstractNumId w:val="45"/>
  </w:num>
  <w:num w:numId="9">
    <w:abstractNumId w:val="20"/>
  </w:num>
  <w:num w:numId="10">
    <w:abstractNumId w:val="18"/>
  </w:num>
  <w:num w:numId="11">
    <w:abstractNumId w:val="3"/>
  </w:num>
  <w:num w:numId="12">
    <w:abstractNumId w:val="50"/>
  </w:num>
  <w:num w:numId="13">
    <w:abstractNumId w:val="17"/>
  </w:num>
  <w:num w:numId="14">
    <w:abstractNumId w:val="37"/>
  </w:num>
  <w:num w:numId="15">
    <w:abstractNumId w:val="0"/>
  </w:num>
  <w:num w:numId="16">
    <w:abstractNumId w:val="23"/>
  </w:num>
  <w:num w:numId="17">
    <w:abstractNumId w:val="31"/>
  </w:num>
  <w:num w:numId="18">
    <w:abstractNumId w:val="33"/>
  </w:num>
  <w:num w:numId="19">
    <w:abstractNumId w:val="2"/>
  </w:num>
  <w:num w:numId="20">
    <w:abstractNumId w:val="14"/>
  </w:num>
  <w:num w:numId="21">
    <w:abstractNumId w:val="34"/>
  </w:num>
  <w:num w:numId="22">
    <w:abstractNumId w:val="26"/>
  </w:num>
  <w:num w:numId="23">
    <w:abstractNumId w:val="16"/>
  </w:num>
  <w:num w:numId="24">
    <w:abstractNumId w:val="40"/>
  </w:num>
  <w:num w:numId="25">
    <w:abstractNumId w:val="36"/>
  </w:num>
  <w:num w:numId="26">
    <w:abstractNumId w:val="28"/>
  </w:num>
  <w:num w:numId="27">
    <w:abstractNumId w:val="47"/>
  </w:num>
  <w:num w:numId="28">
    <w:abstractNumId w:val="44"/>
  </w:num>
  <w:num w:numId="29">
    <w:abstractNumId w:val="5"/>
  </w:num>
  <w:num w:numId="30">
    <w:abstractNumId w:val="9"/>
  </w:num>
  <w:num w:numId="31">
    <w:abstractNumId w:val="15"/>
  </w:num>
  <w:num w:numId="32">
    <w:abstractNumId w:val="25"/>
  </w:num>
  <w:num w:numId="33">
    <w:abstractNumId w:val="30"/>
  </w:num>
  <w:num w:numId="34">
    <w:abstractNumId w:val="27"/>
  </w:num>
  <w:num w:numId="35">
    <w:abstractNumId w:val="21"/>
  </w:num>
  <w:num w:numId="36">
    <w:abstractNumId w:val="11"/>
  </w:num>
  <w:num w:numId="37">
    <w:abstractNumId w:val="19"/>
  </w:num>
  <w:num w:numId="38">
    <w:abstractNumId w:val="7"/>
  </w:num>
  <w:num w:numId="39">
    <w:abstractNumId w:val="52"/>
  </w:num>
  <w:num w:numId="40">
    <w:abstractNumId w:val="22"/>
  </w:num>
  <w:num w:numId="41">
    <w:abstractNumId w:val="24"/>
  </w:num>
  <w:num w:numId="42">
    <w:abstractNumId w:val="8"/>
  </w:num>
  <w:num w:numId="43">
    <w:abstractNumId w:val="46"/>
  </w:num>
  <w:num w:numId="44">
    <w:abstractNumId w:val="38"/>
  </w:num>
  <w:num w:numId="45">
    <w:abstractNumId w:val="10"/>
  </w:num>
  <w:num w:numId="46">
    <w:abstractNumId w:val="42"/>
  </w:num>
  <w:num w:numId="47">
    <w:abstractNumId w:val="4"/>
  </w:num>
  <w:num w:numId="48">
    <w:abstractNumId w:val="35"/>
  </w:num>
  <w:num w:numId="49">
    <w:abstractNumId w:val="1"/>
  </w:num>
  <w:num w:numId="50">
    <w:abstractNumId w:val="32"/>
  </w:num>
  <w:num w:numId="51">
    <w:abstractNumId w:val="29"/>
  </w:num>
  <w:num w:numId="52">
    <w:abstractNumId w:val="6"/>
  </w:num>
  <w:num w:numId="53">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9"/>
  <w:hyphenationZone w:val="425"/>
  <w:drawingGridHorizontalSpacing w:val="105"/>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371"/>
    <w:rsid w:val="0000511A"/>
    <w:rsid w:val="00014627"/>
    <w:rsid w:val="000169E9"/>
    <w:rsid w:val="000207A4"/>
    <w:rsid w:val="00022F59"/>
    <w:rsid w:val="00023C3F"/>
    <w:rsid w:val="000303A2"/>
    <w:rsid w:val="0003159F"/>
    <w:rsid w:val="000366D6"/>
    <w:rsid w:val="00043CAD"/>
    <w:rsid w:val="000513D3"/>
    <w:rsid w:val="00051DE9"/>
    <w:rsid w:val="0005478B"/>
    <w:rsid w:val="00056210"/>
    <w:rsid w:val="00060DC5"/>
    <w:rsid w:val="0006469D"/>
    <w:rsid w:val="000664E4"/>
    <w:rsid w:val="000759D6"/>
    <w:rsid w:val="00080676"/>
    <w:rsid w:val="00083B5E"/>
    <w:rsid w:val="00086BAD"/>
    <w:rsid w:val="0009506C"/>
    <w:rsid w:val="00096C6C"/>
    <w:rsid w:val="000B274B"/>
    <w:rsid w:val="000B473E"/>
    <w:rsid w:val="000B56BC"/>
    <w:rsid w:val="000D014D"/>
    <w:rsid w:val="000E4ECA"/>
    <w:rsid w:val="000F0C32"/>
    <w:rsid w:val="000F1607"/>
    <w:rsid w:val="000F3145"/>
    <w:rsid w:val="00100C30"/>
    <w:rsid w:val="001019C6"/>
    <w:rsid w:val="00101B94"/>
    <w:rsid w:val="00102C0F"/>
    <w:rsid w:val="00103CF2"/>
    <w:rsid w:val="00106A2C"/>
    <w:rsid w:val="00115E11"/>
    <w:rsid w:val="00123C63"/>
    <w:rsid w:val="00124739"/>
    <w:rsid w:val="00125B66"/>
    <w:rsid w:val="00137949"/>
    <w:rsid w:val="00161AEE"/>
    <w:rsid w:val="001631DB"/>
    <w:rsid w:val="00164662"/>
    <w:rsid w:val="00166CA9"/>
    <w:rsid w:val="001700B1"/>
    <w:rsid w:val="001710C3"/>
    <w:rsid w:val="00175823"/>
    <w:rsid w:val="00180E05"/>
    <w:rsid w:val="001813DF"/>
    <w:rsid w:val="00193790"/>
    <w:rsid w:val="00195D7A"/>
    <w:rsid w:val="001A3287"/>
    <w:rsid w:val="001A7837"/>
    <w:rsid w:val="001B3D55"/>
    <w:rsid w:val="001C4472"/>
    <w:rsid w:val="001C4998"/>
    <w:rsid w:val="001C5A09"/>
    <w:rsid w:val="001D1021"/>
    <w:rsid w:val="001D2F4C"/>
    <w:rsid w:val="001E1A19"/>
    <w:rsid w:val="001E4DE7"/>
    <w:rsid w:val="001E62C1"/>
    <w:rsid w:val="001F03E3"/>
    <w:rsid w:val="001F4028"/>
    <w:rsid w:val="00200198"/>
    <w:rsid w:val="002043B5"/>
    <w:rsid w:val="00214F48"/>
    <w:rsid w:val="00215FC9"/>
    <w:rsid w:val="00224208"/>
    <w:rsid w:val="0022534D"/>
    <w:rsid w:val="0022676C"/>
    <w:rsid w:val="00233C0D"/>
    <w:rsid w:val="002443DA"/>
    <w:rsid w:val="002443EC"/>
    <w:rsid w:val="00253C77"/>
    <w:rsid w:val="00266EED"/>
    <w:rsid w:val="0027246B"/>
    <w:rsid w:val="00273625"/>
    <w:rsid w:val="00273B83"/>
    <w:rsid w:val="00274391"/>
    <w:rsid w:val="00275F33"/>
    <w:rsid w:val="0027674E"/>
    <w:rsid w:val="0027683D"/>
    <w:rsid w:val="00281851"/>
    <w:rsid w:val="00287649"/>
    <w:rsid w:val="00287CF8"/>
    <w:rsid w:val="00294E0B"/>
    <w:rsid w:val="002A0D99"/>
    <w:rsid w:val="002A0DBD"/>
    <w:rsid w:val="002A37E8"/>
    <w:rsid w:val="002A5EAF"/>
    <w:rsid w:val="002B1559"/>
    <w:rsid w:val="002B3840"/>
    <w:rsid w:val="002B43D3"/>
    <w:rsid w:val="002C0EF1"/>
    <w:rsid w:val="002C49D5"/>
    <w:rsid w:val="002E0D14"/>
    <w:rsid w:val="002E212D"/>
    <w:rsid w:val="002E3D2F"/>
    <w:rsid w:val="002F0518"/>
    <w:rsid w:val="002F4382"/>
    <w:rsid w:val="002F49C6"/>
    <w:rsid w:val="00301120"/>
    <w:rsid w:val="00302721"/>
    <w:rsid w:val="00306096"/>
    <w:rsid w:val="00310E70"/>
    <w:rsid w:val="00311B02"/>
    <w:rsid w:val="00313EBB"/>
    <w:rsid w:val="00315EBE"/>
    <w:rsid w:val="003201F0"/>
    <w:rsid w:val="003207A4"/>
    <w:rsid w:val="00331A4C"/>
    <w:rsid w:val="00331EEA"/>
    <w:rsid w:val="0034133B"/>
    <w:rsid w:val="003472C4"/>
    <w:rsid w:val="00350539"/>
    <w:rsid w:val="003522DA"/>
    <w:rsid w:val="00353DE1"/>
    <w:rsid w:val="003663FE"/>
    <w:rsid w:val="00367D4C"/>
    <w:rsid w:val="003722AF"/>
    <w:rsid w:val="0037426D"/>
    <w:rsid w:val="003746EB"/>
    <w:rsid w:val="0037590A"/>
    <w:rsid w:val="0038034C"/>
    <w:rsid w:val="0038035D"/>
    <w:rsid w:val="00385C1B"/>
    <w:rsid w:val="00385F67"/>
    <w:rsid w:val="0039284C"/>
    <w:rsid w:val="003A4DA2"/>
    <w:rsid w:val="003B3116"/>
    <w:rsid w:val="003B7511"/>
    <w:rsid w:val="003B79C1"/>
    <w:rsid w:val="003C5BD9"/>
    <w:rsid w:val="003C5E05"/>
    <w:rsid w:val="003F0FA1"/>
    <w:rsid w:val="003F7E7B"/>
    <w:rsid w:val="00401EE1"/>
    <w:rsid w:val="00404E36"/>
    <w:rsid w:val="00410F53"/>
    <w:rsid w:val="004166C6"/>
    <w:rsid w:val="00430D92"/>
    <w:rsid w:val="00432F44"/>
    <w:rsid w:val="00436BB9"/>
    <w:rsid w:val="00437C2D"/>
    <w:rsid w:val="00442AE3"/>
    <w:rsid w:val="0044782B"/>
    <w:rsid w:val="00450B77"/>
    <w:rsid w:val="00451E4F"/>
    <w:rsid w:val="0046572B"/>
    <w:rsid w:val="004753C6"/>
    <w:rsid w:val="00482A0E"/>
    <w:rsid w:val="00492AEC"/>
    <w:rsid w:val="00493687"/>
    <w:rsid w:val="004953F8"/>
    <w:rsid w:val="004A2D90"/>
    <w:rsid w:val="004A72E8"/>
    <w:rsid w:val="004B3F1C"/>
    <w:rsid w:val="004C1F0F"/>
    <w:rsid w:val="004C7E8A"/>
    <w:rsid w:val="004D1A40"/>
    <w:rsid w:val="004D1E8D"/>
    <w:rsid w:val="004D2623"/>
    <w:rsid w:val="004D413F"/>
    <w:rsid w:val="004E2375"/>
    <w:rsid w:val="004F44E6"/>
    <w:rsid w:val="004F59F3"/>
    <w:rsid w:val="004F5F17"/>
    <w:rsid w:val="005030E0"/>
    <w:rsid w:val="0050478D"/>
    <w:rsid w:val="00511810"/>
    <w:rsid w:val="00513209"/>
    <w:rsid w:val="00515658"/>
    <w:rsid w:val="00516699"/>
    <w:rsid w:val="00517874"/>
    <w:rsid w:val="00531EDC"/>
    <w:rsid w:val="005517C7"/>
    <w:rsid w:val="00554962"/>
    <w:rsid w:val="005615E3"/>
    <w:rsid w:val="00567478"/>
    <w:rsid w:val="00570E4E"/>
    <w:rsid w:val="00573114"/>
    <w:rsid w:val="00575DDB"/>
    <w:rsid w:val="00580049"/>
    <w:rsid w:val="00595593"/>
    <w:rsid w:val="00595701"/>
    <w:rsid w:val="00596E4F"/>
    <w:rsid w:val="005976CD"/>
    <w:rsid w:val="005A6B4C"/>
    <w:rsid w:val="005A752F"/>
    <w:rsid w:val="005B1419"/>
    <w:rsid w:val="005B2B0B"/>
    <w:rsid w:val="005B71FE"/>
    <w:rsid w:val="005C1AC9"/>
    <w:rsid w:val="005C3A31"/>
    <w:rsid w:val="005C456D"/>
    <w:rsid w:val="005C53EB"/>
    <w:rsid w:val="005D0E7F"/>
    <w:rsid w:val="005E021C"/>
    <w:rsid w:val="005E0377"/>
    <w:rsid w:val="005E2088"/>
    <w:rsid w:val="005F22D9"/>
    <w:rsid w:val="005F3FCA"/>
    <w:rsid w:val="00604900"/>
    <w:rsid w:val="00614D63"/>
    <w:rsid w:val="00615B44"/>
    <w:rsid w:val="00624F6F"/>
    <w:rsid w:val="006254F7"/>
    <w:rsid w:val="006303C7"/>
    <w:rsid w:val="00633147"/>
    <w:rsid w:val="006363BD"/>
    <w:rsid w:val="00637FA4"/>
    <w:rsid w:val="00644398"/>
    <w:rsid w:val="00655789"/>
    <w:rsid w:val="00661190"/>
    <w:rsid w:val="00662CCD"/>
    <w:rsid w:val="00670353"/>
    <w:rsid w:val="00672244"/>
    <w:rsid w:val="00675FF0"/>
    <w:rsid w:val="00676C9E"/>
    <w:rsid w:val="00684AE1"/>
    <w:rsid w:val="006955D1"/>
    <w:rsid w:val="006961D5"/>
    <w:rsid w:val="006A07EB"/>
    <w:rsid w:val="006A0B95"/>
    <w:rsid w:val="006A2354"/>
    <w:rsid w:val="006A3976"/>
    <w:rsid w:val="006A3C2F"/>
    <w:rsid w:val="006A66B0"/>
    <w:rsid w:val="006B1785"/>
    <w:rsid w:val="006B327F"/>
    <w:rsid w:val="006B5DC2"/>
    <w:rsid w:val="006C1733"/>
    <w:rsid w:val="006C383F"/>
    <w:rsid w:val="006D1C37"/>
    <w:rsid w:val="006D61C2"/>
    <w:rsid w:val="006E3959"/>
    <w:rsid w:val="006E59AB"/>
    <w:rsid w:val="006E748F"/>
    <w:rsid w:val="006F0F03"/>
    <w:rsid w:val="006F7177"/>
    <w:rsid w:val="00704333"/>
    <w:rsid w:val="007073EF"/>
    <w:rsid w:val="00711186"/>
    <w:rsid w:val="00711430"/>
    <w:rsid w:val="007117BA"/>
    <w:rsid w:val="0071388F"/>
    <w:rsid w:val="00715E5E"/>
    <w:rsid w:val="00725F9B"/>
    <w:rsid w:val="00727E9E"/>
    <w:rsid w:val="00732365"/>
    <w:rsid w:val="0074252E"/>
    <w:rsid w:val="00745D7C"/>
    <w:rsid w:val="00747120"/>
    <w:rsid w:val="00747766"/>
    <w:rsid w:val="00747FEB"/>
    <w:rsid w:val="00750667"/>
    <w:rsid w:val="00752534"/>
    <w:rsid w:val="00755110"/>
    <w:rsid w:val="0075610F"/>
    <w:rsid w:val="00760F39"/>
    <w:rsid w:val="007636B4"/>
    <w:rsid w:val="00780030"/>
    <w:rsid w:val="00785E21"/>
    <w:rsid w:val="00787CA3"/>
    <w:rsid w:val="00791EAB"/>
    <w:rsid w:val="00796F38"/>
    <w:rsid w:val="007A58FC"/>
    <w:rsid w:val="007A7BD2"/>
    <w:rsid w:val="007B6DA2"/>
    <w:rsid w:val="007C307A"/>
    <w:rsid w:val="007C33EF"/>
    <w:rsid w:val="007D1B70"/>
    <w:rsid w:val="007D1C44"/>
    <w:rsid w:val="007D1F2A"/>
    <w:rsid w:val="007D45A3"/>
    <w:rsid w:val="007D57C0"/>
    <w:rsid w:val="007D7D5C"/>
    <w:rsid w:val="007E01F2"/>
    <w:rsid w:val="007E50C8"/>
    <w:rsid w:val="007F37D2"/>
    <w:rsid w:val="007F6D15"/>
    <w:rsid w:val="007F7054"/>
    <w:rsid w:val="00802EE2"/>
    <w:rsid w:val="00803D9C"/>
    <w:rsid w:val="00804145"/>
    <w:rsid w:val="008070F9"/>
    <w:rsid w:val="0080750A"/>
    <w:rsid w:val="008103CC"/>
    <w:rsid w:val="0081202F"/>
    <w:rsid w:val="00815CC0"/>
    <w:rsid w:val="008327CD"/>
    <w:rsid w:val="008413B5"/>
    <w:rsid w:val="0084660B"/>
    <w:rsid w:val="00854388"/>
    <w:rsid w:val="00861756"/>
    <w:rsid w:val="00861BF0"/>
    <w:rsid w:val="0087163D"/>
    <w:rsid w:val="00872C11"/>
    <w:rsid w:val="00874146"/>
    <w:rsid w:val="00882E6B"/>
    <w:rsid w:val="00882F2E"/>
    <w:rsid w:val="00885788"/>
    <w:rsid w:val="008860FE"/>
    <w:rsid w:val="00886165"/>
    <w:rsid w:val="00887E13"/>
    <w:rsid w:val="0089348E"/>
    <w:rsid w:val="00897D44"/>
    <w:rsid w:val="008A078A"/>
    <w:rsid w:val="008A1038"/>
    <w:rsid w:val="008A1FD3"/>
    <w:rsid w:val="008A5A44"/>
    <w:rsid w:val="008B20F8"/>
    <w:rsid w:val="008B59B0"/>
    <w:rsid w:val="008B6DE1"/>
    <w:rsid w:val="008E5583"/>
    <w:rsid w:val="008E559D"/>
    <w:rsid w:val="008E7CDC"/>
    <w:rsid w:val="008F115D"/>
    <w:rsid w:val="008F382A"/>
    <w:rsid w:val="009026B3"/>
    <w:rsid w:val="009046BE"/>
    <w:rsid w:val="00911035"/>
    <w:rsid w:val="00914534"/>
    <w:rsid w:val="00923C22"/>
    <w:rsid w:val="00925F10"/>
    <w:rsid w:val="00931413"/>
    <w:rsid w:val="00932739"/>
    <w:rsid w:val="0093417A"/>
    <w:rsid w:val="0093545B"/>
    <w:rsid w:val="00940B2D"/>
    <w:rsid w:val="00940EAD"/>
    <w:rsid w:val="009419E1"/>
    <w:rsid w:val="009429AD"/>
    <w:rsid w:val="00943947"/>
    <w:rsid w:val="009461C1"/>
    <w:rsid w:val="0094621B"/>
    <w:rsid w:val="00946372"/>
    <w:rsid w:val="00953911"/>
    <w:rsid w:val="009539D6"/>
    <w:rsid w:val="009555FE"/>
    <w:rsid w:val="009566F7"/>
    <w:rsid w:val="00964A50"/>
    <w:rsid w:val="009736AB"/>
    <w:rsid w:val="009803C6"/>
    <w:rsid w:val="009808A8"/>
    <w:rsid w:val="00986059"/>
    <w:rsid w:val="00987CAC"/>
    <w:rsid w:val="00990969"/>
    <w:rsid w:val="00991170"/>
    <w:rsid w:val="0099258C"/>
    <w:rsid w:val="00996943"/>
    <w:rsid w:val="009A388F"/>
    <w:rsid w:val="009A4C3E"/>
    <w:rsid w:val="009A75FB"/>
    <w:rsid w:val="009B1974"/>
    <w:rsid w:val="009B6C96"/>
    <w:rsid w:val="009C4B89"/>
    <w:rsid w:val="009D17FD"/>
    <w:rsid w:val="009D2749"/>
    <w:rsid w:val="009D31C7"/>
    <w:rsid w:val="009D6DFF"/>
    <w:rsid w:val="009D70FB"/>
    <w:rsid w:val="009E38E9"/>
    <w:rsid w:val="009F7F7B"/>
    <w:rsid w:val="00A00ABE"/>
    <w:rsid w:val="00A0241C"/>
    <w:rsid w:val="00A104A7"/>
    <w:rsid w:val="00A20B67"/>
    <w:rsid w:val="00A20C8E"/>
    <w:rsid w:val="00A23237"/>
    <w:rsid w:val="00A30348"/>
    <w:rsid w:val="00A3124D"/>
    <w:rsid w:val="00A31558"/>
    <w:rsid w:val="00A31CCB"/>
    <w:rsid w:val="00A33BE1"/>
    <w:rsid w:val="00A33F43"/>
    <w:rsid w:val="00A41D38"/>
    <w:rsid w:val="00A435CC"/>
    <w:rsid w:val="00A52798"/>
    <w:rsid w:val="00A5659F"/>
    <w:rsid w:val="00A5772E"/>
    <w:rsid w:val="00A635E4"/>
    <w:rsid w:val="00A6719F"/>
    <w:rsid w:val="00A702AA"/>
    <w:rsid w:val="00A729FD"/>
    <w:rsid w:val="00A7757B"/>
    <w:rsid w:val="00A83AA9"/>
    <w:rsid w:val="00A929DC"/>
    <w:rsid w:val="00AA46E6"/>
    <w:rsid w:val="00AC4A4F"/>
    <w:rsid w:val="00AD2D48"/>
    <w:rsid w:val="00AE2524"/>
    <w:rsid w:val="00AE3CDD"/>
    <w:rsid w:val="00AE61BC"/>
    <w:rsid w:val="00AE7983"/>
    <w:rsid w:val="00AF0953"/>
    <w:rsid w:val="00AF70B8"/>
    <w:rsid w:val="00AF76D2"/>
    <w:rsid w:val="00B01E16"/>
    <w:rsid w:val="00B14911"/>
    <w:rsid w:val="00B209FA"/>
    <w:rsid w:val="00B221B4"/>
    <w:rsid w:val="00B231EA"/>
    <w:rsid w:val="00B2676D"/>
    <w:rsid w:val="00B31BE9"/>
    <w:rsid w:val="00B33EC2"/>
    <w:rsid w:val="00B41833"/>
    <w:rsid w:val="00B51790"/>
    <w:rsid w:val="00B65418"/>
    <w:rsid w:val="00B65C90"/>
    <w:rsid w:val="00B8367A"/>
    <w:rsid w:val="00B85B3A"/>
    <w:rsid w:val="00B8751C"/>
    <w:rsid w:val="00B87B53"/>
    <w:rsid w:val="00B90811"/>
    <w:rsid w:val="00B912D6"/>
    <w:rsid w:val="00B923C9"/>
    <w:rsid w:val="00BA02B7"/>
    <w:rsid w:val="00BA4BE5"/>
    <w:rsid w:val="00BA615D"/>
    <w:rsid w:val="00BC2326"/>
    <w:rsid w:val="00BC497F"/>
    <w:rsid w:val="00BC4D8B"/>
    <w:rsid w:val="00BD51FC"/>
    <w:rsid w:val="00BE5980"/>
    <w:rsid w:val="00BE7D4F"/>
    <w:rsid w:val="00BF0A47"/>
    <w:rsid w:val="00BF2B14"/>
    <w:rsid w:val="00C00FE0"/>
    <w:rsid w:val="00C03FBC"/>
    <w:rsid w:val="00C0589D"/>
    <w:rsid w:val="00C0652E"/>
    <w:rsid w:val="00C12D7C"/>
    <w:rsid w:val="00C140D0"/>
    <w:rsid w:val="00C1477A"/>
    <w:rsid w:val="00C33B08"/>
    <w:rsid w:val="00C360E0"/>
    <w:rsid w:val="00C54719"/>
    <w:rsid w:val="00C5781C"/>
    <w:rsid w:val="00C63869"/>
    <w:rsid w:val="00C666CA"/>
    <w:rsid w:val="00C7017B"/>
    <w:rsid w:val="00C72385"/>
    <w:rsid w:val="00C73471"/>
    <w:rsid w:val="00C777BB"/>
    <w:rsid w:val="00C8353D"/>
    <w:rsid w:val="00C861E5"/>
    <w:rsid w:val="00C873B5"/>
    <w:rsid w:val="00C91607"/>
    <w:rsid w:val="00C95856"/>
    <w:rsid w:val="00C95B81"/>
    <w:rsid w:val="00C96CC3"/>
    <w:rsid w:val="00CA0C3B"/>
    <w:rsid w:val="00CA41FC"/>
    <w:rsid w:val="00CA473F"/>
    <w:rsid w:val="00CA6FF7"/>
    <w:rsid w:val="00CA7E67"/>
    <w:rsid w:val="00CB0A2C"/>
    <w:rsid w:val="00CB0AD5"/>
    <w:rsid w:val="00CB1B10"/>
    <w:rsid w:val="00CB263F"/>
    <w:rsid w:val="00CB318E"/>
    <w:rsid w:val="00CB60E7"/>
    <w:rsid w:val="00CC036F"/>
    <w:rsid w:val="00CC0AFD"/>
    <w:rsid w:val="00CC2736"/>
    <w:rsid w:val="00CC42B1"/>
    <w:rsid w:val="00CC6739"/>
    <w:rsid w:val="00CE02B0"/>
    <w:rsid w:val="00CF15FB"/>
    <w:rsid w:val="00D025D0"/>
    <w:rsid w:val="00D101F9"/>
    <w:rsid w:val="00D1118A"/>
    <w:rsid w:val="00D1118D"/>
    <w:rsid w:val="00D122B6"/>
    <w:rsid w:val="00D13214"/>
    <w:rsid w:val="00D32371"/>
    <w:rsid w:val="00D3374B"/>
    <w:rsid w:val="00D33C7D"/>
    <w:rsid w:val="00D33F91"/>
    <w:rsid w:val="00D343DF"/>
    <w:rsid w:val="00D37139"/>
    <w:rsid w:val="00D511E2"/>
    <w:rsid w:val="00D54D60"/>
    <w:rsid w:val="00D569B5"/>
    <w:rsid w:val="00D602B2"/>
    <w:rsid w:val="00D638C8"/>
    <w:rsid w:val="00D66A6E"/>
    <w:rsid w:val="00D71D69"/>
    <w:rsid w:val="00D75752"/>
    <w:rsid w:val="00D77BCB"/>
    <w:rsid w:val="00D808D3"/>
    <w:rsid w:val="00D8793E"/>
    <w:rsid w:val="00D92BC5"/>
    <w:rsid w:val="00D934FD"/>
    <w:rsid w:val="00D979D7"/>
    <w:rsid w:val="00DA1C24"/>
    <w:rsid w:val="00DA53BC"/>
    <w:rsid w:val="00DB18D2"/>
    <w:rsid w:val="00DC1840"/>
    <w:rsid w:val="00DC3C9B"/>
    <w:rsid w:val="00DC5E9F"/>
    <w:rsid w:val="00DD3F2A"/>
    <w:rsid w:val="00DF45F6"/>
    <w:rsid w:val="00E01380"/>
    <w:rsid w:val="00E10CFC"/>
    <w:rsid w:val="00E16961"/>
    <w:rsid w:val="00E231F7"/>
    <w:rsid w:val="00E24337"/>
    <w:rsid w:val="00E27011"/>
    <w:rsid w:val="00E32106"/>
    <w:rsid w:val="00E32A9D"/>
    <w:rsid w:val="00E34FE6"/>
    <w:rsid w:val="00E3583A"/>
    <w:rsid w:val="00E3593E"/>
    <w:rsid w:val="00E449BC"/>
    <w:rsid w:val="00E50DC0"/>
    <w:rsid w:val="00E523DC"/>
    <w:rsid w:val="00E5368C"/>
    <w:rsid w:val="00E54881"/>
    <w:rsid w:val="00E66AAF"/>
    <w:rsid w:val="00E71FE5"/>
    <w:rsid w:val="00E7730D"/>
    <w:rsid w:val="00E77BE4"/>
    <w:rsid w:val="00E81621"/>
    <w:rsid w:val="00E8340C"/>
    <w:rsid w:val="00E83E99"/>
    <w:rsid w:val="00E90252"/>
    <w:rsid w:val="00E97734"/>
    <w:rsid w:val="00E97C9D"/>
    <w:rsid w:val="00EA744E"/>
    <w:rsid w:val="00EB3B79"/>
    <w:rsid w:val="00EC0526"/>
    <w:rsid w:val="00EC1C41"/>
    <w:rsid w:val="00EC4B9D"/>
    <w:rsid w:val="00EC5990"/>
    <w:rsid w:val="00ED0B04"/>
    <w:rsid w:val="00ED264C"/>
    <w:rsid w:val="00ED79B9"/>
    <w:rsid w:val="00ED79C0"/>
    <w:rsid w:val="00ED7BFC"/>
    <w:rsid w:val="00EE4C2F"/>
    <w:rsid w:val="00EE7104"/>
    <w:rsid w:val="00EF2D0A"/>
    <w:rsid w:val="00F006CA"/>
    <w:rsid w:val="00F01EE7"/>
    <w:rsid w:val="00F10158"/>
    <w:rsid w:val="00F12CFF"/>
    <w:rsid w:val="00F15600"/>
    <w:rsid w:val="00F157E2"/>
    <w:rsid w:val="00F24EFD"/>
    <w:rsid w:val="00F33CFF"/>
    <w:rsid w:val="00F346A7"/>
    <w:rsid w:val="00F3755F"/>
    <w:rsid w:val="00F47642"/>
    <w:rsid w:val="00F5629A"/>
    <w:rsid w:val="00F61978"/>
    <w:rsid w:val="00F66000"/>
    <w:rsid w:val="00F669F4"/>
    <w:rsid w:val="00F71FA3"/>
    <w:rsid w:val="00F7232E"/>
    <w:rsid w:val="00F73ECF"/>
    <w:rsid w:val="00F75A78"/>
    <w:rsid w:val="00F85205"/>
    <w:rsid w:val="00F9292D"/>
    <w:rsid w:val="00F92C52"/>
    <w:rsid w:val="00FB4A8F"/>
    <w:rsid w:val="00FB551A"/>
    <w:rsid w:val="00FC12CD"/>
    <w:rsid w:val="00FD5492"/>
    <w:rsid w:val="00FE0027"/>
    <w:rsid w:val="00FE0F92"/>
    <w:rsid w:val="00FE327F"/>
    <w:rsid w:val="00FE3F9F"/>
    <w:rsid w:val="00FE7CC2"/>
    <w:rsid w:val="00FE7F8B"/>
    <w:rsid w:val="00FF28D7"/>
    <w:rsid w:val="00FF42D9"/>
    <w:rsid w:val="00FF74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03C7"/>
    <w:rPr>
      <w:rFonts w:ascii="Arial" w:hAnsi="Arial"/>
      <w:sz w:val="20"/>
    </w:rPr>
  </w:style>
  <w:style w:type="paragraph" w:styleId="Titre4">
    <w:name w:val="heading 4"/>
    <w:basedOn w:val="Normal"/>
    <w:link w:val="Titre4Car"/>
    <w:uiPriority w:val="9"/>
    <w:qFormat/>
    <w:rsid w:val="00F85205"/>
    <w:pPr>
      <w:spacing w:before="100" w:beforeAutospacing="1" w:after="100" w:afterAutospacing="1"/>
      <w:jc w:val="left"/>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590A"/>
    <w:pPr>
      <w:ind w:left="720"/>
      <w:contextualSpacing/>
    </w:pPr>
  </w:style>
  <w:style w:type="paragraph" w:customStyle="1" w:styleId="Normal1">
    <w:name w:val="Normal1"/>
    <w:rsid w:val="001A3287"/>
    <w:pPr>
      <w:suppressAutoHyphens/>
      <w:spacing w:after="200" w:line="276" w:lineRule="auto"/>
      <w:jc w:val="left"/>
    </w:pPr>
    <w:rPr>
      <w:rFonts w:ascii="Calibri" w:eastAsia="Calibri" w:hAnsi="Calibri" w:cs="Times New Roman"/>
    </w:rPr>
  </w:style>
  <w:style w:type="paragraph" w:styleId="En-tte">
    <w:name w:val="header"/>
    <w:basedOn w:val="Normal"/>
    <w:link w:val="En-tteCar"/>
    <w:uiPriority w:val="99"/>
    <w:unhideWhenUsed/>
    <w:rsid w:val="009429AD"/>
    <w:pPr>
      <w:tabs>
        <w:tab w:val="center" w:pos="4536"/>
        <w:tab w:val="right" w:pos="9072"/>
      </w:tabs>
      <w:spacing w:after="0"/>
    </w:pPr>
  </w:style>
  <w:style w:type="character" w:customStyle="1" w:styleId="En-tteCar">
    <w:name w:val="En-tête Car"/>
    <w:basedOn w:val="Policepardfaut"/>
    <w:link w:val="En-tte"/>
    <w:uiPriority w:val="99"/>
    <w:rsid w:val="009429AD"/>
    <w:rPr>
      <w:rFonts w:ascii="Arial" w:hAnsi="Arial"/>
      <w:sz w:val="20"/>
    </w:rPr>
  </w:style>
  <w:style w:type="paragraph" w:styleId="Pieddepage">
    <w:name w:val="footer"/>
    <w:basedOn w:val="Normal"/>
    <w:link w:val="PieddepageCar"/>
    <w:uiPriority w:val="99"/>
    <w:unhideWhenUsed/>
    <w:rsid w:val="009429AD"/>
    <w:pPr>
      <w:tabs>
        <w:tab w:val="center" w:pos="4536"/>
        <w:tab w:val="right" w:pos="9072"/>
      </w:tabs>
      <w:spacing w:after="0"/>
    </w:pPr>
  </w:style>
  <w:style w:type="character" w:customStyle="1" w:styleId="PieddepageCar">
    <w:name w:val="Pied de page Car"/>
    <w:basedOn w:val="Policepardfaut"/>
    <w:link w:val="Pieddepage"/>
    <w:uiPriority w:val="99"/>
    <w:rsid w:val="009429AD"/>
    <w:rPr>
      <w:rFonts w:ascii="Arial" w:hAnsi="Arial"/>
      <w:sz w:val="20"/>
    </w:rPr>
  </w:style>
  <w:style w:type="paragraph" w:styleId="Textedebulles">
    <w:name w:val="Balloon Text"/>
    <w:basedOn w:val="Normal"/>
    <w:link w:val="TextedebullesCar"/>
    <w:uiPriority w:val="99"/>
    <w:semiHidden/>
    <w:unhideWhenUsed/>
    <w:rsid w:val="009429A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429AD"/>
    <w:rPr>
      <w:rFonts w:ascii="Tahoma" w:hAnsi="Tahoma" w:cs="Tahoma"/>
      <w:sz w:val="16"/>
      <w:szCs w:val="16"/>
    </w:rPr>
  </w:style>
  <w:style w:type="character" w:customStyle="1" w:styleId="Titre4Car">
    <w:name w:val="Titre 4 Car"/>
    <w:basedOn w:val="Policepardfaut"/>
    <w:link w:val="Titre4"/>
    <w:uiPriority w:val="9"/>
    <w:rsid w:val="00F85205"/>
    <w:rPr>
      <w:rFonts w:ascii="Times New Roman" w:eastAsia="Times New Roman" w:hAnsi="Times New Roman" w:cs="Times New Roman"/>
      <w:b/>
      <w:bCs/>
      <w:sz w:val="24"/>
      <w:szCs w:val="24"/>
      <w:lang w:eastAsia="fr-FR"/>
    </w:rPr>
  </w:style>
  <w:style w:type="paragraph" w:customStyle="1" w:styleId="article">
    <w:name w:val="article"/>
    <w:basedOn w:val="Normal"/>
    <w:rsid w:val="00F85205"/>
    <w:pPr>
      <w:spacing w:before="100" w:beforeAutospacing="1" w:after="100" w:afterAutospacing="1"/>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80676"/>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E748F"/>
    <w:rPr>
      <w:sz w:val="16"/>
      <w:szCs w:val="16"/>
    </w:rPr>
  </w:style>
  <w:style w:type="paragraph" w:styleId="Commentaire">
    <w:name w:val="annotation text"/>
    <w:basedOn w:val="Normal"/>
    <w:link w:val="CommentaireCar"/>
    <w:uiPriority w:val="99"/>
    <w:semiHidden/>
    <w:unhideWhenUsed/>
    <w:rsid w:val="006E748F"/>
    <w:pPr>
      <w:spacing w:after="0"/>
      <w:jc w:val="left"/>
    </w:pPr>
    <w:rPr>
      <w:rFonts w:ascii="Times New Roman" w:eastAsia="Times New Roman" w:hAnsi="Times New Roman" w:cs="Times New Roman"/>
      <w:szCs w:val="20"/>
      <w:lang w:eastAsia="fr-FR"/>
    </w:rPr>
  </w:style>
  <w:style w:type="character" w:customStyle="1" w:styleId="CommentaireCar">
    <w:name w:val="Commentaire Car"/>
    <w:basedOn w:val="Policepardfaut"/>
    <w:link w:val="Commentaire"/>
    <w:uiPriority w:val="99"/>
    <w:semiHidden/>
    <w:rsid w:val="006E748F"/>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5976CD"/>
    <w:rPr>
      <w:color w:val="0000FF" w:themeColor="hyperlink"/>
      <w:u w:val="single"/>
    </w:rPr>
  </w:style>
  <w:style w:type="paragraph" w:styleId="Sansinterligne">
    <w:name w:val="No Spacing"/>
    <w:uiPriority w:val="1"/>
    <w:qFormat/>
    <w:rsid w:val="009A4C3E"/>
    <w:pPr>
      <w:spacing w:after="0"/>
    </w:pPr>
    <w:rPr>
      <w:rFonts w:ascii="Arial" w:hAnsi="Arial"/>
      <w:sz w:val="20"/>
    </w:rPr>
  </w:style>
  <w:style w:type="table" w:customStyle="1" w:styleId="Grilledutableau1">
    <w:name w:val="Grille du tableau1"/>
    <w:basedOn w:val="TableauNormal"/>
    <w:next w:val="Grilledutableau"/>
    <w:uiPriority w:val="39"/>
    <w:rsid w:val="006A66B0"/>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A66B0"/>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B327F"/>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368C"/>
    <w:pPr>
      <w:spacing w:before="100" w:beforeAutospacing="1" w:after="100" w:afterAutospacing="1"/>
      <w:jc w:val="left"/>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303C7"/>
    <w:rPr>
      <w:rFonts w:ascii="Arial" w:hAnsi="Arial"/>
      <w:sz w:val="20"/>
    </w:rPr>
  </w:style>
  <w:style w:type="paragraph" w:styleId="Titre4">
    <w:name w:val="heading 4"/>
    <w:basedOn w:val="Normal"/>
    <w:link w:val="Titre4Car"/>
    <w:uiPriority w:val="9"/>
    <w:qFormat/>
    <w:rsid w:val="00F85205"/>
    <w:pPr>
      <w:spacing w:before="100" w:beforeAutospacing="1" w:after="100" w:afterAutospacing="1"/>
      <w:jc w:val="left"/>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590A"/>
    <w:pPr>
      <w:ind w:left="720"/>
      <w:contextualSpacing/>
    </w:pPr>
  </w:style>
  <w:style w:type="paragraph" w:customStyle="1" w:styleId="Normal1">
    <w:name w:val="Normal1"/>
    <w:rsid w:val="001A3287"/>
    <w:pPr>
      <w:suppressAutoHyphens/>
      <w:spacing w:after="200" w:line="276" w:lineRule="auto"/>
      <w:jc w:val="left"/>
    </w:pPr>
    <w:rPr>
      <w:rFonts w:ascii="Calibri" w:eastAsia="Calibri" w:hAnsi="Calibri" w:cs="Times New Roman"/>
    </w:rPr>
  </w:style>
  <w:style w:type="paragraph" w:styleId="En-tte">
    <w:name w:val="header"/>
    <w:basedOn w:val="Normal"/>
    <w:link w:val="En-tteCar"/>
    <w:uiPriority w:val="99"/>
    <w:unhideWhenUsed/>
    <w:rsid w:val="009429AD"/>
    <w:pPr>
      <w:tabs>
        <w:tab w:val="center" w:pos="4536"/>
        <w:tab w:val="right" w:pos="9072"/>
      </w:tabs>
      <w:spacing w:after="0"/>
    </w:pPr>
  </w:style>
  <w:style w:type="character" w:customStyle="1" w:styleId="En-tteCar">
    <w:name w:val="En-tête Car"/>
    <w:basedOn w:val="Policepardfaut"/>
    <w:link w:val="En-tte"/>
    <w:uiPriority w:val="99"/>
    <w:rsid w:val="009429AD"/>
    <w:rPr>
      <w:rFonts w:ascii="Arial" w:hAnsi="Arial"/>
      <w:sz w:val="20"/>
    </w:rPr>
  </w:style>
  <w:style w:type="paragraph" w:styleId="Pieddepage">
    <w:name w:val="footer"/>
    <w:basedOn w:val="Normal"/>
    <w:link w:val="PieddepageCar"/>
    <w:uiPriority w:val="99"/>
    <w:unhideWhenUsed/>
    <w:rsid w:val="009429AD"/>
    <w:pPr>
      <w:tabs>
        <w:tab w:val="center" w:pos="4536"/>
        <w:tab w:val="right" w:pos="9072"/>
      </w:tabs>
      <w:spacing w:after="0"/>
    </w:pPr>
  </w:style>
  <w:style w:type="character" w:customStyle="1" w:styleId="PieddepageCar">
    <w:name w:val="Pied de page Car"/>
    <w:basedOn w:val="Policepardfaut"/>
    <w:link w:val="Pieddepage"/>
    <w:uiPriority w:val="99"/>
    <w:rsid w:val="009429AD"/>
    <w:rPr>
      <w:rFonts w:ascii="Arial" w:hAnsi="Arial"/>
      <w:sz w:val="20"/>
    </w:rPr>
  </w:style>
  <w:style w:type="paragraph" w:styleId="Textedebulles">
    <w:name w:val="Balloon Text"/>
    <w:basedOn w:val="Normal"/>
    <w:link w:val="TextedebullesCar"/>
    <w:uiPriority w:val="99"/>
    <w:semiHidden/>
    <w:unhideWhenUsed/>
    <w:rsid w:val="009429A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429AD"/>
    <w:rPr>
      <w:rFonts w:ascii="Tahoma" w:hAnsi="Tahoma" w:cs="Tahoma"/>
      <w:sz w:val="16"/>
      <w:szCs w:val="16"/>
    </w:rPr>
  </w:style>
  <w:style w:type="character" w:customStyle="1" w:styleId="Titre4Car">
    <w:name w:val="Titre 4 Car"/>
    <w:basedOn w:val="Policepardfaut"/>
    <w:link w:val="Titre4"/>
    <w:uiPriority w:val="9"/>
    <w:rsid w:val="00F85205"/>
    <w:rPr>
      <w:rFonts w:ascii="Times New Roman" w:eastAsia="Times New Roman" w:hAnsi="Times New Roman" w:cs="Times New Roman"/>
      <w:b/>
      <w:bCs/>
      <w:sz w:val="24"/>
      <w:szCs w:val="24"/>
      <w:lang w:eastAsia="fr-FR"/>
    </w:rPr>
  </w:style>
  <w:style w:type="paragraph" w:customStyle="1" w:styleId="article">
    <w:name w:val="article"/>
    <w:basedOn w:val="Normal"/>
    <w:rsid w:val="00F85205"/>
    <w:pPr>
      <w:spacing w:before="100" w:beforeAutospacing="1" w:after="100" w:afterAutospacing="1"/>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80676"/>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E748F"/>
    <w:rPr>
      <w:sz w:val="16"/>
      <w:szCs w:val="16"/>
    </w:rPr>
  </w:style>
  <w:style w:type="paragraph" w:styleId="Commentaire">
    <w:name w:val="annotation text"/>
    <w:basedOn w:val="Normal"/>
    <w:link w:val="CommentaireCar"/>
    <w:uiPriority w:val="99"/>
    <w:semiHidden/>
    <w:unhideWhenUsed/>
    <w:rsid w:val="006E748F"/>
    <w:pPr>
      <w:spacing w:after="0"/>
      <w:jc w:val="left"/>
    </w:pPr>
    <w:rPr>
      <w:rFonts w:ascii="Times New Roman" w:eastAsia="Times New Roman" w:hAnsi="Times New Roman" w:cs="Times New Roman"/>
      <w:szCs w:val="20"/>
      <w:lang w:eastAsia="fr-FR"/>
    </w:rPr>
  </w:style>
  <w:style w:type="character" w:customStyle="1" w:styleId="CommentaireCar">
    <w:name w:val="Commentaire Car"/>
    <w:basedOn w:val="Policepardfaut"/>
    <w:link w:val="Commentaire"/>
    <w:uiPriority w:val="99"/>
    <w:semiHidden/>
    <w:rsid w:val="006E748F"/>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5976CD"/>
    <w:rPr>
      <w:color w:val="0000FF" w:themeColor="hyperlink"/>
      <w:u w:val="single"/>
    </w:rPr>
  </w:style>
  <w:style w:type="paragraph" w:styleId="Sansinterligne">
    <w:name w:val="No Spacing"/>
    <w:uiPriority w:val="1"/>
    <w:qFormat/>
    <w:rsid w:val="009A4C3E"/>
    <w:pPr>
      <w:spacing w:after="0"/>
    </w:pPr>
    <w:rPr>
      <w:rFonts w:ascii="Arial" w:hAnsi="Arial"/>
      <w:sz w:val="20"/>
    </w:rPr>
  </w:style>
  <w:style w:type="table" w:customStyle="1" w:styleId="Grilledutableau1">
    <w:name w:val="Grille du tableau1"/>
    <w:basedOn w:val="TableauNormal"/>
    <w:next w:val="Grilledutableau"/>
    <w:uiPriority w:val="39"/>
    <w:rsid w:val="006A66B0"/>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6A66B0"/>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B327F"/>
    <w:pPr>
      <w:spacing w:after="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368C"/>
    <w:pPr>
      <w:spacing w:before="100" w:beforeAutospacing="1" w:after="100" w:afterAutospacing="1"/>
      <w:jc w:val="left"/>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9513">
      <w:bodyDiv w:val="1"/>
      <w:marLeft w:val="0"/>
      <w:marRight w:val="0"/>
      <w:marTop w:val="0"/>
      <w:marBottom w:val="0"/>
      <w:divBdr>
        <w:top w:val="none" w:sz="0" w:space="0" w:color="auto"/>
        <w:left w:val="none" w:sz="0" w:space="0" w:color="auto"/>
        <w:bottom w:val="none" w:sz="0" w:space="0" w:color="auto"/>
        <w:right w:val="none" w:sz="0" w:space="0" w:color="auto"/>
      </w:divBdr>
      <w:divsChild>
        <w:div w:id="1253472404">
          <w:marLeft w:val="547"/>
          <w:marRight w:val="0"/>
          <w:marTop w:val="115"/>
          <w:marBottom w:val="0"/>
          <w:divBdr>
            <w:top w:val="none" w:sz="0" w:space="0" w:color="auto"/>
            <w:left w:val="none" w:sz="0" w:space="0" w:color="auto"/>
            <w:bottom w:val="none" w:sz="0" w:space="0" w:color="auto"/>
            <w:right w:val="none" w:sz="0" w:space="0" w:color="auto"/>
          </w:divBdr>
        </w:div>
        <w:div w:id="562761676">
          <w:marLeft w:val="547"/>
          <w:marRight w:val="0"/>
          <w:marTop w:val="115"/>
          <w:marBottom w:val="0"/>
          <w:divBdr>
            <w:top w:val="none" w:sz="0" w:space="0" w:color="auto"/>
            <w:left w:val="none" w:sz="0" w:space="0" w:color="auto"/>
            <w:bottom w:val="none" w:sz="0" w:space="0" w:color="auto"/>
            <w:right w:val="none" w:sz="0" w:space="0" w:color="auto"/>
          </w:divBdr>
        </w:div>
        <w:div w:id="1114863645">
          <w:marLeft w:val="547"/>
          <w:marRight w:val="0"/>
          <w:marTop w:val="115"/>
          <w:marBottom w:val="0"/>
          <w:divBdr>
            <w:top w:val="none" w:sz="0" w:space="0" w:color="auto"/>
            <w:left w:val="none" w:sz="0" w:space="0" w:color="auto"/>
            <w:bottom w:val="none" w:sz="0" w:space="0" w:color="auto"/>
            <w:right w:val="none" w:sz="0" w:space="0" w:color="auto"/>
          </w:divBdr>
        </w:div>
        <w:div w:id="1942492117">
          <w:marLeft w:val="547"/>
          <w:marRight w:val="0"/>
          <w:marTop w:val="115"/>
          <w:marBottom w:val="0"/>
          <w:divBdr>
            <w:top w:val="none" w:sz="0" w:space="0" w:color="auto"/>
            <w:left w:val="none" w:sz="0" w:space="0" w:color="auto"/>
            <w:bottom w:val="none" w:sz="0" w:space="0" w:color="auto"/>
            <w:right w:val="none" w:sz="0" w:space="0" w:color="auto"/>
          </w:divBdr>
        </w:div>
        <w:div w:id="1312128886">
          <w:marLeft w:val="547"/>
          <w:marRight w:val="0"/>
          <w:marTop w:val="115"/>
          <w:marBottom w:val="0"/>
          <w:divBdr>
            <w:top w:val="none" w:sz="0" w:space="0" w:color="auto"/>
            <w:left w:val="none" w:sz="0" w:space="0" w:color="auto"/>
            <w:bottom w:val="none" w:sz="0" w:space="0" w:color="auto"/>
            <w:right w:val="none" w:sz="0" w:space="0" w:color="auto"/>
          </w:divBdr>
        </w:div>
        <w:div w:id="1421442907">
          <w:marLeft w:val="547"/>
          <w:marRight w:val="0"/>
          <w:marTop w:val="115"/>
          <w:marBottom w:val="0"/>
          <w:divBdr>
            <w:top w:val="none" w:sz="0" w:space="0" w:color="auto"/>
            <w:left w:val="none" w:sz="0" w:space="0" w:color="auto"/>
            <w:bottom w:val="none" w:sz="0" w:space="0" w:color="auto"/>
            <w:right w:val="none" w:sz="0" w:space="0" w:color="auto"/>
          </w:divBdr>
        </w:div>
        <w:div w:id="1439988047">
          <w:marLeft w:val="547"/>
          <w:marRight w:val="0"/>
          <w:marTop w:val="115"/>
          <w:marBottom w:val="0"/>
          <w:divBdr>
            <w:top w:val="none" w:sz="0" w:space="0" w:color="auto"/>
            <w:left w:val="none" w:sz="0" w:space="0" w:color="auto"/>
            <w:bottom w:val="none" w:sz="0" w:space="0" w:color="auto"/>
            <w:right w:val="none" w:sz="0" w:space="0" w:color="auto"/>
          </w:divBdr>
        </w:div>
        <w:div w:id="1920363720">
          <w:marLeft w:val="547"/>
          <w:marRight w:val="0"/>
          <w:marTop w:val="115"/>
          <w:marBottom w:val="0"/>
          <w:divBdr>
            <w:top w:val="none" w:sz="0" w:space="0" w:color="auto"/>
            <w:left w:val="none" w:sz="0" w:space="0" w:color="auto"/>
            <w:bottom w:val="none" w:sz="0" w:space="0" w:color="auto"/>
            <w:right w:val="none" w:sz="0" w:space="0" w:color="auto"/>
          </w:divBdr>
        </w:div>
        <w:div w:id="924344617">
          <w:marLeft w:val="547"/>
          <w:marRight w:val="0"/>
          <w:marTop w:val="115"/>
          <w:marBottom w:val="0"/>
          <w:divBdr>
            <w:top w:val="none" w:sz="0" w:space="0" w:color="auto"/>
            <w:left w:val="none" w:sz="0" w:space="0" w:color="auto"/>
            <w:bottom w:val="none" w:sz="0" w:space="0" w:color="auto"/>
            <w:right w:val="none" w:sz="0" w:space="0" w:color="auto"/>
          </w:divBdr>
        </w:div>
        <w:div w:id="2096125541">
          <w:marLeft w:val="547"/>
          <w:marRight w:val="0"/>
          <w:marTop w:val="115"/>
          <w:marBottom w:val="0"/>
          <w:divBdr>
            <w:top w:val="none" w:sz="0" w:space="0" w:color="auto"/>
            <w:left w:val="none" w:sz="0" w:space="0" w:color="auto"/>
            <w:bottom w:val="none" w:sz="0" w:space="0" w:color="auto"/>
            <w:right w:val="none" w:sz="0" w:space="0" w:color="auto"/>
          </w:divBdr>
        </w:div>
        <w:div w:id="351692454">
          <w:marLeft w:val="547"/>
          <w:marRight w:val="0"/>
          <w:marTop w:val="115"/>
          <w:marBottom w:val="0"/>
          <w:divBdr>
            <w:top w:val="none" w:sz="0" w:space="0" w:color="auto"/>
            <w:left w:val="none" w:sz="0" w:space="0" w:color="auto"/>
            <w:bottom w:val="none" w:sz="0" w:space="0" w:color="auto"/>
            <w:right w:val="none" w:sz="0" w:space="0" w:color="auto"/>
          </w:divBdr>
        </w:div>
        <w:div w:id="1769153465">
          <w:marLeft w:val="547"/>
          <w:marRight w:val="0"/>
          <w:marTop w:val="115"/>
          <w:marBottom w:val="0"/>
          <w:divBdr>
            <w:top w:val="none" w:sz="0" w:space="0" w:color="auto"/>
            <w:left w:val="none" w:sz="0" w:space="0" w:color="auto"/>
            <w:bottom w:val="none" w:sz="0" w:space="0" w:color="auto"/>
            <w:right w:val="none" w:sz="0" w:space="0" w:color="auto"/>
          </w:divBdr>
        </w:div>
      </w:divsChild>
    </w:div>
    <w:div w:id="227541997">
      <w:bodyDiv w:val="1"/>
      <w:marLeft w:val="0"/>
      <w:marRight w:val="0"/>
      <w:marTop w:val="0"/>
      <w:marBottom w:val="0"/>
      <w:divBdr>
        <w:top w:val="none" w:sz="0" w:space="0" w:color="auto"/>
        <w:left w:val="none" w:sz="0" w:space="0" w:color="auto"/>
        <w:bottom w:val="none" w:sz="0" w:space="0" w:color="auto"/>
        <w:right w:val="none" w:sz="0" w:space="0" w:color="auto"/>
      </w:divBdr>
    </w:div>
    <w:div w:id="384568764">
      <w:bodyDiv w:val="1"/>
      <w:marLeft w:val="0"/>
      <w:marRight w:val="0"/>
      <w:marTop w:val="0"/>
      <w:marBottom w:val="0"/>
      <w:divBdr>
        <w:top w:val="none" w:sz="0" w:space="0" w:color="auto"/>
        <w:left w:val="none" w:sz="0" w:space="0" w:color="auto"/>
        <w:bottom w:val="none" w:sz="0" w:space="0" w:color="auto"/>
        <w:right w:val="none" w:sz="0" w:space="0" w:color="auto"/>
      </w:divBdr>
    </w:div>
    <w:div w:id="391732660">
      <w:bodyDiv w:val="1"/>
      <w:marLeft w:val="0"/>
      <w:marRight w:val="0"/>
      <w:marTop w:val="0"/>
      <w:marBottom w:val="0"/>
      <w:divBdr>
        <w:top w:val="none" w:sz="0" w:space="0" w:color="auto"/>
        <w:left w:val="none" w:sz="0" w:space="0" w:color="auto"/>
        <w:bottom w:val="none" w:sz="0" w:space="0" w:color="auto"/>
        <w:right w:val="none" w:sz="0" w:space="0" w:color="auto"/>
      </w:divBdr>
    </w:div>
    <w:div w:id="464540400">
      <w:bodyDiv w:val="1"/>
      <w:marLeft w:val="0"/>
      <w:marRight w:val="0"/>
      <w:marTop w:val="0"/>
      <w:marBottom w:val="0"/>
      <w:divBdr>
        <w:top w:val="none" w:sz="0" w:space="0" w:color="auto"/>
        <w:left w:val="none" w:sz="0" w:space="0" w:color="auto"/>
        <w:bottom w:val="none" w:sz="0" w:space="0" w:color="auto"/>
        <w:right w:val="none" w:sz="0" w:space="0" w:color="auto"/>
      </w:divBdr>
    </w:div>
    <w:div w:id="802651426">
      <w:bodyDiv w:val="1"/>
      <w:marLeft w:val="0"/>
      <w:marRight w:val="0"/>
      <w:marTop w:val="0"/>
      <w:marBottom w:val="0"/>
      <w:divBdr>
        <w:top w:val="none" w:sz="0" w:space="0" w:color="auto"/>
        <w:left w:val="none" w:sz="0" w:space="0" w:color="auto"/>
        <w:bottom w:val="none" w:sz="0" w:space="0" w:color="auto"/>
        <w:right w:val="none" w:sz="0" w:space="0" w:color="auto"/>
      </w:divBdr>
    </w:div>
    <w:div w:id="936983059">
      <w:bodyDiv w:val="1"/>
      <w:marLeft w:val="0"/>
      <w:marRight w:val="0"/>
      <w:marTop w:val="0"/>
      <w:marBottom w:val="0"/>
      <w:divBdr>
        <w:top w:val="none" w:sz="0" w:space="0" w:color="auto"/>
        <w:left w:val="none" w:sz="0" w:space="0" w:color="auto"/>
        <w:bottom w:val="none" w:sz="0" w:space="0" w:color="auto"/>
        <w:right w:val="none" w:sz="0" w:space="0" w:color="auto"/>
      </w:divBdr>
    </w:div>
    <w:div w:id="1003629073">
      <w:bodyDiv w:val="1"/>
      <w:marLeft w:val="0"/>
      <w:marRight w:val="0"/>
      <w:marTop w:val="0"/>
      <w:marBottom w:val="0"/>
      <w:divBdr>
        <w:top w:val="none" w:sz="0" w:space="0" w:color="auto"/>
        <w:left w:val="none" w:sz="0" w:space="0" w:color="auto"/>
        <w:bottom w:val="none" w:sz="0" w:space="0" w:color="auto"/>
        <w:right w:val="none" w:sz="0" w:space="0" w:color="auto"/>
      </w:divBdr>
      <w:divsChild>
        <w:div w:id="118306205">
          <w:marLeft w:val="547"/>
          <w:marRight w:val="0"/>
          <w:marTop w:val="115"/>
          <w:marBottom w:val="0"/>
          <w:divBdr>
            <w:top w:val="none" w:sz="0" w:space="0" w:color="auto"/>
            <w:left w:val="none" w:sz="0" w:space="0" w:color="auto"/>
            <w:bottom w:val="none" w:sz="0" w:space="0" w:color="auto"/>
            <w:right w:val="none" w:sz="0" w:space="0" w:color="auto"/>
          </w:divBdr>
        </w:div>
        <w:div w:id="959533147">
          <w:marLeft w:val="547"/>
          <w:marRight w:val="0"/>
          <w:marTop w:val="115"/>
          <w:marBottom w:val="0"/>
          <w:divBdr>
            <w:top w:val="none" w:sz="0" w:space="0" w:color="auto"/>
            <w:left w:val="none" w:sz="0" w:space="0" w:color="auto"/>
            <w:bottom w:val="none" w:sz="0" w:space="0" w:color="auto"/>
            <w:right w:val="none" w:sz="0" w:space="0" w:color="auto"/>
          </w:divBdr>
        </w:div>
        <w:div w:id="200703529">
          <w:marLeft w:val="547"/>
          <w:marRight w:val="0"/>
          <w:marTop w:val="115"/>
          <w:marBottom w:val="0"/>
          <w:divBdr>
            <w:top w:val="none" w:sz="0" w:space="0" w:color="auto"/>
            <w:left w:val="none" w:sz="0" w:space="0" w:color="auto"/>
            <w:bottom w:val="none" w:sz="0" w:space="0" w:color="auto"/>
            <w:right w:val="none" w:sz="0" w:space="0" w:color="auto"/>
          </w:divBdr>
        </w:div>
        <w:div w:id="223570987">
          <w:marLeft w:val="547"/>
          <w:marRight w:val="0"/>
          <w:marTop w:val="115"/>
          <w:marBottom w:val="0"/>
          <w:divBdr>
            <w:top w:val="none" w:sz="0" w:space="0" w:color="auto"/>
            <w:left w:val="none" w:sz="0" w:space="0" w:color="auto"/>
            <w:bottom w:val="none" w:sz="0" w:space="0" w:color="auto"/>
            <w:right w:val="none" w:sz="0" w:space="0" w:color="auto"/>
          </w:divBdr>
        </w:div>
        <w:div w:id="142701193">
          <w:marLeft w:val="547"/>
          <w:marRight w:val="0"/>
          <w:marTop w:val="115"/>
          <w:marBottom w:val="0"/>
          <w:divBdr>
            <w:top w:val="none" w:sz="0" w:space="0" w:color="auto"/>
            <w:left w:val="none" w:sz="0" w:space="0" w:color="auto"/>
            <w:bottom w:val="none" w:sz="0" w:space="0" w:color="auto"/>
            <w:right w:val="none" w:sz="0" w:space="0" w:color="auto"/>
          </w:divBdr>
        </w:div>
        <w:div w:id="690225652">
          <w:marLeft w:val="547"/>
          <w:marRight w:val="0"/>
          <w:marTop w:val="115"/>
          <w:marBottom w:val="0"/>
          <w:divBdr>
            <w:top w:val="none" w:sz="0" w:space="0" w:color="auto"/>
            <w:left w:val="none" w:sz="0" w:space="0" w:color="auto"/>
            <w:bottom w:val="none" w:sz="0" w:space="0" w:color="auto"/>
            <w:right w:val="none" w:sz="0" w:space="0" w:color="auto"/>
          </w:divBdr>
        </w:div>
        <w:div w:id="533006548">
          <w:marLeft w:val="547"/>
          <w:marRight w:val="0"/>
          <w:marTop w:val="115"/>
          <w:marBottom w:val="0"/>
          <w:divBdr>
            <w:top w:val="none" w:sz="0" w:space="0" w:color="auto"/>
            <w:left w:val="none" w:sz="0" w:space="0" w:color="auto"/>
            <w:bottom w:val="none" w:sz="0" w:space="0" w:color="auto"/>
            <w:right w:val="none" w:sz="0" w:space="0" w:color="auto"/>
          </w:divBdr>
        </w:div>
        <w:div w:id="680010913">
          <w:marLeft w:val="547"/>
          <w:marRight w:val="0"/>
          <w:marTop w:val="115"/>
          <w:marBottom w:val="0"/>
          <w:divBdr>
            <w:top w:val="none" w:sz="0" w:space="0" w:color="auto"/>
            <w:left w:val="none" w:sz="0" w:space="0" w:color="auto"/>
            <w:bottom w:val="none" w:sz="0" w:space="0" w:color="auto"/>
            <w:right w:val="none" w:sz="0" w:space="0" w:color="auto"/>
          </w:divBdr>
        </w:div>
        <w:div w:id="740981510">
          <w:marLeft w:val="547"/>
          <w:marRight w:val="0"/>
          <w:marTop w:val="115"/>
          <w:marBottom w:val="0"/>
          <w:divBdr>
            <w:top w:val="none" w:sz="0" w:space="0" w:color="auto"/>
            <w:left w:val="none" w:sz="0" w:space="0" w:color="auto"/>
            <w:bottom w:val="none" w:sz="0" w:space="0" w:color="auto"/>
            <w:right w:val="none" w:sz="0" w:space="0" w:color="auto"/>
          </w:divBdr>
        </w:div>
        <w:div w:id="841044860">
          <w:marLeft w:val="547"/>
          <w:marRight w:val="0"/>
          <w:marTop w:val="115"/>
          <w:marBottom w:val="0"/>
          <w:divBdr>
            <w:top w:val="none" w:sz="0" w:space="0" w:color="auto"/>
            <w:left w:val="none" w:sz="0" w:space="0" w:color="auto"/>
            <w:bottom w:val="none" w:sz="0" w:space="0" w:color="auto"/>
            <w:right w:val="none" w:sz="0" w:space="0" w:color="auto"/>
          </w:divBdr>
        </w:div>
        <w:div w:id="1415777913">
          <w:marLeft w:val="547"/>
          <w:marRight w:val="0"/>
          <w:marTop w:val="115"/>
          <w:marBottom w:val="0"/>
          <w:divBdr>
            <w:top w:val="none" w:sz="0" w:space="0" w:color="auto"/>
            <w:left w:val="none" w:sz="0" w:space="0" w:color="auto"/>
            <w:bottom w:val="none" w:sz="0" w:space="0" w:color="auto"/>
            <w:right w:val="none" w:sz="0" w:space="0" w:color="auto"/>
          </w:divBdr>
        </w:div>
        <w:div w:id="537547203">
          <w:marLeft w:val="547"/>
          <w:marRight w:val="0"/>
          <w:marTop w:val="115"/>
          <w:marBottom w:val="0"/>
          <w:divBdr>
            <w:top w:val="none" w:sz="0" w:space="0" w:color="auto"/>
            <w:left w:val="none" w:sz="0" w:space="0" w:color="auto"/>
            <w:bottom w:val="none" w:sz="0" w:space="0" w:color="auto"/>
            <w:right w:val="none" w:sz="0" w:space="0" w:color="auto"/>
          </w:divBdr>
        </w:div>
      </w:divsChild>
    </w:div>
    <w:div w:id="1036588991">
      <w:bodyDiv w:val="1"/>
      <w:marLeft w:val="0"/>
      <w:marRight w:val="0"/>
      <w:marTop w:val="0"/>
      <w:marBottom w:val="0"/>
      <w:divBdr>
        <w:top w:val="none" w:sz="0" w:space="0" w:color="auto"/>
        <w:left w:val="none" w:sz="0" w:space="0" w:color="auto"/>
        <w:bottom w:val="none" w:sz="0" w:space="0" w:color="auto"/>
        <w:right w:val="none" w:sz="0" w:space="0" w:color="auto"/>
      </w:divBdr>
    </w:div>
    <w:div w:id="1702054713">
      <w:bodyDiv w:val="1"/>
      <w:marLeft w:val="0"/>
      <w:marRight w:val="0"/>
      <w:marTop w:val="0"/>
      <w:marBottom w:val="0"/>
      <w:divBdr>
        <w:top w:val="none" w:sz="0" w:space="0" w:color="auto"/>
        <w:left w:val="none" w:sz="0" w:space="0" w:color="auto"/>
        <w:bottom w:val="none" w:sz="0" w:space="0" w:color="auto"/>
        <w:right w:val="none" w:sz="0" w:space="0" w:color="auto"/>
      </w:divBdr>
    </w:div>
    <w:div w:id="1813980953">
      <w:bodyDiv w:val="1"/>
      <w:marLeft w:val="0"/>
      <w:marRight w:val="0"/>
      <w:marTop w:val="0"/>
      <w:marBottom w:val="0"/>
      <w:divBdr>
        <w:top w:val="none" w:sz="0" w:space="0" w:color="auto"/>
        <w:left w:val="none" w:sz="0" w:space="0" w:color="auto"/>
        <w:bottom w:val="none" w:sz="0" w:space="0" w:color="auto"/>
        <w:right w:val="none" w:sz="0" w:space="0" w:color="auto"/>
      </w:divBdr>
    </w:div>
    <w:div w:id="207974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nrs.fr/dms/inrs/Presse/presse-2018/Synthese-Resultats-ATJ/Synthese-Resultats-ATJ.pdf"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education.gouv.fr/pid285/bulletin_officiel.html?cid_bo=139809"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www.legifrance.gouv.fr/affichTexte.do?cidTexte=JORFTEXT000030540303&amp;dateTexte=20190314" TargetMode="External"/><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ache.media.eduscol.education.fr/file/lycee_pro_2018/46/3/VM_Mobilitees_internationales_et_europeeennes_1128463.pdf" TargetMode="External"/><Relationship Id="rId28" Type="http://schemas.openxmlformats.org/officeDocument/2006/relationships/hyperlink" Target="https://cache.media.eduscol.education.fr/file/fam_metiers_et_R_pedagogiques/32/2/Vade-mecum_co-intervention_1081322.pdf"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cerpet.education.gouv.fr/"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inrs.fr/dms/inrs/Presse/presse-2018/Synthese-Resultats-ATJ/Synthese-Resultats-ATJ.pdf" TargetMode="External"/><Relationship Id="rId27" Type="http://schemas.openxmlformats.org/officeDocument/2006/relationships/image" Target="media/image12.png"/><Relationship Id="rId30" Type="http://schemas.openxmlformats.org/officeDocument/2006/relationships/hyperlink" Target="https://cache.media.eduscol.education.fr/file/fam_metiers_et_R_pedagogiques/40/4/Vade-mecum_realisation_chef-d_oeuvre_1081404.pdf" TargetMode="External"/><Relationship Id="rId35"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FC49CF248A9A42958B593201AA6BC8" ma:contentTypeVersion="7" ma:contentTypeDescription="Crée un document." ma:contentTypeScope="" ma:versionID="8bd3d58ad41ee8f3e778ab144ea4f839">
  <xsd:schema xmlns:xsd="http://www.w3.org/2001/XMLSchema" xmlns:xs="http://www.w3.org/2001/XMLSchema" xmlns:p="http://schemas.microsoft.com/office/2006/metadata/properties" xmlns:ns2="58bcfc23-c537-4b07-a7f2-3319ab365f68" xmlns:ns3="92cff1ea-1215-453d-9a39-4924b8e83ced" targetNamespace="http://schemas.microsoft.com/office/2006/metadata/properties" ma:root="true" ma:fieldsID="e48c88195193839b664dca9b30af5b09" ns2:_="" ns3:_="">
    <xsd:import namespace="58bcfc23-c537-4b07-a7f2-3319ab365f68"/>
    <xsd:import namespace="92cff1ea-1215-453d-9a39-4924b8e83c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cfc23-c537-4b07-a7f2-3319ab365f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ff1ea-1215-453d-9a39-4924b8e83ce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0D7FF-0E17-4A80-8F5F-6C242EC6F8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2F7320-02BD-43FB-B454-9C36F50DB70C}">
  <ds:schemaRefs>
    <ds:schemaRef ds:uri="http://schemas.microsoft.com/sharepoint/v3/contenttype/forms"/>
  </ds:schemaRefs>
</ds:datastoreItem>
</file>

<file path=customXml/itemProps3.xml><?xml version="1.0" encoding="utf-8"?>
<ds:datastoreItem xmlns:ds="http://schemas.openxmlformats.org/officeDocument/2006/customXml" ds:itemID="{FB5D1A04-44CA-4201-AF28-0C044D7DC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cfc23-c537-4b07-a7f2-3319ab365f68"/>
    <ds:schemaRef ds:uri="92cff1ea-1215-453d-9a39-4924b8e83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12057</Words>
  <Characters>66318</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Document d'accompagnement Pédagogique BCP2020</vt:lpstr>
    </vt:vector>
  </TitlesOfParts>
  <Company>Rectorat De Montpellier</Company>
  <LinksUpToDate>false</LinksUpToDate>
  <CharactersWithSpaces>78219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d'accompagnement Pédagogique BCP2020</dc:title>
  <dc:creator>Administrateur;Said BERRADA;fbardet</dc:creator>
  <cp:lastModifiedBy>Caroline BONNEFOY</cp:lastModifiedBy>
  <cp:revision>3</cp:revision>
  <cp:lastPrinted>2020-06-23T09:12:00Z</cp:lastPrinted>
  <dcterms:created xsi:type="dcterms:W3CDTF">2020-07-10T13:46:00Z</dcterms:created>
  <dcterms:modified xsi:type="dcterms:W3CDTF">2020-07-10T14:04:00Z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0x01010037FC49CF248A9A42958B593201AA6BC8</vt:lpwstr>
  </property>
</Properties>
</file>