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>
    <v:background id="_x0000_s1025" o:bwmode="white" fillcolor="#b6dde8" o:targetscreensize="1024,768">
      <v:fill focus="-50%" type="gradient"/>
    </v:background>
  </w:background>
  <w:body>
    <w:p w14:paraId="53650BC0" w14:textId="77777777" w:rsidR="00752736" w:rsidRDefault="00752736">
      <w:r w:rsidRPr="00752736">
        <w:rPr>
          <w:noProof/>
          <w:lang w:eastAsia="fr-FR"/>
        </w:rPr>
        <w:drawing>
          <wp:inline distT="0" distB="0" distL="0" distR="0" wp14:anchorId="2FE90C60" wp14:editId="1A8C8589">
            <wp:extent cx="5760720" cy="720018"/>
            <wp:effectExtent l="19050" t="0" r="0" b="0"/>
            <wp:docPr id="2" name="Image 7" descr="Ban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a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0A6D4" w14:textId="77777777" w:rsidR="00752736" w:rsidRDefault="00752736"/>
    <w:p w14:paraId="708D0A4C" w14:textId="77777777" w:rsidR="00752736" w:rsidRDefault="00752736"/>
    <w:p w14:paraId="6DD10C67" w14:textId="77777777" w:rsidR="00B7794E" w:rsidRDefault="00B7794E"/>
    <w:p w14:paraId="07D5C2EF" w14:textId="77777777" w:rsidR="00B7794E" w:rsidRDefault="00B7794E"/>
    <w:p w14:paraId="2EA3F383" w14:textId="77777777" w:rsidR="00752736" w:rsidRPr="00B7794E" w:rsidRDefault="00752736" w:rsidP="00B7794E">
      <w:pPr>
        <w:ind w:left="-448" w:right="-601"/>
        <w:jc w:val="center"/>
        <w:rPr>
          <w:b/>
          <w:sz w:val="96"/>
        </w:rPr>
      </w:pPr>
      <w:r w:rsidRPr="00B7794E">
        <w:rPr>
          <w:b/>
          <w:sz w:val="96"/>
        </w:rPr>
        <w:t>Rénovation bac pro ASSP</w:t>
      </w:r>
    </w:p>
    <w:p w14:paraId="62C1B444" w14:textId="77777777" w:rsidR="00752736" w:rsidRPr="00B7794E" w:rsidRDefault="00752736" w:rsidP="00752736">
      <w:pPr>
        <w:jc w:val="center"/>
        <w:rPr>
          <w:b/>
          <w:sz w:val="72"/>
        </w:rPr>
      </w:pPr>
    </w:p>
    <w:p w14:paraId="3C2D8013" w14:textId="77777777" w:rsidR="00752736" w:rsidRPr="00752736" w:rsidRDefault="00752736" w:rsidP="00752736">
      <w:pPr>
        <w:jc w:val="center"/>
        <w:rPr>
          <w:b/>
          <w:sz w:val="144"/>
        </w:rPr>
      </w:pPr>
      <w:r w:rsidRPr="00752736">
        <w:rPr>
          <w:b/>
          <w:sz w:val="144"/>
        </w:rPr>
        <w:t>Pistes pédagogiques</w:t>
      </w:r>
    </w:p>
    <w:p w14:paraId="38973DE8" w14:textId="77777777" w:rsidR="00752736" w:rsidRDefault="00752736" w:rsidP="00752736">
      <w:pPr>
        <w:jc w:val="center"/>
        <w:rPr>
          <w:b/>
          <w:sz w:val="56"/>
        </w:rPr>
      </w:pPr>
    </w:p>
    <w:p w14:paraId="1D2EC16E" w14:textId="77777777" w:rsidR="00752736" w:rsidRDefault="00752736" w:rsidP="00752736">
      <w:pPr>
        <w:jc w:val="center"/>
        <w:rPr>
          <w:b/>
          <w:sz w:val="56"/>
        </w:rPr>
      </w:pPr>
    </w:p>
    <w:p w14:paraId="25BF4BC4" w14:textId="77777777" w:rsidR="00752736" w:rsidRDefault="00752736" w:rsidP="00752736">
      <w:pPr>
        <w:jc w:val="center"/>
        <w:rPr>
          <w:b/>
          <w:sz w:val="56"/>
        </w:rPr>
      </w:pPr>
      <w:r w:rsidRPr="00752736">
        <w:rPr>
          <w:b/>
          <w:sz w:val="56"/>
        </w:rPr>
        <w:t>Mai 2022</w:t>
      </w:r>
    </w:p>
    <w:p w14:paraId="36CA5786" w14:textId="77777777" w:rsidR="00752736" w:rsidRPr="00752736" w:rsidRDefault="00752736" w:rsidP="00752736">
      <w:pPr>
        <w:jc w:val="center"/>
        <w:rPr>
          <w:sz w:val="56"/>
        </w:rPr>
      </w:pPr>
      <w:r w:rsidRPr="00752736">
        <w:rPr>
          <w:sz w:val="56"/>
        </w:rPr>
        <w:t>Groupe ressources</w:t>
      </w:r>
    </w:p>
    <w:p w14:paraId="0B8C87CD" w14:textId="77777777" w:rsidR="00752736" w:rsidRDefault="00752736"/>
    <w:p w14:paraId="294267F7" w14:textId="77777777" w:rsidR="00752736" w:rsidRDefault="00752736"/>
    <w:p w14:paraId="739B33D0" w14:textId="77777777" w:rsidR="00FD5317" w:rsidRPr="00356358" w:rsidRDefault="00FD5317">
      <w:pPr>
        <w:rPr>
          <w:sz w:val="28"/>
        </w:rPr>
      </w:pPr>
    </w:p>
    <w:p w14:paraId="241F9E89" w14:textId="77777777" w:rsidR="00FD5317" w:rsidRPr="00356358" w:rsidRDefault="004F048F">
      <w:pPr>
        <w:rPr>
          <w:sz w:val="28"/>
        </w:rPr>
      </w:pPr>
      <w:r w:rsidRPr="00356358">
        <w:rPr>
          <w:sz w:val="28"/>
        </w:rPr>
        <w:t xml:space="preserve">Vous trouverez dans ce document, les pistes pédagogiques proposées par le groupe ressources et les professeurs de biotechnologies et STMS qui ont participés à la formation académique « rénovation du bac pro ASSP » en avril/mai 2022. </w:t>
      </w:r>
    </w:p>
    <w:p w14:paraId="6C11BDDE" w14:textId="77777777" w:rsidR="00356358" w:rsidRDefault="004F048F" w:rsidP="007022B9">
      <w:pPr>
        <w:rPr>
          <w:sz w:val="28"/>
        </w:rPr>
      </w:pPr>
      <w:r w:rsidRPr="00356358">
        <w:rPr>
          <w:sz w:val="28"/>
        </w:rPr>
        <w:t xml:space="preserve">Ces pistes ont pour but de donner des idées de </w:t>
      </w:r>
      <w:r w:rsidR="00356358">
        <w:rPr>
          <w:b/>
          <w:sz w:val="28"/>
        </w:rPr>
        <w:t xml:space="preserve">mise en </w:t>
      </w:r>
      <w:r w:rsidRPr="00356358">
        <w:rPr>
          <w:b/>
          <w:sz w:val="28"/>
        </w:rPr>
        <w:t>œuvre des nouvelles compétences</w:t>
      </w:r>
      <w:r w:rsidRPr="00356358">
        <w:rPr>
          <w:sz w:val="28"/>
        </w:rPr>
        <w:t xml:space="preserve"> du référentiel et de </w:t>
      </w:r>
      <w:r w:rsidRPr="00356358">
        <w:rPr>
          <w:b/>
          <w:sz w:val="28"/>
        </w:rPr>
        <w:t>faciliter l’apprentissage des nouveaux savoirs associés</w:t>
      </w:r>
      <w:r w:rsidRPr="00356358">
        <w:rPr>
          <w:sz w:val="28"/>
        </w:rPr>
        <w:t xml:space="preserve">. Ces pistes de travail sont </w:t>
      </w:r>
      <w:r w:rsidR="00B7794E" w:rsidRPr="00356358">
        <w:rPr>
          <w:sz w:val="28"/>
        </w:rPr>
        <w:t>présentées par bloc, l</w:t>
      </w:r>
      <w:r w:rsidRPr="00356358">
        <w:rPr>
          <w:sz w:val="28"/>
        </w:rPr>
        <w:t xml:space="preserve">es compétences transversales </w:t>
      </w:r>
      <w:r w:rsidR="00B7794E" w:rsidRPr="00356358">
        <w:rPr>
          <w:sz w:val="28"/>
        </w:rPr>
        <w:t>étant placées</w:t>
      </w:r>
      <w:r w:rsidRPr="00356358">
        <w:rPr>
          <w:sz w:val="28"/>
        </w:rPr>
        <w:t xml:space="preserve"> dans le bloc dans lequel elles seront évaluées de façon certificative.</w:t>
      </w:r>
    </w:p>
    <w:p w14:paraId="7FADCE27" w14:textId="77777777" w:rsidR="007022B9" w:rsidRPr="00356358" w:rsidRDefault="007022B9" w:rsidP="007022B9">
      <w:pPr>
        <w:rPr>
          <w:sz w:val="16"/>
        </w:rPr>
      </w:pPr>
    </w:p>
    <w:p w14:paraId="49CAAC92" w14:textId="77777777" w:rsidR="00356358" w:rsidRPr="00356358" w:rsidRDefault="00356358" w:rsidP="00356358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rPr>
          <w:sz w:val="28"/>
        </w:rPr>
      </w:pPr>
      <w:r w:rsidRPr="00356358">
        <w:rPr>
          <w:sz w:val="28"/>
        </w:rPr>
        <w:t>Bloc 2 Intervenir auprès de la personne dans les soins</w:t>
      </w:r>
      <w:r>
        <w:rPr>
          <w:sz w:val="28"/>
        </w:rPr>
        <w:t xml:space="preserve"> </w:t>
      </w:r>
      <w:r w:rsidRPr="00356358">
        <w:rPr>
          <w:sz w:val="28"/>
        </w:rPr>
        <w:t>d’hygiène, de confort et de sécurité, dans les activités de la vie quotidienne</w:t>
      </w:r>
    </w:p>
    <w:p w14:paraId="7F4B475C" w14:textId="77777777" w:rsidR="00FD5317" w:rsidRDefault="00FD5317" w:rsidP="00FD5317">
      <w:pPr>
        <w:jc w:val="center"/>
        <w:rPr>
          <w:sz w:val="28"/>
        </w:rPr>
      </w:pPr>
    </w:p>
    <w:p w14:paraId="05FD8AF6" w14:textId="77777777" w:rsidR="007022B9" w:rsidRDefault="007022B9" w:rsidP="00FD5317">
      <w:pPr>
        <w:jc w:val="center"/>
      </w:pPr>
    </w:p>
    <w:p w14:paraId="6AC8C0A1" w14:textId="77777777" w:rsidR="00FD5317" w:rsidRDefault="00FD5317" w:rsidP="00FD5317">
      <w:pPr>
        <w:jc w:val="center"/>
      </w:pPr>
    </w:p>
    <w:p w14:paraId="3292C259" w14:textId="77777777" w:rsidR="004F048F" w:rsidRDefault="00FD5317" w:rsidP="00FD5317">
      <w:pPr>
        <w:jc w:val="center"/>
        <w:sectPr w:rsidR="004F048F" w:rsidSect="00A164A6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BEB9743" wp14:editId="3816AB8C">
            <wp:extent cx="1638300" cy="1799590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68C80" w14:textId="77777777" w:rsidR="008354C5" w:rsidRDefault="002F553C" w:rsidP="008354C5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BLOC 2</w:t>
      </w:r>
      <w:r w:rsidR="008354C5" w:rsidRPr="008354C5">
        <w:rPr>
          <w:b/>
          <w:sz w:val="144"/>
        </w:rPr>
        <w:t xml:space="preserve"> </w:t>
      </w:r>
    </w:p>
    <w:p w14:paraId="1EB8DEDF" w14:textId="77777777" w:rsidR="00EB4C45" w:rsidRPr="00443CC5" w:rsidRDefault="00EB4C45" w:rsidP="00EB4C45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num" w:pos="720"/>
        </w:tabs>
        <w:rPr>
          <w:sz w:val="28"/>
        </w:rPr>
      </w:pPr>
      <w:r>
        <w:rPr>
          <w:sz w:val="28"/>
        </w:rPr>
        <w:t xml:space="preserve">Compétence </w:t>
      </w:r>
      <w:r w:rsidRPr="00EB4C45">
        <w:rPr>
          <w:sz w:val="28"/>
        </w:rPr>
        <w:t>C</w:t>
      </w:r>
      <w:r>
        <w:rPr>
          <w:bCs/>
          <w:sz w:val="28"/>
        </w:rPr>
        <w:t>2</w:t>
      </w:r>
      <w:r w:rsidRPr="00EB4C45">
        <w:rPr>
          <w:bCs/>
          <w:sz w:val="28"/>
        </w:rPr>
        <w:t> : Intervenir auprès de la personne lors des soins d’hygiène, de confort et de sécurité dans les activités de la vie quotidienne</w:t>
      </w:r>
    </w:p>
    <w:p w14:paraId="354AD8B8" w14:textId="77777777" w:rsidR="00EB4C45" w:rsidRPr="00443CC5" w:rsidRDefault="00EB4C45" w:rsidP="00EB4C45">
      <w:pPr>
        <w:numPr>
          <w:ilvl w:val="0"/>
          <w:numId w:val="7"/>
        </w:numPr>
        <w:spacing w:after="0"/>
      </w:pPr>
      <w:r w:rsidRPr="00443CC5">
        <w:t xml:space="preserve">Création de tutoriels en hygiène professionnelle et techniques de soins  </w:t>
      </w:r>
    </w:p>
    <w:p w14:paraId="1368DE2B" w14:textId="77777777" w:rsidR="00EB4C45" w:rsidRDefault="00EB4C45" w:rsidP="00EB4C45">
      <w:pPr>
        <w:numPr>
          <w:ilvl w:val="0"/>
          <w:numId w:val="7"/>
        </w:numPr>
        <w:spacing w:after="0"/>
      </w:pPr>
      <w:r w:rsidRPr="00443CC5">
        <w:t xml:space="preserve">Transmission de compétences d’élèves de </w:t>
      </w:r>
      <w:proofErr w:type="spellStart"/>
      <w:r w:rsidRPr="00443CC5">
        <w:t>T</w:t>
      </w:r>
      <w:r w:rsidRPr="00EB4C45">
        <w:rPr>
          <w:vertAlign w:val="superscript"/>
        </w:rPr>
        <w:t>le</w:t>
      </w:r>
      <w:proofErr w:type="spellEnd"/>
      <w:r w:rsidRPr="00443CC5">
        <w:t xml:space="preserve"> aux élèves de 2de sur des techniques simples</w:t>
      </w:r>
    </w:p>
    <w:p w14:paraId="391FCA80" w14:textId="77777777" w:rsidR="00EB4C45" w:rsidRPr="00EB4C45" w:rsidRDefault="00EB4C45" w:rsidP="00EB4C45">
      <w:pPr>
        <w:spacing w:after="0"/>
        <w:ind w:left="720"/>
      </w:pPr>
    </w:p>
    <w:p w14:paraId="13A850CB" w14:textId="77777777" w:rsidR="008354C5" w:rsidRPr="00DB2383" w:rsidRDefault="00EB4C45" w:rsidP="00DB2383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num" w:pos="720"/>
        </w:tabs>
        <w:rPr>
          <w:sz w:val="28"/>
        </w:rPr>
      </w:pPr>
      <w:r>
        <w:rPr>
          <w:sz w:val="28"/>
        </w:rPr>
        <w:t xml:space="preserve">Compétence </w:t>
      </w:r>
      <w:r w:rsidRPr="00EB4C45">
        <w:rPr>
          <w:sz w:val="28"/>
        </w:rPr>
        <w:t>C</w:t>
      </w:r>
      <w:r w:rsidRPr="00EB4C45">
        <w:rPr>
          <w:bCs/>
          <w:sz w:val="28"/>
        </w:rPr>
        <w:t>2.2.3 : Participer au raisonnement clinique en lien avec l’équipe pluriprofessionnelle</w:t>
      </w:r>
    </w:p>
    <w:p w14:paraId="3B302961" w14:textId="77777777" w:rsidR="00EB4C45" w:rsidRPr="00EB4C45" w:rsidRDefault="00EB4C45" w:rsidP="00EB4C45">
      <w:pPr>
        <w:numPr>
          <w:ilvl w:val="0"/>
          <w:numId w:val="2"/>
        </w:num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8BFFB44" wp14:editId="58173EA3">
            <wp:simplePos x="0" y="0"/>
            <wp:positionH relativeFrom="column">
              <wp:posOffset>-315950</wp:posOffset>
            </wp:positionH>
            <wp:positionV relativeFrom="paragraph">
              <wp:posOffset>490550</wp:posOffset>
            </wp:positionV>
            <wp:extent cx="977214" cy="563575"/>
            <wp:effectExtent l="19050" t="76200" r="51486" b="65075"/>
            <wp:wrapNone/>
            <wp:docPr id="4" name="Image 3" descr="AVIS IMPORTANT pour les élèves et les parents">
              <a:extLst xmlns:a="http://schemas.openxmlformats.org/drawingml/2006/main">
                <a:ext uri="{FF2B5EF4-FFF2-40B4-BE49-F238E27FC236}">
                  <a16:creationId xmlns:a16="http://schemas.microsoft.com/office/drawing/2014/main" id="{B67FAF1F-B028-497A-AFED-ECD7EA8030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VIS IMPORTANT pour les élèves et les parents">
                      <a:extLst>
                        <a:ext uri="{FF2B5EF4-FFF2-40B4-BE49-F238E27FC236}">
                          <a16:creationId xmlns:a16="http://schemas.microsoft.com/office/drawing/2014/main" id="{B67FAF1F-B028-497A-AFED-ECD7EA8030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768">
                      <a:off x="0" y="0"/>
                      <a:ext cx="977214" cy="5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B4C45">
        <w:rPr>
          <w:b/>
          <w:bCs/>
        </w:rPr>
        <w:t>Simulation santé</w:t>
      </w:r>
      <w:r>
        <w:rPr>
          <w:b/>
          <w:bCs/>
        </w:rPr>
        <w:t xml:space="preserve"> </w:t>
      </w:r>
      <w:r w:rsidRPr="00EB4C45">
        <w:t>à partir de la 2de avec progressivité des apprentissages</w:t>
      </w:r>
      <w:r w:rsidRPr="00EB4C45">
        <w:rPr>
          <w:b/>
          <w:bCs/>
        </w:rPr>
        <w:t xml:space="preserve"> -&gt; voir formation au raisonnement clinique et site SBSSA Lyon rubrique « </w:t>
      </w:r>
      <w:proofErr w:type="spellStart"/>
      <w:r w:rsidRPr="00EB4C45">
        <w:rPr>
          <w:b/>
          <w:bCs/>
        </w:rPr>
        <w:t>simusanté</w:t>
      </w:r>
      <w:proofErr w:type="spellEnd"/>
      <w:r w:rsidRPr="00EB4C45">
        <w:rPr>
          <w:b/>
          <w:bCs/>
        </w:rPr>
        <w:t> »</w:t>
      </w:r>
    </w:p>
    <w:p w14:paraId="41B03977" w14:textId="77777777" w:rsidR="00EB4C45" w:rsidRPr="00EB4C45" w:rsidRDefault="00EB4C45" w:rsidP="00EB4C45">
      <w:pPr>
        <w:ind w:left="1134"/>
        <w:rPr>
          <w:color w:val="FF0000"/>
        </w:rPr>
      </w:pPr>
      <w:r w:rsidRPr="00EB4C45">
        <w:rPr>
          <w:b/>
          <w:bCs/>
          <w:color w:val="FF0000"/>
        </w:rPr>
        <w:t xml:space="preserve">Il est important de communiquer avec les tuteurs de PFMP sur les attendus du raisonnement clinique fait par l’élève (limite d’exigence différente de l’IFSI) </w:t>
      </w:r>
    </w:p>
    <w:p w14:paraId="20997229" w14:textId="77777777" w:rsidR="00EB4C45" w:rsidRDefault="00EB4C45" w:rsidP="00EB4C45">
      <w:pPr>
        <w:spacing w:after="0"/>
        <w:ind w:left="720"/>
      </w:pPr>
    </w:p>
    <w:p w14:paraId="39BD3FE6" w14:textId="77777777" w:rsidR="00DB2383" w:rsidRPr="00EB4C45" w:rsidRDefault="00DB2383" w:rsidP="00EB4C45">
      <w:pPr>
        <w:spacing w:after="0"/>
        <w:ind w:left="720"/>
      </w:pPr>
    </w:p>
    <w:p w14:paraId="2C492C74" w14:textId="77777777" w:rsidR="00EB4C45" w:rsidRPr="00443CC5" w:rsidRDefault="00EB4C45" w:rsidP="00EB4C45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num" w:pos="720"/>
        </w:tabs>
        <w:rPr>
          <w:sz w:val="28"/>
        </w:rPr>
      </w:pPr>
      <w:r>
        <w:rPr>
          <w:sz w:val="28"/>
        </w:rPr>
        <w:t xml:space="preserve">Compétence </w:t>
      </w:r>
      <w:r w:rsidRPr="00EB4C45">
        <w:rPr>
          <w:sz w:val="28"/>
        </w:rPr>
        <w:t>C</w:t>
      </w:r>
      <w:r w:rsidRPr="00EB4C45">
        <w:rPr>
          <w:bCs/>
          <w:sz w:val="28"/>
        </w:rPr>
        <w:t>2.3.4: Trier et acheminer le linge et les déchets</w:t>
      </w:r>
    </w:p>
    <w:p w14:paraId="0E3B2613" w14:textId="77777777" w:rsidR="00D3423C" w:rsidRDefault="00356358" w:rsidP="00FD5317">
      <w:pPr>
        <w:numPr>
          <w:ilvl w:val="0"/>
          <w:numId w:val="11"/>
        </w:numPr>
        <w:spacing w:after="0"/>
      </w:pPr>
      <w:r w:rsidRPr="00443CC5">
        <w:t>Visite de la blanchisserie centrale</w:t>
      </w:r>
    </w:p>
    <w:p w14:paraId="0E3068C5" w14:textId="77777777" w:rsidR="00FD5317" w:rsidRDefault="00FD5317" w:rsidP="00FD5317">
      <w:pPr>
        <w:numPr>
          <w:ilvl w:val="0"/>
          <w:numId w:val="11"/>
        </w:numPr>
        <w:spacing w:after="0"/>
      </w:pPr>
      <w:r>
        <w:t>Visite de la lingerie de l’hôpital local et visualiser les circuits du linge et des déchets</w:t>
      </w:r>
    </w:p>
    <w:p w14:paraId="722FF414" w14:textId="77777777" w:rsidR="00FD5317" w:rsidRDefault="00FD5317" w:rsidP="00FD5317">
      <w:pPr>
        <w:numPr>
          <w:ilvl w:val="0"/>
          <w:numId w:val="11"/>
        </w:numPr>
        <w:spacing w:after="0"/>
      </w:pPr>
      <w:r>
        <w:t>Nommer mensuellement des coordinateurs pour la gestion du linge (ASSP +/- ESF)</w:t>
      </w:r>
    </w:p>
    <w:p w14:paraId="34B38B0B" w14:textId="77777777" w:rsidR="00EB4C45" w:rsidRPr="00EB4C45" w:rsidRDefault="00EB4C45" w:rsidP="00EB4C45">
      <w:pPr>
        <w:rPr>
          <w:sz w:val="28"/>
        </w:rPr>
      </w:pPr>
    </w:p>
    <w:p w14:paraId="66E9EE80" w14:textId="77777777" w:rsidR="00EB4C45" w:rsidRPr="00443CC5" w:rsidRDefault="00EB4C45" w:rsidP="00EB4C45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num" w:pos="720"/>
        </w:tabs>
        <w:rPr>
          <w:sz w:val="28"/>
        </w:rPr>
      </w:pPr>
      <w:r>
        <w:rPr>
          <w:sz w:val="28"/>
        </w:rPr>
        <w:t xml:space="preserve">Compétence </w:t>
      </w:r>
      <w:r w:rsidRPr="00EB4C45">
        <w:rPr>
          <w:sz w:val="28"/>
        </w:rPr>
        <w:t>C2.4: Distribuer des repas équilibrés conformes aux besoins de la personne</w:t>
      </w:r>
    </w:p>
    <w:p w14:paraId="376F859C" w14:textId="77777777" w:rsidR="00DB2383" w:rsidRDefault="00DB2383" w:rsidP="00DB2383">
      <w:pPr>
        <w:numPr>
          <w:ilvl w:val="0"/>
          <w:numId w:val="7"/>
        </w:numPr>
        <w:spacing w:after="0"/>
      </w:pPr>
      <w:r>
        <w:t>P</w:t>
      </w:r>
      <w:r w:rsidRPr="00DB2383">
        <w:t xml:space="preserve">ossibilité de faire le lien avec le bloc 1 et les activités d’animation « culinaire » (épluchage pomme, préparation infusion…) </w:t>
      </w:r>
    </w:p>
    <w:p w14:paraId="4C6574BB" w14:textId="77777777" w:rsidR="00DB2383" w:rsidRPr="00DB2383" w:rsidRDefault="00DB2383" w:rsidP="00DB2383">
      <w:pPr>
        <w:numPr>
          <w:ilvl w:val="0"/>
          <w:numId w:val="7"/>
        </w:numPr>
        <w:spacing w:after="0"/>
      </w:pPr>
      <w:r w:rsidRPr="00DB2383">
        <w:rPr>
          <w:bCs/>
        </w:rPr>
        <w:t>Utilisation de barquettes prêtes à l’emploi sur un service simulé</w:t>
      </w:r>
    </w:p>
    <w:p w14:paraId="6B3C1993" w14:textId="77777777" w:rsidR="00DB2383" w:rsidRPr="00DB2383" w:rsidRDefault="00DB2383" w:rsidP="00DB2383">
      <w:pPr>
        <w:numPr>
          <w:ilvl w:val="0"/>
          <w:numId w:val="7"/>
        </w:numPr>
      </w:pPr>
      <w:r w:rsidRPr="00DB2383">
        <w:t xml:space="preserve"> </w:t>
      </w:r>
      <w:r w:rsidRPr="00DB2383">
        <w:rPr>
          <w:bCs/>
        </w:rPr>
        <w:t>Projet « cantine » en partenariat avec une école maternelle pour participer au service des enfants avec les ASEM/ATSEM (atelier</w:t>
      </w:r>
      <w:r>
        <w:rPr>
          <w:bCs/>
        </w:rPr>
        <w:t>s</w:t>
      </w:r>
      <w:r w:rsidRPr="00DB2383">
        <w:rPr>
          <w:bCs/>
        </w:rPr>
        <w:t xml:space="preserve"> déplacé</w:t>
      </w:r>
      <w:r>
        <w:rPr>
          <w:bCs/>
        </w:rPr>
        <w:t>s</w:t>
      </w:r>
      <w:r w:rsidRPr="00DB2383">
        <w:rPr>
          <w:bCs/>
        </w:rPr>
        <w:t>)</w:t>
      </w:r>
    </w:p>
    <w:p w14:paraId="7BAE0EF7" w14:textId="77777777" w:rsidR="00D3423C" w:rsidRPr="00443CC5" w:rsidRDefault="00DB2383" w:rsidP="00DB2383">
      <w:pPr>
        <w:numPr>
          <w:ilvl w:val="0"/>
          <w:numId w:val="7"/>
        </w:numPr>
        <w:spacing w:after="0"/>
      </w:pPr>
      <w:r w:rsidRPr="00DB2383">
        <w:t xml:space="preserve"> </w:t>
      </w:r>
      <w:r w:rsidR="00356358" w:rsidRPr="00443CC5">
        <w:t>En cas de CAP PSR, mise en place d’un partenariat pour réalisation de plateaux repas, barquettes</w:t>
      </w:r>
    </w:p>
    <w:p w14:paraId="5F810F97" w14:textId="77777777" w:rsidR="00D3423C" w:rsidRPr="00443CC5" w:rsidRDefault="00356358" w:rsidP="00DB2383">
      <w:pPr>
        <w:numPr>
          <w:ilvl w:val="0"/>
          <w:numId w:val="7"/>
        </w:numPr>
        <w:spacing w:after="0"/>
      </w:pPr>
      <w:r w:rsidRPr="00443CC5">
        <w:t>Organisation de TP déplacés: Partenariat avec un service de repas à domicile, PASA, Accueil de jour, EHPAD</w:t>
      </w:r>
    </w:p>
    <w:p w14:paraId="7540096A" w14:textId="77777777" w:rsidR="00D3423C" w:rsidRPr="00443CC5" w:rsidRDefault="00356358" w:rsidP="00DB2383">
      <w:pPr>
        <w:numPr>
          <w:ilvl w:val="0"/>
          <w:numId w:val="7"/>
        </w:numPr>
        <w:spacing w:after="0"/>
      </w:pPr>
      <w:r w:rsidRPr="00443CC5">
        <w:t>Organiser une rencontre intergénérationnelle avec service de collation</w:t>
      </w:r>
    </w:p>
    <w:p w14:paraId="34B6277D" w14:textId="77777777" w:rsidR="00D3423C" w:rsidRDefault="00356358" w:rsidP="00DB2383">
      <w:pPr>
        <w:numPr>
          <w:ilvl w:val="0"/>
          <w:numId w:val="7"/>
        </w:numPr>
        <w:spacing w:after="0"/>
      </w:pPr>
      <w:r w:rsidRPr="00443CC5">
        <w:t xml:space="preserve">Participer à la distribution de repas festif organisés par les CCAS </w:t>
      </w:r>
    </w:p>
    <w:p w14:paraId="4B15A32D" w14:textId="77777777" w:rsidR="00443CC5" w:rsidRDefault="001156FE" w:rsidP="00BA68C5">
      <w:pPr>
        <w:numPr>
          <w:ilvl w:val="0"/>
          <w:numId w:val="7"/>
        </w:numPr>
        <w:spacing w:after="0"/>
      </w:pPr>
      <w:r>
        <w:t>Effectuer la remise en température en partenariat avec le self du lycée</w:t>
      </w:r>
    </w:p>
    <w:p w14:paraId="1821DB1A" w14:textId="77777777" w:rsidR="00DB2383" w:rsidRPr="00DB2383" w:rsidRDefault="00DB2383">
      <w:pPr>
        <w:rPr>
          <w:b/>
          <w:color w:val="FFFF00"/>
        </w:rPr>
      </w:pPr>
      <w:r w:rsidRPr="00DB2383">
        <w:rPr>
          <w:b/>
          <w:color w:val="FFFF00"/>
        </w:rPr>
        <w:lastRenderedPageBreak/>
        <w:t>-------------------------------------------------------------------------------------------------------------------------------------</w:t>
      </w:r>
    </w:p>
    <w:p w14:paraId="65DF418B" w14:textId="77777777" w:rsidR="00BA68C5" w:rsidRDefault="00BA68C5">
      <w:pPr>
        <w:rPr>
          <w:b/>
          <w:sz w:val="28"/>
        </w:rPr>
      </w:pPr>
    </w:p>
    <w:p w14:paraId="40E26E2D" w14:textId="77777777" w:rsidR="00DB2383" w:rsidRPr="00DB2383" w:rsidRDefault="00DB2383">
      <w:pPr>
        <w:rPr>
          <w:b/>
          <w:sz w:val="28"/>
        </w:rPr>
      </w:pPr>
      <w:r w:rsidRPr="00DB2383">
        <w:rPr>
          <w:b/>
          <w:sz w:val="28"/>
        </w:rPr>
        <w:t>Savoirs associés techniques professionnelles</w:t>
      </w:r>
    </w:p>
    <w:p w14:paraId="49A997C7" w14:textId="77777777" w:rsidR="00DB2383" w:rsidRPr="00DB2383" w:rsidRDefault="00DB2383" w:rsidP="00DB2383">
      <w:pPr>
        <w:spacing w:after="0"/>
        <w:rPr>
          <w:b/>
        </w:rPr>
      </w:pPr>
      <w:r w:rsidRPr="00DB2383">
        <w:rPr>
          <w:b/>
        </w:rPr>
        <w:t>L’hygiène professionnelle :</w:t>
      </w:r>
    </w:p>
    <w:p w14:paraId="0A30888F" w14:textId="77777777" w:rsidR="00DB2383" w:rsidRPr="00DB2383" w:rsidRDefault="00DB2383" w:rsidP="00DB2383">
      <w:pPr>
        <w:spacing w:after="0"/>
        <w:rPr>
          <w:u w:val="single"/>
        </w:rPr>
      </w:pPr>
      <w:r w:rsidRPr="00DB2383">
        <w:rPr>
          <w:u w:val="single"/>
        </w:rPr>
        <w:t>Impact environnemental des activités de soin et de service</w:t>
      </w:r>
    </w:p>
    <w:p w14:paraId="02F39292" w14:textId="77777777" w:rsidR="00D3423C" w:rsidRPr="00DB2383" w:rsidRDefault="00356358" w:rsidP="00DB2383">
      <w:pPr>
        <w:numPr>
          <w:ilvl w:val="0"/>
          <w:numId w:val="31"/>
        </w:numPr>
        <w:spacing w:after="0"/>
      </w:pPr>
      <w:r w:rsidRPr="00DB2383">
        <w:t>Visite d’un centre de tri des déchets et focus sur les DASRI</w:t>
      </w:r>
    </w:p>
    <w:p w14:paraId="554A9C7E" w14:textId="77777777" w:rsidR="00DB2383" w:rsidRDefault="00356358" w:rsidP="00DB2383">
      <w:pPr>
        <w:numPr>
          <w:ilvl w:val="0"/>
          <w:numId w:val="31"/>
        </w:numPr>
        <w:spacing w:after="0"/>
      </w:pPr>
      <w:r w:rsidRPr="00DB2383">
        <w:t>En lien avec la PSE et le chef d’</w:t>
      </w:r>
      <w:proofErr w:type="spellStart"/>
      <w:r w:rsidRPr="00DB2383">
        <w:t>oeuvre</w:t>
      </w:r>
      <w:proofErr w:type="spellEnd"/>
      <w:r w:rsidRPr="00DB2383">
        <w:t xml:space="preserve"> </w:t>
      </w:r>
    </w:p>
    <w:p w14:paraId="2A62631F" w14:textId="77777777" w:rsidR="00DB2383" w:rsidRDefault="00DB2383" w:rsidP="00DB2383">
      <w:pPr>
        <w:spacing w:after="0"/>
        <w:ind w:left="720"/>
      </w:pPr>
    </w:p>
    <w:p w14:paraId="1B816279" w14:textId="77777777" w:rsidR="00DB2383" w:rsidRDefault="00DB2383" w:rsidP="00DB2383">
      <w:pPr>
        <w:spacing w:after="0"/>
        <w:rPr>
          <w:u w:val="single"/>
        </w:rPr>
      </w:pPr>
      <w:r>
        <w:rPr>
          <w:u w:val="single"/>
        </w:rPr>
        <w:t>Précautions standard et complémentaire</w:t>
      </w:r>
    </w:p>
    <w:p w14:paraId="4DAB7700" w14:textId="77777777" w:rsidR="00D3423C" w:rsidRPr="00DB2383" w:rsidRDefault="00356358" w:rsidP="00DB2383">
      <w:pPr>
        <w:numPr>
          <w:ilvl w:val="0"/>
          <w:numId w:val="32"/>
        </w:numPr>
      </w:pPr>
      <w:r w:rsidRPr="00DB2383">
        <w:t>Partir d’une expérience vécue en PFMP pour rédiger une situation de travail</w:t>
      </w:r>
    </w:p>
    <w:p w14:paraId="460119EF" w14:textId="77777777" w:rsidR="00DB2383" w:rsidRPr="00DB2383" w:rsidRDefault="00DB2383" w:rsidP="00DB2383">
      <w:pPr>
        <w:spacing w:after="0"/>
        <w:rPr>
          <w:b/>
        </w:rPr>
      </w:pPr>
      <w:r>
        <w:rPr>
          <w:b/>
        </w:rPr>
        <w:t>Surveillance de l’état de santé de la personne</w:t>
      </w:r>
      <w:r w:rsidRPr="00DB2383">
        <w:rPr>
          <w:b/>
        </w:rPr>
        <w:t> :</w:t>
      </w:r>
    </w:p>
    <w:p w14:paraId="334CC4FC" w14:textId="77777777" w:rsidR="00DB2383" w:rsidRDefault="00DB2383" w:rsidP="00DB2383">
      <w:pPr>
        <w:spacing w:after="0"/>
        <w:rPr>
          <w:u w:val="single"/>
        </w:rPr>
      </w:pPr>
      <w:r>
        <w:rPr>
          <w:u w:val="single"/>
        </w:rPr>
        <w:t>Saturation en oxygène, bandelettes urinaires</w:t>
      </w:r>
    </w:p>
    <w:p w14:paraId="232DC540" w14:textId="77777777" w:rsidR="00DB2383" w:rsidRDefault="00356358" w:rsidP="00DB2383">
      <w:pPr>
        <w:spacing w:after="0"/>
      </w:pPr>
      <w:r w:rsidRPr="00DB2383">
        <w:rPr>
          <w:b/>
          <w:i/>
        </w:rPr>
        <w:t xml:space="preserve">Co-intervention </w:t>
      </w:r>
      <w:proofErr w:type="spellStart"/>
      <w:r w:rsidRPr="00DB2383">
        <w:rPr>
          <w:b/>
          <w:i/>
        </w:rPr>
        <w:t>ens</w:t>
      </w:r>
      <w:proofErr w:type="spellEnd"/>
      <w:r w:rsidRPr="00DB2383">
        <w:rPr>
          <w:b/>
          <w:i/>
        </w:rPr>
        <w:t xml:space="preserve"> pro / sciences</w:t>
      </w:r>
      <w:r w:rsidRPr="00DB2383">
        <w:t xml:space="preserve">: </w:t>
      </w:r>
    </w:p>
    <w:p w14:paraId="2DF4E997" w14:textId="77777777" w:rsidR="00D3423C" w:rsidRPr="00DB2383" w:rsidRDefault="00356358" w:rsidP="00DB2383">
      <w:pPr>
        <w:numPr>
          <w:ilvl w:val="0"/>
          <w:numId w:val="32"/>
        </w:numPr>
        <w:spacing w:after="0"/>
      </w:pPr>
      <w:r w:rsidRPr="00DB2383">
        <w:t>bandelettes urinaires / pH, saturation en O2 / pressions</w:t>
      </w:r>
    </w:p>
    <w:p w14:paraId="27B20852" w14:textId="77777777" w:rsidR="00DB2383" w:rsidRPr="00DB2383" w:rsidRDefault="00DB2383" w:rsidP="00D67984">
      <w:pPr>
        <w:tabs>
          <w:tab w:val="left" w:pos="708"/>
          <w:tab w:val="left" w:pos="5553"/>
        </w:tabs>
      </w:pPr>
    </w:p>
    <w:p w14:paraId="73F5E9AF" w14:textId="77777777" w:rsidR="00DB2383" w:rsidRPr="00DB2383" w:rsidRDefault="00DB2383" w:rsidP="00DB2383"/>
    <w:p w14:paraId="3C12CBBF" w14:textId="77777777" w:rsidR="00DB2383" w:rsidRPr="00DB2383" w:rsidRDefault="00DB2383" w:rsidP="00DB2383">
      <w:pPr>
        <w:pBdr>
          <w:between w:val="single" w:sz="24" w:space="1" w:color="0070C0"/>
        </w:pBdr>
        <w:ind w:left="720"/>
        <w:rPr>
          <w:b/>
          <w:color w:val="FFFF00"/>
        </w:rPr>
      </w:pPr>
      <w:r w:rsidRPr="00DB2383">
        <w:rPr>
          <w:b/>
          <w:color w:val="FFFF00"/>
        </w:rPr>
        <w:t>----------------------------------------------------------------------------------------------------------------------</w:t>
      </w:r>
    </w:p>
    <w:p w14:paraId="381F2AE4" w14:textId="77777777" w:rsidR="00BA68C5" w:rsidRDefault="00BA68C5" w:rsidP="00D67984">
      <w:pPr>
        <w:rPr>
          <w:b/>
          <w:bCs/>
          <w:sz w:val="28"/>
        </w:rPr>
      </w:pPr>
    </w:p>
    <w:p w14:paraId="1EBD31C4" w14:textId="77777777" w:rsidR="00DB2383" w:rsidRPr="00BE0D22" w:rsidRDefault="00DB2383" w:rsidP="00D67984">
      <w:r w:rsidRPr="00BE0D22">
        <w:rPr>
          <w:b/>
          <w:bCs/>
          <w:sz w:val="28"/>
        </w:rPr>
        <w:t xml:space="preserve">Evolution dans le bloc </w:t>
      </w:r>
      <w:r>
        <w:rPr>
          <w:b/>
          <w:bCs/>
          <w:sz w:val="28"/>
        </w:rPr>
        <w:t>2</w:t>
      </w:r>
      <w:r>
        <w:rPr>
          <w:sz w:val="28"/>
        </w:rPr>
        <w:t xml:space="preserve">: </w:t>
      </w:r>
      <w:r w:rsidRPr="00DB2383">
        <w:rPr>
          <w:b/>
          <w:bCs/>
        </w:rPr>
        <w:t>Accent sur la posture profes</w:t>
      </w:r>
      <w:r>
        <w:rPr>
          <w:b/>
          <w:bCs/>
        </w:rPr>
        <w:t>sionnelle, la prise de distance</w:t>
      </w:r>
      <w:r w:rsidRPr="00DB2383">
        <w:rPr>
          <w:b/>
          <w:bCs/>
        </w:rPr>
        <w:t>, la posture réflexive</w:t>
      </w:r>
      <w:r w:rsidR="00D67984">
        <w:rPr>
          <w:b/>
          <w:bCs/>
        </w:rPr>
        <w:t xml:space="preserve"> - </w:t>
      </w:r>
      <w:r w:rsidRPr="00DB2383">
        <w:rPr>
          <w:b/>
          <w:bCs/>
        </w:rPr>
        <w:t>Prise en compte de la participation au raisonnement clinique</w:t>
      </w:r>
      <w:r w:rsidR="00D67984">
        <w:rPr>
          <w:b/>
          <w:bCs/>
        </w:rPr>
        <w:t xml:space="preserve"> - </w:t>
      </w:r>
      <w:r w:rsidRPr="00DB2383">
        <w:rPr>
          <w:b/>
          <w:bCs/>
        </w:rPr>
        <w:t>Evolution des compétences liées au repas aux dépens de la préparation et en faveur de l’accompagnement et de la distribution</w:t>
      </w:r>
    </w:p>
    <w:p w14:paraId="5B2AE3E0" w14:textId="77777777" w:rsidR="00D67984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>
        <w:rPr>
          <w:bCs/>
        </w:rPr>
        <w:t>Jeu de rôle</w:t>
      </w:r>
    </w:p>
    <w:p w14:paraId="1774E0A5" w14:textId="77777777" w:rsidR="00D67984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 w:rsidRPr="00D67984">
        <w:rPr>
          <w:bCs/>
        </w:rPr>
        <w:t>Création de scénarii par les élèves</w:t>
      </w:r>
    </w:p>
    <w:p w14:paraId="79DACC5D" w14:textId="77777777" w:rsidR="00D67984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 w:rsidRPr="00D67984">
        <w:rPr>
          <w:bCs/>
        </w:rPr>
        <w:t xml:space="preserve">Mise en scène des situations devant public  de professionnels et d’élèves </w:t>
      </w:r>
    </w:p>
    <w:p w14:paraId="59DF155A" w14:textId="77777777" w:rsidR="00D67984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 w:rsidRPr="00D67984">
        <w:rPr>
          <w:bCs/>
        </w:rPr>
        <w:t xml:space="preserve">Analyse par le public (pro + élèves) </w:t>
      </w:r>
    </w:p>
    <w:p w14:paraId="5E430A6A" w14:textId="77777777" w:rsidR="00D67984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 w:rsidRPr="00D67984">
        <w:rPr>
          <w:bCs/>
        </w:rPr>
        <w:t>Remédiations possibles</w:t>
      </w:r>
    </w:p>
    <w:p w14:paraId="4CF373DA" w14:textId="77777777" w:rsidR="00D3423C" w:rsidRPr="00D67984" w:rsidRDefault="00D67984" w:rsidP="00D67984">
      <w:pPr>
        <w:numPr>
          <w:ilvl w:val="0"/>
          <w:numId w:val="7"/>
        </w:numPr>
        <w:spacing w:after="0"/>
        <w:rPr>
          <w:bCs/>
        </w:rPr>
      </w:pPr>
      <w:r w:rsidRPr="00D67984">
        <w:rPr>
          <w:bCs/>
        </w:rPr>
        <w:t xml:space="preserve">Rencontre avec des professionnels : </w:t>
      </w:r>
      <w:r w:rsidR="00356358" w:rsidRPr="00D67984">
        <w:rPr>
          <w:bCs/>
        </w:rPr>
        <w:t>Visites de structures</w:t>
      </w:r>
      <w:r w:rsidRPr="00D67984">
        <w:rPr>
          <w:bCs/>
        </w:rPr>
        <w:t xml:space="preserve"> - </w:t>
      </w:r>
      <w:r w:rsidR="00356358" w:rsidRPr="00D67984">
        <w:rPr>
          <w:bCs/>
        </w:rPr>
        <w:t>Tables rondes découvertes des métiers</w:t>
      </w:r>
      <w:r w:rsidRPr="00D67984">
        <w:rPr>
          <w:bCs/>
        </w:rPr>
        <w:t xml:space="preserve"> - </w:t>
      </w:r>
      <w:r w:rsidR="00356358" w:rsidRPr="00D67984">
        <w:rPr>
          <w:bCs/>
        </w:rPr>
        <w:t>Speed-dating de la PFMF</w:t>
      </w:r>
    </w:p>
    <w:p w14:paraId="32B048E3" w14:textId="77777777" w:rsidR="00D67984" w:rsidRDefault="00D67984"/>
    <w:sectPr w:rsidR="00D67984" w:rsidSect="0075273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1454" w14:textId="77777777" w:rsidR="00A164A6" w:rsidRDefault="00A164A6" w:rsidP="00A164A6">
      <w:pPr>
        <w:spacing w:after="0" w:line="240" w:lineRule="auto"/>
      </w:pPr>
      <w:r>
        <w:separator/>
      </w:r>
    </w:p>
  </w:endnote>
  <w:endnote w:type="continuationSeparator" w:id="0">
    <w:p w14:paraId="3743B994" w14:textId="77777777" w:rsidR="00A164A6" w:rsidRDefault="00A164A6" w:rsidP="00A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229594"/>
      <w:docPartObj>
        <w:docPartGallery w:val="Page Numbers (Bottom of Page)"/>
        <w:docPartUnique/>
      </w:docPartObj>
    </w:sdtPr>
    <w:sdtEndPr/>
    <w:sdtContent>
      <w:p w14:paraId="163B45E1" w14:textId="77777777" w:rsidR="00A164A6" w:rsidRDefault="00125ED9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C60EDE6" wp14:editId="5D937B67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" t="9525" r="5080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F1F927" w14:textId="77777777" w:rsidR="00A164A6" w:rsidRDefault="00356358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022B9" w:rsidRPr="007022B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7qfAhHwDAACHCQAADgAAAAAAAAAAAAAAAAAuAgAAZHJzL2Uyb0RvYy54&#10;bWxQSwECLQAUAAYACAAAACEA0pdrB9sAAAAEAQAADwAAAAAAAAAAAAAAAADWBQAAZHJzL2Rvd25y&#10;ZXYueG1sUEsFBgAAAAAEAAQA8wAAAN4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" filled="f" strokecolor="#7f7f7f [1612]">
                    <v:textbox>
                      <w:txbxContent>
                        <w:p w:rsidR="00A164A6" w:rsidRDefault="00356358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022B9" w:rsidRPr="007022B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D261" w14:textId="77777777" w:rsidR="00A164A6" w:rsidRDefault="00A164A6" w:rsidP="00A164A6">
      <w:pPr>
        <w:spacing w:after="0" w:line="240" w:lineRule="auto"/>
      </w:pPr>
      <w:r>
        <w:separator/>
      </w:r>
    </w:p>
  </w:footnote>
  <w:footnote w:type="continuationSeparator" w:id="0">
    <w:p w14:paraId="056C411B" w14:textId="77777777" w:rsidR="00A164A6" w:rsidRDefault="00A164A6" w:rsidP="00A1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7C8"/>
    <w:multiLevelType w:val="hybridMultilevel"/>
    <w:tmpl w:val="7F0EB3E6"/>
    <w:lvl w:ilvl="0" w:tplc="121E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C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4A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A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4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87252"/>
    <w:multiLevelType w:val="hybridMultilevel"/>
    <w:tmpl w:val="EEFA8E0C"/>
    <w:lvl w:ilvl="0" w:tplc="C81ED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A42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42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A23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2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8D2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D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2E3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A3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17D"/>
    <w:multiLevelType w:val="hybridMultilevel"/>
    <w:tmpl w:val="471A3CB4"/>
    <w:lvl w:ilvl="0" w:tplc="368C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8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C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4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8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64986"/>
    <w:multiLevelType w:val="hybridMultilevel"/>
    <w:tmpl w:val="C8B8E91E"/>
    <w:lvl w:ilvl="0" w:tplc="B7DE2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AD1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A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E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8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E2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A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C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64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162"/>
    <w:multiLevelType w:val="hybridMultilevel"/>
    <w:tmpl w:val="FDA672DC"/>
    <w:lvl w:ilvl="0" w:tplc="DA021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4D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4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01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C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6C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1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0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60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924"/>
    <w:multiLevelType w:val="hybridMultilevel"/>
    <w:tmpl w:val="722695F2"/>
    <w:lvl w:ilvl="0" w:tplc="0812E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0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C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26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8F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17E93"/>
    <w:multiLevelType w:val="hybridMultilevel"/>
    <w:tmpl w:val="4CF4AE22"/>
    <w:lvl w:ilvl="0" w:tplc="B94AFA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09A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E9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90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E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2E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AF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44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A9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7469"/>
    <w:multiLevelType w:val="hybridMultilevel"/>
    <w:tmpl w:val="5740B1DC"/>
    <w:lvl w:ilvl="0" w:tplc="B9E40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A8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E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6BC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E6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89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8F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6BF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EB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5AAB"/>
    <w:multiLevelType w:val="hybridMultilevel"/>
    <w:tmpl w:val="2BA6DF62"/>
    <w:lvl w:ilvl="0" w:tplc="77687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AF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4C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03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6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5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6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605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6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25EB"/>
    <w:multiLevelType w:val="hybridMultilevel"/>
    <w:tmpl w:val="E5628ACC"/>
    <w:lvl w:ilvl="0" w:tplc="225C8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A7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040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E8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6E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A5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43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66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86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4114"/>
    <w:multiLevelType w:val="hybridMultilevel"/>
    <w:tmpl w:val="A4281D26"/>
    <w:lvl w:ilvl="0" w:tplc="A420E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66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21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82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25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AE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6A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EF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8F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3279"/>
    <w:multiLevelType w:val="hybridMultilevel"/>
    <w:tmpl w:val="30823CAE"/>
    <w:lvl w:ilvl="0" w:tplc="320C7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07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2C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2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8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E6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7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AD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AC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26D23"/>
    <w:multiLevelType w:val="hybridMultilevel"/>
    <w:tmpl w:val="3EB404F8"/>
    <w:lvl w:ilvl="0" w:tplc="0916E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285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E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4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0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6F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C9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D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24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1B7D"/>
    <w:multiLevelType w:val="hybridMultilevel"/>
    <w:tmpl w:val="7EECBFFA"/>
    <w:lvl w:ilvl="0" w:tplc="76BEB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08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06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8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CB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E295A"/>
    <w:multiLevelType w:val="hybridMultilevel"/>
    <w:tmpl w:val="1E3C450A"/>
    <w:lvl w:ilvl="0" w:tplc="EFE01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82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C8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9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6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2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A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3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E4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13C"/>
    <w:multiLevelType w:val="hybridMultilevel"/>
    <w:tmpl w:val="25AA603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6C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42783C"/>
    <w:multiLevelType w:val="hybridMultilevel"/>
    <w:tmpl w:val="F0AC896E"/>
    <w:lvl w:ilvl="0" w:tplc="D3D8C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87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B1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1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85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81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41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4C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5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523"/>
    <w:multiLevelType w:val="hybridMultilevel"/>
    <w:tmpl w:val="6F6CEC72"/>
    <w:lvl w:ilvl="0" w:tplc="98628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4B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824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8F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43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2D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62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C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C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7601"/>
    <w:multiLevelType w:val="hybridMultilevel"/>
    <w:tmpl w:val="C6D8E34C"/>
    <w:lvl w:ilvl="0" w:tplc="6F568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8F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47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1E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29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28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AF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85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5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766E"/>
    <w:multiLevelType w:val="hybridMultilevel"/>
    <w:tmpl w:val="76ECAC28"/>
    <w:lvl w:ilvl="0" w:tplc="0EA8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A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4C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C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E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8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1F5C43"/>
    <w:multiLevelType w:val="hybridMultilevel"/>
    <w:tmpl w:val="7292B38E"/>
    <w:lvl w:ilvl="0" w:tplc="DC068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6A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41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E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C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4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0A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E10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E1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74D9"/>
    <w:multiLevelType w:val="hybridMultilevel"/>
    <w:tmpl w:val="1804C622"/>
    <w:lvl w:ilvl="0" w:tplc="7A069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8F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A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69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C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F01DBC"/>
    <w:multiLevelType w:val="hybridMultilevel"/>
    <w:tmpl w:val="BF06D964"/>
    <w:lvl w:ilvl="0" w:tplc="85C66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C7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69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7D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AC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66A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05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2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0E8"/>
    <w:multiLevelType w:val="hybridMultilevel"/>
    <w:tmpl w:val="C4F2FC04"/>
    <w:lvl w:ilvl="0" w:tplc="E9F0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D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0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E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4F16D0"/>
    <w:multiLevelType w:val="hybridMultilevel"/>
    <w:tmpl w:val="E33AB4F4"/>
    <w:lvl w:ilvl="0" w:tplc="733414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6CD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C6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3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EB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C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8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C9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01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252E2"/>
    <w:multiLevelType w:val="hybridMultilevel"/>
    <w:tmpl w:val="EBFE0C92"/>
    <w:lvl w:ilvl="0" w:tplc="B5369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E6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05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8E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B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22F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8A1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A2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AC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87575"/>
    <w:multiLevelType w:val="hybridMultilevel"/>
    <w:tmpl w:val="CE8C601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96180C"/>
    <w:multiLevelType w:val="hybridMultilevel"/>
    <w:tmpl w:val="9210D4F4"/>
    <w:lvl w:ilvl="0" w:tplc="1396D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6F7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0C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A4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1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D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6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5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A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F44DE"/>
    <w:multiLevelType w:val="hybridMultilevel"/>
    <w:tmpl w:val="66FA1286"/>
    <w:lvl w:ilvl="0" w:tplc="FA8A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9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CD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C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E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2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1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F22E14"/>
    <w:multiLevelType w:val="hybridMultilevel"/>
    <w:tmpl w:val="F3D01BCA"/>
    <w:lvl w:ilvl="0" w:tplc="8BC21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42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8A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33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487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2E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CC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40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49A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21B"/>
    <w:multiLevelType w:val="hybridMultilevel"/>
    <w:tmpl w:val="DAB85FAC"/>
    <w:lvl w:ilvl="0" w:tplc="AE629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8B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64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EC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A6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C8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52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B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1F83"/>
    <w:multiLevelType w:val="hybridMultilevel"/>
    <w:tmpl w:val="152483C4"/>
    <w:lvl w:ilvl="0" w:tplc="55EEDE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ED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23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C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039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02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1F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CF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565E"/>
    <w:multiLevelType w:val="hybridMultilevel"/>
    <w:tmpl w:val="1F707EC4"/>
    <w:lvl w:ilvl="0" w:tplc="CAEE8C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C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2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2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A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8E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CA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A33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C8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55B35"/>
    <w:multiLevelType w:val="hybridMultilevel"/>
    <w:tmpl w:val="813C4932"/>
    <w:lvl w:ilvl="0" w:tplc="73E2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4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2F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8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D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2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E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8A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FF58F2"/>
    <w:multiLevelType w:val="hybridMultilevel"/>
    <w:tmpl w:val="E35AB428"/>
    <w:lvl w:ilvl="0" w:tplc="F06AD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29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5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9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8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0A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AE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0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A52F3"/>
    <w:multiLevelType w:val="hybridMultilevel"/>
    <w:tmpl w:val="14963B06"/>
    <w:lvl w:ilvl="0" w:tplc="BB8C5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26D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9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C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E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1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E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C33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23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A7F"/>
    <w:multiLevelType w:val="hybridMultilevel"/>
    <w:tmpl w:val="0EB6D3CA"/>
    <w:lvl w:ilvl="0" w:tplc="A35A6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F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0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2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9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5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66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25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3221"/>
    <w:multiLevelType w:val="hybridMultilevel"/>
    <w:tmpl w:val="C3E6DF3A"/>
    <w:lvl w:ilvl="0" w:tplc="6ED691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6C3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C2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E2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67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AC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78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09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A5691"/>
    <w:multiLevelType w:val="hybridMultilevel"/>
    <w:tmpl w:val="94D8AB7C"/>
    <w:lvl w:ilvl="0" w:tplc="52922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4D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A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43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EF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4C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C1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A9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0B5D"/>
    <w:multiLevelType w:val="hybridMultilevel"/>
    <w:tmpl w:val="37041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509FC"/>
    <w:multiLevelType w:val="hybridMultilevel"/>
    <w:tmpl w:val="5EB81D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74E"/>
    <w:multiLevelType w:val="hybridMultilevel"/>
    <w:tmpl w:val="5F8A8AD6"/>
    <w:lvl w:ilvl="0" w:tplc="A6C8C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A5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8F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A3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A5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2A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A4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E6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2C37"/>
    <w:multiLevelType w:val="hybridMultilevel"/>
    <w:tmpl w:val="C666E0DE"/>
    <w:lvl w:ilvl="0" w:tplc="66BCD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CA2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F6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8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65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89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A8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7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8B9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848FC"/>
    <w:multiLevelType w:val="hybridMultilevel"/>
    <w:tmpl w:val="68A61384"/>
    <w:lvl w:ilvl="0" w:tplc="F1DA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6E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9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4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8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624B2C"/>
    <w:multiLevelType w:val="hybridMultilevel"/>
    <w:tmpl w:val="1E286142"/>
    <w:lvl w:ilvl="0" w:tplc="7D5A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8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A7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1071415">
    <w:abstractNumId w:val="37"/>
  </w:num>
  <w:num w:numId="2" w16cid:durableId="1507400043">
    <w:abstractNumId w:val="44"/>
  </w:num>
  <w:num w:numId="3" w16cid:durableId="925456749">
    <w:abstractNumId w:val="1"/>
  </w:num>
  <w:num w:numId="4" w16cid:durableId="644117885">
    <w:abstractNumId w:val="22"/>
  </w:num>
  <w:num w:numId="5" w16cid:durableId="1756246611">
    <w:abstractNumId w:val="33"/>
  </w:num>
  <w:num w:numId="6" w16cid:durableId="1760756453">
    <w:abstractNumId w:val="24"/>
  </w:num>
  <w:num w:numId="7" w16cid:durableId="190151353">
    <w:abstractNumId w:val="0"/>
  </w:num>
  <w:num w:numId="8" w16cid:durableId="1631015489">
    <w:abstractNumId w:val="42"/>
  </w:num>
  <w:num w:numId="9" w16cid:durableId="933590280">
    <w:abstractNumId w:val="13"/>
  </w:num>
  <w:num w:numId="10" w16cid:durableId="875852270">
    <w:abstractNumId w:val="30"/>
  </w:num>
  <w:num w:numId="11" w16cid:durableId="1618246333">
    <w:abstractNumId w:val="2"/>
  </w:num>
  <w:num w:numId="12" w16cid:durableId="389160020">
    <w:abstractNumId w:val="7"/>
  </w:num>
  <w:num w:numId="13" w16cid:durableId="1642268805">
    <w:abstractNumId w:val="28"/>
  </w:num>
  <w:num w:numId="14" w16cid:durableId="1081828188">
    <w:abstractNumId w:val="20"/>
  </w:num>
  <w:num w:numId="15" w16cid:durableId="843281925">
    <w:abstractNumId w:val="21"/>
  </w:num>
  <w:num w:numId="16" w16cid:durableId="161163955">
    <w:abstractNumId w:val="6"/>
  </w:num>
  <w:num w:numId="17" w16cid:durableId="21128702">
    <w:abstractNumId w:val="43"/>
  </w:num>
  <w:num w:numId="18" w16cid:durableId="1624920388">
    <w:abstractNumId w:val="29"/>
  </w:num>
  <w:num w:numId="19" w16cid:durableId="1232305370">
    <w:abstractNumId w:val="23"/>
  </w:num>
  <w:num w:numId="20" w16cid:durableId="1634601130">
    <w:abstractNumId w:val="25"/>
  </w:num>
  <w:num w:numId="21" w16cid:durableId="690031762">
    <w:abstractNumId w:val="19"/>
  </w:num>
  <w:num w:numId="22" w16cid:durableId="569775791">
    <w:abstractNumId w:val="35"/>
  </w:num>
  <w:num w:numId="23" w16cid:durableId="80880625">
    <w:abstractNumId w:val="5"/>
  </w:num>
  <w:num w:numId="24" w16cid:durableId="51537432">
    <w:abstractNumId w:val="31"/>
  </w:num>
  <w:num w:numId="25" w16cid:durableId="839346799">
    <w:abstractNumId w:val="15"/>
  </w:num>
  <w:num w:numId="26" w16cid:durableId="835532356">
    <w:abstractNumId w:val="17"/>
  </w:num>
  <w:num w:numId="27" w16cid:durableId="597953301">
    <w:abstractNumId w:val="3"/>
  </w:num>
  <w:num w:numId="28" w16cid:durableId="714819513">
    <w:abstractNumId w:val="41"/>
  </w:num>
  <w:num w:numId="29" w16cid:durableId="423378785">
    <w:abstractNumId w:val="16"/>
  </w:num>
  <w:num w:numId="30" w16cid:durableId="192109398">
    <w:abstractNumId w:val="8"/>
  </w:num>
  <w:num w:numId="31" w16cid:durableId="537470339">
    <w:abstractNumId w:val="38"/>
  </w:num>
  <w:num w:numId="32" w16cid:durableId="77217050">
    <w:abstractNumId w:val="12"/>
  </w:num>
  <w:num w:numId="33" w16cid:durableId="891036896">
    <w:abstractNumId w:val="18"/>
  </w:num>
  <w:num w:numId="34" w16cid:durableId="1823080653">
    <w:abstractNumId w:val="32"/>
  </w:num>
  <w:num w:numId="35" w16cid:durableId="2082286781">
    <w:abstractNumId w:val="27"/>
  </w:num>
  <w:num w:numId="36" w16cid:durableId="1020739535">
    <w:abstractNumId w:val="9"/>
  </w:num>
  <w:num w:numId="37" w16cid:durableId="2034766826">
    <w:abstractNumId w:val="14"/>
  </w:num>
  <w:num w:numId="38" w16cid:durableId="2054190949">
    <w:abstractNumId w:val="34"/>
  </w:num>
  <w:num w:numId="39" w16cid:durableId="18556943">
    <w:abstractNumId w:val="11"/>
  </w:num>
  <w:num w:numId="40" w16cid:durableId="99640662">
    <w:abstractNumId w:val="10"/>
  </w:num>
  <w:num w:numId="41" w16cid:durableId="2016883305">
    <w:abstractNumId w:val="4"/>
  </w:num>
  <w:num w:numId="42" w16cid:durableId="565804003">
    <w:abstractNumId w:val="36"/>
  </w:num>
  <w:num w:numId="43" w16cid:durableId="1903322389">
    <w:abstractNumId w:val="26"/>
  </w:num>
  <w:num w:numId="44" w16cid:durableId="325477856">
    <w:abstractNumId w:val="40"/>
  </w:num>
  <w:num w:numId="45" w16cid:durableId="6445521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E"/>
    <w:rsid w:val="0001157E"/>
    <w:rsid w:val="000116DF"/>
    <w:rsid w:val="000E492E"/>
    <w:rsid w:val="001156FE"/>
    <w:rsid w:val="00125ED9"/>
    <w:rsid w:val="002F553C"/>
    <w:rsid w:val="00356358"/>
    <w:rsid w:val="003A4E55"/>
    <w:rsid w:val="003D5951"/>
    <w:rsid w:val="003E3118"/>
    <w:rsid w:val="00425CBA"/>
    <w:rsid w:val="00443CC5"/>
    <w:rsid w:val="004F048F"/>
    <w:rsid w:val="005016C2"/>
    <w:rsid w:val="005700BA"/>
    <w:rsid w:val="007022B9"/>
    <w:rsid w:val="00752736"/>
    <w:rsid w:val="0080408A"/>
    <w:rsid w:val="0082526F"/>
    <w:rsid w:val="008354C5"/>
    <w:rsid w:val="00891335"/>
    <w:rsid w:val="008B1258"/>
    <w:rsid w:val="008C2AB1"/>
    <w:rsid w:val="00A164A6"/>
    <w:rsid w:val="00B7794E"/>
    <w:rsid w:val="00BA68C5"/>
    <w:rsid w:val="00BE0D22"/>
    <w:rsid w:val="00D3423C"/>
    <w:rsid w:val="00D67984"/>
    <w:rsid w:val="00DB2383"/>
    <w:rsid w:val="00DC4DD7"/>
    <w:rsid w:val="00E1506E"/>
    <w:rsid w:val="00EB4C45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531976CA"/>
  <w15:docId w15:val="{1BC2A512-4293-4E3B-A80D-D0D30C2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3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4A6"/>
  </w:style>
  <w:style w:type="paragraph" w:styleId="Pieddepage">
    <w:name w:val="footer"/>
    <w:basedOn w:val="Normal"/>
    <w:link w:val="PieddepageCar"/>
    <w:uiPriority w:val="99"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4A6"/>
  </w:style>
  <w:style w:type="table" w:styleId="Grilledutableau">
    <w:name w:val="Table Grid"/>
    <w:basedOn w:val="TableauNormal"/>
    <w:uiPriority w:val="59"/>
    <w:rsid w:val="0035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BREYSSE</dc:creator>
  <cp:lastModifiedBy>pascaline izart</cp:lastModifiedBy>
  <cp:revision>2</cp:revision>
  <dcterms:created xsi:type="dcterms:W3CDTF">2022-05-24T20:22:00Z</dcterms:created>
  <dcterms:modified xsi:type="dcterms:W3CDTF">2022-05-24T20:22:00Z</dcterms:modified>
</cp:coreProperties>
</file>