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78F" w:rsidRDefault="000731F6" w:rsidP="00C73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C73DB4">
        <w:rPr>
          <w:rFonts w:ascii="Arial" w:hAnsi="Arial" w:cs="Arial"/>
          <w:sz w:val="24"/>
          <w:szCs w:val="24"/>
        </w:rPr>
        <w:t>RECAPITULATIF</w:t>
      </w:r>
      <w:bookmarkStart w:id="0" w:name="_GoBack"/>
      <w:bookmarkEnd w:id="0"/>
      <w:r w:rsidRPr="00C73DB4">
        <w:rPr>
          <w:rFonts w:ascii="Arial" w:hAnsi="Arial" w:cs="Arial"/>
          <w:sz w:val="24"/>
          <w:szCs w:val="24"/>
        </w:rPr>
        <w:t xml:space="preserve"> DES CCF EN CAP PEU</w:t>
      </w:r>
      <w:r w:rsidR="00B471E9">
        <w:rPr>
          <w:rFonts w:ascii="Arial" w:hAnsi="Arial" w:cs="Arial"/>
          <w:sz w:val="24"/>
          <w:szCs w:val="24"/>
        </w:rPr>
        <w:t>-</w:t>
      </w:r>
      <w:r w:rsidRPr="00C73DB4">
        <w:rPr>
          <w:rFonts w:ascii="Arial" w:hAnsi="Arial" w:cs="Arial"/>
          <w:sz w:val="24"/>
          <w:szCs w:val="24"/>
        </w:rPr>
        <w:t>CR</w:t>
      </w:r>
    </w:p>
    <w:p w:rsidR="00C73DB4" w:rsidRDefault="00C73DB4" w:rsidP="00C73D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PRENOM :</w:t>
      </w:r>
    </w:p>
    <w:p w:rsidR="00C73DB4" w:rsidRPr="00C73DB4" w:rsidRDefault="00C73DB4" w:rsidP="00C73DB4">
      <w:pPr>
        <w:jc w:val="center"/>
        <w:rPr>
          <w:rFonts w:ascii="Arial" w:hAnsi="Arial" w:cs="Arial"/>
          <w:sz w:val="24"/>
          <w:szCs w:val="24"/>
        </w:rPr>
      </w:pPr>
    </w:p>
    <w:p w:rsidR="000731F6" w:rsidRPr="00C73DB4" w:rsidRDefault="000731F6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935" w:type="dxa"/>
        <w:tblLayout w:type="fixed"/>
        <w:tblLook w:val="04A0" w:firstRow="1" w:lastRow="0" w:firstColumn="1" w:lastColumn="0" w:noHBand="0" w:noVBand="1"/>
      </w:tblPr>
      <w:tblGrid>
        <w:gridCol w:w="1980"/>
        <w:gridCol w:w="961"/>
        <w:gridCol w:w="2016"/>
        <w:gridCol w:w="2392"/>
        <w:gridCol w:w="1293"/>
        <w:gridCol w:w="1293"/>
      </w:tblGrid>
      <w:tr w:rsidR="00C73DB4" w:rsidRPr="00C73DB4" w:rsidTr="00C73DB4">
        <w:tc>
          <w:tcPr>
            <w:tcW w:w="1980" w:type="dxa"/>
            <w:shd w:val="clear" w:color="auto" w:fill="E7E6E6" w:themeFill="background2"/>
          </w:tcPr>
          <w:p w:rsidR="00C73DB4" w:rsidRPr="00C73DB4" w:rsidRDefault="00C73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Epreuve </w:t>
            </w:r>
          </w:p>
        </w:tc>
        <w:tc>
          <w:tcPr>
            <w:tcW w:w="961" w:type="dxa"/>
            <w:shd w:val="clear" w:color="auto" w:fill="E7E6E6" w:themeFill="background2"/>
          </w:tcPr>
          <w:p w:rsidR="00C73DB4" w:rsidRPr="00C73DB4" w:rsidRDefault="00C73DB4">
            <w:pPr>
              <w:rPr>
                <w:rFonts w:ascii="Arial" w:hAnsi="Arial" w:cs="Arial"/>
                <w:sz w:val="24"/>
                <w:szCs w:val="24"/>
              </w:rPr>
            </w:pPr>
            <w:r w:rsidRPr="00C73DB4">
              <w:rPr>
                <w:rFonts w:ascii="Arial" w:hAnsi="Arial" w:cs="Arial"/>
                <w:sz w:val="24"/>
                <w:szCs w:val="24"/>
              </w:rPr>
              <w:t xml:space="preserve">Coefficients </w:t>
            </w:r>
          </w:p>
        </w:tc>
        <w:tc>
          <w:tcPr>
            <w:tcW w:w="2016" w:type="dxa"/>
            <w:shd w:val="clear" w:color="auto" w:fill="E7E6E6" w:themeFill="background2"/>
          </w:tcPr>
          <w:p w:rsidR="00C73DB4" w:rsidRPr="00C73DB4" w:rsidRDefault="00C73DB4">
            <w:pPr>
              <w:rPr>
                <w:rFonts w:ascii="Arial" w:hAnsi="Arial" w:cs="Arial"/>
                <w:sz w:val="24"/>
                <w:szCs w:val="24"/>
              </w:rPr>
            </w:pPr>
            <w:r w:rsidRPr="00C73DB4">
              <w:rPr>
                <w:rFonts w:ascii="Arial" w:hAnsi="Arial" w:cs="Arial"/>
                <w:sz w:val="24"/>
                <w:szCs w:val="24"/>
              </w:rPr>
              <w:t xml:space="preserve">Etablissement </w:t>
            </w:r>
          </w:p>
        </w:tc>
        <w:tc>
          <w:tcPr>
            <w:tcW w:w="2392" w:type="dxa"/>
            <w:shd w:val="clear" w:color="auto" w:fill="E7E6E6" w:themeFill="background2"/>
          </w:tcPr>
          <w:p w:rsidR="00C73DB4" w:rsidRPr="00C73DB4" w:rsidRDefault="00C73DB4">
            <w:pPr>
              <w:rPr>
                <w:rFonts w:ascii="Arial" w:hAnsi="Arial" w:cs="Arial"/>
                <w:sz w:val="24"/>
                <w:szCs w:val="24"/>
              </w:rPr>
            </w:pPr>
            <w:r w:rsidRPr="00C73DB4">
              <w:rPr>
                <w:rFonts w:ascii="Arial" w:hAnsi="Arial" w:cs="Arial"/>
                <w:sz w:val="24"/>
                <w:szCs w:val="24"/>
              </w:rPr>
              <w:t xml:space="preserve">Entreprise </w:t>
            </w:r>
          </w:p>
        </w:tc>
        <w:tc>
          <w:tcPr>
            <w:tcW w:w="1293" w:type="dxa"/>
            <w:shd w:val="clear" w:color="auto" w:fill="E7E6E6" w:themeFill="background2"/>
          </w:tcPr>
          <w:p w:rsidR="00C73DB4" w:rsidRPr="00C73DB4" w:rsidRDefault="00C73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Notes obtenues </w:t>
            </w:r>
          </w:p>
        </w:tc>
        <w:tc>
          <w:tcPr>
            <w:tcW w:w="1293" w:type="dxa"/>
            <w:shd w:val="clear" w:color="auto" w:fill="E7E6E6" w:themeFill="background2"/>
          </w:tcPr>
          <w:p w:rsidR="00C73DB4" w:rsidRDefault="00C73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C73DB4" w:rsidRPr="00C73DB4" w:rsidTr="00C73DB4">
        <w:tc>
          <w:tcPr>
            <w:tcW w:w="1980" w:type="dxa"/>
          </w:tcPr>
          <w:p w:rsidR="00C73DB4" w:rsidRPr="00C73DB4" w:rsidRDefault="00C73DB4">
            <w:pPr>
              <w:rPr>
                <w:rFonts w:ascii="Arial" w:hAnsi="Arial" w:cs="Arial"/>
                <w:sz w:val="24"/>
                <w:szCs w:val="24"/>
              </w:rPr>
            </w:pPr>
            <w:r w:rsidRPr="00C73DB4">
              <w:rPr>
                <w:rFonts w:ascii="Arial" w:hAnsi="Arial" w:cs="Arial"/>
                <w:sz w:val="24"/>
                <w:szCs w:val="24"/>
              </w:rPr>
              <w:t xml:space="preserve">EP1 Techniques de nettoiement et de propreté urbaine </w:t>
            </w:r>
          </w:p>
        </w:tc>
        <w:tc>
          <w:tcPr>
            <w:tcW w:w="961" w:type="dxa"/>
          </w:tcPr>
          <w:p w:rsidR="00C73DB4" w:rsidRPr="00C73DB4" w:rsidRDefault="00C73DB4">
            <w:pPr>
              <w:rPr>
                <w:rFonts w:ascii="Arial" w:hAnsi="Arial" w:cs="Arial"/>
                <w:sz w:val="24"/>
                <w:szCs w:val="24"/>
              </w:rPr>
            </w:pPr>
            <w:r w:rsidRPr="00C73DB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C73DB4" w:rsidRPr="00C73DB4" w:rsidRDefault="00C73DB4">
            <w:pPr>
              <w:rPr>
                <w:rFonts w:ascii="Arial" w:hAnsi="Arial" w:cs="Arial"/>
                <w:sz w:val="24"/>
                <w:szCs w:val="24"/>
              </w:rPr>
            </w:pPr>
            <w:r w:rsidRPr="00C73DB4">
              <w:rPr>
                <w:rFonts w:ascii="Arial" w:hAnsi="Arial" w:cs="Arial"/>
                <w:sz w:val="24"/>
                <w:szCs w:val="24"/>
              </w:rPr>
              <w:t xml:space="preserve">Evaluation pratique 3h  </w:t>
            </w:r>
          </w:p>
          <w:p w:rsidR="00C73DB4" w:rsidRPr="00C73DB4" w:rsidRDefault="00C73DB4">
            <w:pPr>
              <w:rPr>
                <w:rFonts w:ascii="Arial" w:hAnsi="Arial" w:cs="Arial"/>
                <w:sz w:val="24"/>
                <w:szCs w:val="24"/>
              </w:rPr>
            </w:pPr>
          </w:p>
          <w:p w:rsidR="00C73DB4" w:rsidRDefault="00C73DB4">
            <w:pPr>
              <w:rPr>
                <w:rFonts w:ascii="Arial" w:hAnsi="Arial" w:cs="Arial"/>
                <w:sz w:val="24"/>
                <w:szCs w:val="24"/>
              </w:rPr>
            </w:pPr>
            <w:r w:rsidRPr="00C73DB4">
              <w:rPr>
                <w:rFonts w:ascii="Arial" w:hAnsi="Arial" w:cs="Arial"/>
                <w:sz w:val="24"/>
                <w:szCs w:val="24"/>
              </w:rPr>
              <w:t xml:space="preserve">Oral  10 min </w:t>
            </w:r>
          </w:p>
          <w:p w:rsidR="00B471E9" w:rsidRPr="00C73DB4" w:rsidRDefault="00B47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</w:tcPr>
          <w:p w:rsidR="00C73DB4" w:rsidRPr="00C73DB4" w:rsidRDefault="00C73D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</w:tcPr>
          <w:p w:rsidR="00C73DB4" w:rsidRPr="00C73DB4" w:rsidRDefault="00C73DB4" w:rsidP="00C73D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3DB4">
              <w:rPr>
                <w:rFonts w:ascii="Arial" w:hAnsi="Arial" w:cs="Arial"/>
                <w:sz w:val="24"/>
                <w:szCs w:val="24"/>
              </w:rPr>
              <w:t>/ 64</w:t>
            </w:r>
          </w:p>
          <w:p w:rsidR="00C73DB4" w:rsidRPr="00C73DB4" w:rsidRDefault="00C73DB4" w:rsidP="00C73D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3DB4" w:rsidRPr="00C73DB4" w:rsidRDefault="00C73DB4" w:rsidP="00C73D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3DB4" w:rsidRPr="00C73DB4" w:rsidRDefault="00C73DB4" w:rsidP="00C73D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3DB4">
              <w:rPr>
                <w:rFonts w:ascii="Arial" w:hAnsi="Arial" w:cs="Arial"/>
                <w:sz w:val="24"/>
                <w:szCs w:val="24"/>
              </w:rPr>
              <w:t xml:space="preserve">/16 </w:t>
            </w:r>
          </w:p>
        </w:tc>
        <w:tc>
          <w:tcPr>
            <w:tcW w:w="1293" w:type="dxa"/>
          </w:tcPr>
          <w:p w:rsidR="00C73DB4" w:rsidRDefault="00C73DB4" w:rsidP="00C73D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3DB4" w:rsidRDefault="00C73DB4" w:rsidP="00C73D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/80</w:t>
            </w:r>
          </w:p>
          <w:p w:rsidR="00C73DB4" w:rsidRPr="00C73DB4" w:rsidRDefault="00C73DB4" w:rsidP="00C73DB4">
            <w:pPr>
              <w:jc w:val="right"/>
              <w:rPr>
                <w:rFonts w:ascii="Arial" w:hAnsi="Arial" w:cs="Arial"/>
                <w:i/>
              </w:rPr>
            </w:pPr>
            <w:r w:rsidRPr="00C73DB4">
              <w:rPr>
                <w:rFonts w:ascii="Arial" w:hAnsi="Arial" w:cs="Arial"/>
                <w:i/>
              </w:rPr>
              <w:t>/20</w:t>
            </w:r>
          </w:p>
        </w:tc>
      </w:tr>
      <w:tr w:rsidR="00C73DB4" w:rsidRPr="00C73DB4" w:rsidTr="00C73DB4">
        <w:tc>
          <w:tcPr>
            <w:tcW w:w="1980" w:type="dxa"/>
          </w:tcPr>
          <w:p w:rsidR="00C73DB4" w:rsidRDefault="00C73DB4">
            <w:pPr>
              <w:rPr>
                <w:rFonts w:ascii="Arial" w:hAnsi="Arial" w:cs="Arial"/>
                <w:sz w:val="24"/>
                <w:szCs w:val="24"/>
              </w:rPr>
            </w:pPr>
            <w:r w:rsidRPr="00C73DB4">
              <w:rPr>
                <w:rFonts w:ascii="Arial" w:hAnsi="Arial" w:cs="Arial"/>
                <w:sz w:val="24"/>
                <w:szCs w:val="24"/>
              </w:rPr>
              <w:t xml:space="preserve">EP2 : techniques de collecte </w:t>
            </w:r>
          </w:p>
          <w:p w:rsidR="00C73DB4" w:rsidRPr="00C73DB4" w:rsidRDefault="00C73D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</w:tcPr>
          <w:p w:rsidR="00C73DB4" w:rsidRPr="00C73DB4" w:rsidRDefault="00C73DB4">
            <w:pPr>
              <w:rPr>
                <w:rFonts w:ascii="Arial" w:hAnsi="Arial" w:cs="Arial"/>
                <w:sz w:val="24"/>
                <w:szCs w:val="24"/>
              </w:rPr>
            </w:pPr>
            <w:r w:rsidRPr="00C73DB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C73DB4" w:rsidRPr="00C73DB4" w:rsidRDefault="00C73D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</w:tcPr>
          <w:p w:rsidR="00C73DB4" w:rsidRPr="00C73DB4" w:rsidRDefault="00C73DB4">
            <w:pPr>
              <w:rPr>
                <w:rFonts w:ascii="Arial" w:hAnsi="Arial" w:cs="Arial"/>
                <w:sz w:val="24"/>
                <w:szCs w:val="24"/>
              </w:rPr>
            </w:pPr>
            <w:r w:rsidRPr="00C73DB4">
              <w:rPr>
                <w:rFonts w:ascii="Arial" w:hAnsi="Arial" w:cs="Arial"/>
                <w:sz w:val="24"/>
                <w:szCs w:val="24"/>
              </w:rPr>
              <w:t xml:space="preserve">Evaluation pratique </w:t>
            </w:r>
          </w:p>
          <w:p w:rsidR="00C73DB4" w:rsidRPr="00C73DB4" w:rsidRDefault="00C73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C73DB4">
              <w:rPr>
                <w:rFonts w:ascii="Arial" w:hAnsi="Arial" w:cs="Arial"/>
                <w:sz w:val="24"/>
                <w:szCs w:val="24"/>
              </w:rPr>
              <w:t xml:space="preserve">Tuteur et </w:t>
            </w:r>
            <w:proofErr w:type="gramStart"/>
            <w:r w:rsidRPr="00C73DB4">
              <w:rPr>
                <w:rFonts w:ascii="Arial" w:hAnsi="Arial" w:cs="Arial"/>
                <w:sz w:val="24"/>
                <w:szCs w:val="24"/>
              </w:rPr>
              <w:t xml:space="preserve">prof 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  <w:p w:rsidR="00C73DB4" w:rsidRPr="00C73DB4" w:rsidRDefault="00C73DB4">
            <w:pPr>
              <w:rPr>
                <w:rFonts w:ascii="Arial" w:hAnsi="Arial" w:cs="Arial"/>
                <w:sz w:val="24"/>
                <w:szCs w:val="24"/>
              </w:rPr>
            </w:pPr>
            <w:r w:rsidRPr="00C73DB4">
              <w:rPr>
                <w:rFonts w:ascii="Arial" w:hAnsi="Arial" w:cs="Arial"/>
                <w:sz w:val="24"/>
                <w:szCs w:val="24"/>
              </w:rPr>
              <w:t xml:space="preserve">Justification orale </w:t>
            </w:r>
          </w:p>
        </w:tc>
        <w:tc>
          <w:tcPr>
            <w:tcW w:w="1293" w:type="dxa"/>
          </w:tcPr>
          <w:p w:rsidR="00C73DB4" w:rsidRPr="00C73DB4" w:rsidRDefault="00C73DB4" w:rsidP="00C73D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3DB4">
              <w:rPr>
                <w:rFonts w:ascii="Arial" w:hAnsi="Arial" w:cs="Arial"/>
                <w:sz w:val="24"/>
                <w:szCs w:val="24"/>
              </w:rPr>
              <w:t>/48</w:t>
            </w:r>
          </w:p>
          <w:p w:rsidR="00C73DB4" w:rsidRPr="00C73DB4" w:rsidRDefault="00C73DB4" w:rsidP="00C73D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3DB4" w:rsidRPr="00C73DB4" w:rsidRDefault="00C73DB4" w:rsidP="00C73D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3DB4">
              <w:rPr>
                <w:rFonts w:ascii="Arial" w:hAnsi="Arial" w:cs="Arial"/>
                <w:sz w:val="24"/>
                <w:szCs w:val="24"/>
              </w:rPr>
              <w:t xml:space="preserve">/12 </w:t>
            </w:r>
          </w:p>
        </w:tc>
        <w:tc>
          <w:tcPr>
            <w:tcW w:w="1293" w:type="dxa"/>
          </w:tcPr>
          <w:p w:rsidR="00C73DB4" w:rsidRDefault="00C73DB4" w:rsidP="00C73D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3DB4" w:rsidRDefault="00C73DB4" w:rsidP="00C73D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/60</w:t>
            </w:r>
          </w:p>
          <w:p w:rsidR="00C73DB4" w:rsidRPr="00C73DB4" w:rsidRDefault="00C73DB4" w:rsidP="00C73D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3DB4">
              <w:rPr>
                <w:rFonts w:ascii="Arial" w:hAnsi="Arial" w:cs="Arial"/>
                <w:i/>
              </w:rPr>
              <w:t>/20</w:t>
            </w:r>
          </w:p>
        </w:tc>
      </w:tr>
      <w:tr w:rsidR="00C73DB4" w:rsidRPr="00C73DB4" w:rsidTr="00C73DB4">
        <w:tc>
          <w:tcPr>
            <w:tcW w:w="1980" w:type="dxa"/>
          </w:tcPr>
          <w:p w:rsidR="00C73DB4" w:rsidRDefault="00C73DB4">
            <w:pPr>
              <w:rPr>
                <w:rFonts w:ascii="Arial" w:hAnsi="Arial" w:cs="Arial"/>
                <w:sz w:val="24"/>
                <w:szCs w:val="24"/>
              </w:rPr>
            </w:pPr>
            <w:r w:rsidRPr="00C73DB4">
              <w:rPr>
                <w:rFonts w:ascii="Arial" w:hAnsi="Arial" w:cs="Arial"/>
                <w:sz w:val="24"/>
                <w:szCs w:val="24"/>
              </w:rPr>
              <w:t xml:space="preserve">EP3 techniques de traitement / valorisation des déchets </w:t>
            </w:r>
          </w:p>
          <w:p w:rsidR="00C73DB4" w:rsidRPr="00C73DB4" w:rsidRDefault="00C73D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</w:tcPr>
          <w:p w:rsidR="00C73DB4" w:rsidRPr="00C73DB4" w:rsidRDefault="00C73DB4">
            <w:pPr>
              <w:rPr>
                <w:rFonts w:ascii="Arial" w:hAnsi="Arial" w:cs="Arial"/>
                <w:sz w:val="24"/>
                <w:szCs w:val="24"/>
              </w:rPr>
            </w:pPr>
            <w:r w:rsidRPr="00C73DB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C73DB4" w:rsidRPr="00C73DB4" w:rsidRDefault="00C73DB4">
            <w:pPr>
              <w:rPr>
                <w:rFonts w:ascii="Arial" w:hAnsi="Arial" w:cs="Arial"/>
                <w:sz w:val="24"/>
                <w:szCs w:val="24"/>
              </w:rPr>
            </w:pPr>
          </w:p>
          <w:p w:rsidR="00C73DB4" w:rsidRDefault="00C73DB4">
            <w:pPr>
              <w:rPr>
                <w:rFonts w:ascii="Arial" w:hAnsi="Arial" w:cs="Arial"/>
                <w:sz w:val="24"/>
                <w:szCs w:val="24"/>
              </w:rPr>
            </w:pPr>
          </w:p>
          <w:p w:rsidR="00BC50DE" w:rsidRPr="00C73DB4" w:rsidRDefault="00BC50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73DB4" w:rsidRPr="00C73DB4" w:rsidRDefault="00C73DB4">
            <w:pPr>
              <w:rPr>
                <w:rFonts w:ascii="Arial" w:hAnsi="Arial" w:cs="Arial"/>
                <w:sz w:val="24"/>
                <w:szCs w:val="24"/>
              </w:rPr>
            </w:pPr>
            <w:r w:rsidRPr="00C73DB4">
              <w:rPr>
                <w:rFonts w:ascii="Arial" w:hAnsi="Arial" w:cs="Arial"/>
                <w:sz w:val="24"/>
                <w:szCs w:val="24"/>
              </w:rPr>
              <w:t xml:space="preserve">Evaluation écrite </w:t>
            </w:r>
          </w:p>
        </w:tc>
        <w:tc>
          <w:tcPr>
            <w:tcW w:w="2392" w:type="dxa"/>
          </w:tcPr>
          <w:p w:rsidR="00C73DB4" w:rsidRPr="00C73DB4" w:rsidRDefault="00C73DB4">
            <w:pPr>
              <w:rPr>
                <w:rFonts w:ascii="Arial" w:hAnsi="Arial" w:cs="Arial"/>
                <w:sz w:val="24"/>
                <w:szCs w:val="24"/>
              </w:rPr>
            </w:pPr>
            <w:r w:rsidRPr="00C73DB4">
              <w:rPr>
                <w:rFonts w:ascii="Arial" w:hAnsi="Arial" w:cs="Arial"/>
                <w:sz w:val="24"/>
                <w:szCs w:val="24"/>
              </w:rPr>
              <w:t xml:space="preserve">Evaluation pratique du tuteur </w:t>
            </w:r>
          </w:p>
        </w:tc>
        <w:tc>
          <w:tcPr>
            <w:tcW w:w="1293" w:type="dxa"/>
          </w:tcPr>
          <w:p w:rsidR="00C73DB4" w:rsidRPr="00C73DB4" w:rsidRDefault="00C73DB4" w:rsidP="00C73D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3DB4">
              <w:rPr>
                <w:rFonts w:ascii="Arial" w:hAnsi="Arial" w:cs="Arial"/>
                <w:sz w:val="24"/>
                <w:szCs w:val="24"/>
              </w:rPr>
              <w:t>/ 50</w:t>
            </w:r>
          </w:p>
          <w:p w:rsidR="00C73DB4" w:rsidRPr="00C73DB4" w:rsidRDefault="00C73DB4" w:rsidP="00C73D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50DE" w:rsidRDefault="00BC50DE" w:rsidP="00C73D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3DB4" w:rsidRPr="00C73DB4" w:rsidRDefault="00C73DB4" w:rsidP="00C73D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3DB4">
              <w:rPr>
                <w:rFonts w:ascii="Arial" w:hAnsi="Arial" w:cs="Arial"/>
                <w:sz w:val="24"/>
                <w:szCs w:val="24"/>
              </w:rPr>
              <w:t xml:space="preserve">/30 </w:t>
            </w:r>
          </w:p>
        </w:tc>
        <w:tc>
          <w:tcPr>
            <w:tcW w:w="1293" w:type="dxa"/>
          </w:tcPr>
          <w:p w:rsidR="00C73DB4" w:rsidRDefault="00C73DB4" w:rsidP="00C73D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3DB4" w:rsidRDefault="00C73DB4" w:rsidP="00C73D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/80</w:t>
            </w:r>
          </w:p>
          <w:p w:rsidR="00C73DB4" w:rsidRPr="00C73DB4" w:rsidRDefault="00C73DB4" w:rsidP="00C73D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3DB4">
              <w:rPr>
                <w:rFonts w:ascii="Arial" w:hAnsi="Arial" w:cs="Arial"/>
                <w:i/>
              </w:rPr>
              <w:t>/20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0731F6" w:rsidRPr="00C73DB4" w:rsidRDefault="000731F6">
      <w:pPr>
        <w:rPr>
          <w:rFonts w:ascii="Arial" w:hAnsi="Arial" w:cs="Arial"/>
          <w:sz w:val="24"/>
          <w:szCs w:val="24"/>
        </w:rPr>
      </w:pPr>
    </w:p>
    <w:sectPr w:rsidR="000731F6" w:rsidRPr="00C73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F6"/>
    <w:rsid w:val="000731F6"/>
    <w:rsid w:val="003711DC"/>
    <w:rsid w:val="008A378F"/>
    <w:rsid w:val="00B471E9"/>
    <w:rsid w:val="00BC50DE"/>
    <w:rsid w:val="00C7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6234"/>
  <w15:chartTrackingRefBased/>
  <w15:docId w15:val="{3BECE4C2-D067-4C98-B2CF-18F5B106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7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7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7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bfrottier</dc:creator>
  <cp:keywords/>
  <dc:description/>
  <cp:lastModifiedBy>Carole</cp:lastModifiedBy>
  <cp:revision>2</cp:revision>
  <cp:lastPrinted>2017-04-17T15:35:00Z</cp:lastPrinted>
  <dcterms:created xsi:type="dcterms:W3CDTF">2018-07-03T15:08:00Z</dcterms:created>
  <dcterms:modified xsi:type="dcterms:W3CDTF">2018-07-03T15:08:00Z</dcterms:modified>
</cp:coreProperties>
</file>